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DA" w:rsidRPr="00A969B7" w:rsidRDefault="00B653DA" w:rsidP="00AD11B1">
      <w:pPr>
        <w:spacing w:after="0" w:line="240" w:lineRule="auto"/>
        <w:jc w:val="center"/>
        <w:rPr>
          <w:b/>
        </w:rPr>
      </w:pPr>
      <w:bookmarkStart w:id="0" w:name="_GoBack"/>
      <w:r w:rsidRPr="00A969B7">
        <w:rPr>
          <w:b/>
        </w:rPr>
        <w:t>Список літератури</w:t>
      </w:r>
      <w:r w:rsidR="00AD11B1">
        <w:rPr>
          <w:b/>
        </w:rPr>
        <w:t xml:space="preserve"> для Луганської області</w:t>
      </w:r>
    </w:p>
    <w:bookmarkEnd w:id="0"/>
    <w:p w:rsidR="00B653DA" w:rsidRDefault="00B653DA" w:rsidP="00B653DA">
      <w:pPr>
        <w:spacing w:after="0" w:line="240" w:lineRule="auto"/>
        <w:jc w:val="both"/>
        <w:rPr>
          <w:b/>
          <w:sz w:val="24"/>
          <w:szCs w:val="24"/>
        </w:rPr>
      </w:pPr>
    </w:p>
    <w:p w:rsidR="00B653DA" w:rsidRPr="00F97588" w:rsidRDefault="00B653DA" w:rsidP="00F97588">
      <w:pPr>
        <w:pStyle w:val="a4"/>
        <w:numPr>
          <w:ilvl w:val="0"/>
          <w:numId w:val="2"/>
        </w:numPr>
      </w:pPr>
      <w:r w:rsidRPr="00F97588">
        <w:t xml:space="preserve">Зірка </w:t>
      </w:r>
      <w:proofErr w:type="spellStart"/>
      <w:r w:rsidRPr="00F97588">
        <w:t>Мензатюк</w:t>
      </w:r>
      <w:proofErr w:type="spellEnd"/>
      <w:r w:rsidRPr="00F97588">
        <w:t>. «Таємниця козацької шаблі»</w:t>
      </w:r>
    </w:p>
    <w:p w:rsidR="00F97588" w:rsidRDefault="00B653DA" w:rsidP="00F97588">
      <w:pPr>
        <w:pStyle w:val="a4"/>
        <w:numPr>
          <w:ilvl w:val="0"/>
          <w:numId w:val="2"/>
        </w:numPr>
      </w:pPr>
      <w:r w:rsidRPr="00F97588">
        <w:t>В</w:t>
      </w:r>
      <w:r w:rsidR="00F97588">
        <w:t>.</w:t>
      </w:r>
      <w:r w:rsidRPr="00F97588">
        <w:t xml:space="preserve"> </w:t>
      </w:r>
      <w:proofErr w:type="spellStart"/>
      <w:r w:rsidRPr="00F97588">
        <w:t>Р</w:t>
      </w:r>
      <w:r w:rsidR="00F97588">
        <w:t>утківський</w:t>
      </w:r>
      <w:proofErr w:type="spellEnd"/>
      <w:r w:rsidRPr="00F97588">
        <w:t xml:space="preserve">. </w:t>
      </w:r>
      <w:r w:rsidRPr="00F97588">
        <w:rPr>
          <w:bCs/>
          <w:spacing w:val="-2"/>
          <w:kern w:val="20"/>
        </w:rPr>
        <w:t>«</w:t>
      </w:r>
      <w:r w:rsidRPr="00F97588">
        <w:t>Джури козака Швайки» (</w:t>
      </w:r>
      <w:r w:rsidRPr="00F97588">
        <w:rPr>
          <w:bCs/>
          <w:spacing w:val="-2"/>
          <w:kern w:val="20"/>
        </w:rPr>
        <w:t>«</w:t>
      </w:r>
      <w:r w:rsidRPr="00F97588">
        <w:t>На козацьких островах»)</w:t>
      </w:r>
    </w:p>
    <w:p w:rsidR="00F97588" w:rsidRDefault="00B653DA" w:rsidP="00F97588">
      <w:pPr>
        <w:pStyle w:val="a4"/>
        <w:numPr>
          <w:ilvl w:val="0"/>
          <w:numId w:val="2"/>
        </w:numPr>
      </w:pPr>
      <w:r w:rsidRPr="00F97588">
        <w:rPr>
          <w:bCs/>
          <w:color w:val="161616"/>
        </w:rPr>
        <w:t xml:space="preserve">Леся </w:t>
      </w:r>
      <w:proofErr w:type="spellStart"/>
      <w:r w:rsidRPr="00F97588">
        <w:rPr>
          <w:bCs/>
          <w:color w:val="161616"/>
        </w:rPr>
        <w:t>В</w:t>
      </w:r>
      <w:r w:rsidR="00F97588">
        <w:rPr>
          <w:bCs/>
          <w:color w:val="161616"/>
        </w:rPr>
        <w:t>оронина</w:t>
      </w:r>
      <w:proofErr w:type="spellEnd"/>
      <w:r w:rsidRPr="00F97588">
        <w:rPr>
          <w:bCs/>
          <w:color w:val="161616"/>
        </w:rPr>
        <w:t>. «Таємне Товариство боягузів, або засіб від переляку № 9»</w:t>
      </w:r>
    </w:p>
    <w:p w:rsidR="00F97588" w:rsidRDefault="00B653DA" w:rsidP="00F97588">
      <w:pPr>
        <w:pStyle w:val="a4"/>
        <w:numPr>
          <w:ilvl w:val="0"/>
          <w:numId w:val="2"/>
        </w:numPr>
      </w:pPr>
      <w:r w:rsidRPr="00F97588">
        <w:rPr>
          <w:bCs/>
          <w:color w:val="161616"/>
        </w:rPr>
        <w:t>М</w:t>
      </w:r>
      <w:r w:rsidR="00F97588">
        <w:rPr>
          <w:bCs/>
          <w:color w:val="161616"/>
        </w:rPr>
        <w:t>.</w:t>
      </w:r>
      <w:r w:rsidRPr="00F97588">
        <w:rPr>
          <w:bCs/>
          <w:color w:val="161616"/>
        </w:rPr>
        <w:t xml:space="preserve"> П</w:t>
      </w:r>
      <w:r w:rsidR="00F97588">
        <w:rPr>
          <w:bCs/>
          <w:color w:val="161616"/>
        </w:rPr>
        <w:t>авленко</w:t>
      </w:r>
      <w:r w:rsidRPr="00F97588">
        <w:rPr>
          <w:bCs/>
          <w:color w:val="161616"/>
        </w:rPr>
        <w:t xml:space="preserve">. «Русалонька із 7–В, або Прокляття роду </w:t>
      </w:r>
      <w:proofErr w:type="spellStart"/>
      <w:r w:rsidRPr="00F97588">
        <w:rPr>
          <w:bCs/>
          <w:color w:val="161616"/>
        </w:rPr>
        <w:t>Кулаківських</w:t>
      </w:r>
      <w:proofErr w:type="spellEnd"/>
      <w:r w:rsidRPr="00F97588">
        <w:rPr>
          <w:bCs/>
          <w:color w:val="161616"/>
        </w:rPr>
        <w:t>»</w:t>
      </w:r>
      <w:r w:rsidR="00F97588">
        <w:rPr>
          <w:bCs/>
          <w:color w:val="161616"/>
        </w:rPr>
        <w:t>;</w:t>
      </w:r>
      <w:r w:rsidR="00F97588" w:rsidRPr="00F97588">
        <w:rPr>
          <w:color w:val="161616"/>
          <w:lang w:eastAsia="ru-RU"/>
        </w:rPr>
        <w:t xml:space="preserve"> «Русалонька із 7-В проти Русалоньки з </w:t>
      </w:r>
      <w:proofErr w:type="spellStart"/>
      <w:r w:rsidR="00F97588" w:rsidRPr="00F97588">
        <w:rPr>
          <w:color w:val="161616"/>
          <w:lang w:eastAsia="ru-RU"/>
        </w:rPr>
        <w:t>Білокрилівського</w:t>
      </w:r>
      <w:proofErr w:type="spellEnd"/>
      <w:r w:rsidR="00F97588" w:rsidRPr="00F97588">
        <w:rPr>
          <w:color w:val="161616"/>
          <w:lang w:eastAsia="ru-RU"/>
        </w:rPr>
        <w:t xml:space="preserve"> лісу», «Русалонька із 7-В. В тенетах лабіринту», «Русалонька із 7-В та загублений у часі (</w:t>
      </w:r>
      <w:proofErr w:type="spellStart"/>
      <w:r w:rsidR="00F97588" w:rsidRPr="00F97588">
        <w:rPr>
          <w:color w:val="161616"/>
          <w:lang w:eastAsia="ru-RU"/>
        </w:rPr>
        <w:t>Кн</w:t>
      </w:r>
      <w:proofErr w:type="spellEnd"/>
      <w:r w:rsidR="00F97588" w:rsidRPr="00F97588">
        <w:rPr>
          <w:color w:val="161616"/>
          <w:lang w:eastAsia="ru-RU"/>
        </w:rPr>
        <w:t>. 2)», «Русалонька із 7-В плюс дуже морська історія», «Миколчині історії»</w:t>
      </w:r>
    </w:p>
    <w:p w:rsidR="00F97588" w:rsidRDefault="00B653DA" w:rsidP="00F97588">
      <w:pPr>
        <w:pStyle w:val="a4"/>
        <w:numPr>
          <w:ilvl w:val="0"/>
          <w:numId w:val="2"/>
        </w:numPr>
      </w:pPr>
      <w:r w:rsidRPr="00F97588">
        <w:rPr>
          <w:bCs/>
          <w:color w:val="161616"/>
        </w:rPr>
        <w:t>Валентин Ч</w:t>
      </w:r>
      <w:r w:rsidR="00F97588">
        <w:rPr>
          <w:bCs/>
          <w:color w:val="161616"/>
        </w:rPr>
        <w:t>емерис</w:t>
      </w:r>
      <w:r w:rsidRPr="00F97588">
        <w:rPr>
          <w:bCs/>
          <w:color w:val="161616"/>
        </w:rPr>
        <w:t xml:space="preserve">. «Вітька + Галя, або Повість про перше кохання» </w:t>
      </w:r>
    </w:p>
    <w:p w:rsidR="00F97588" w:rsidRDefault="00F97588" w:rsidP="00F97588">
      <w:pPr>
        <w:pStyle w:val="a4"/>
        <w:numPr>
          <w:ilvl w:val="0"/>
          <w:numId w:val="2"/>
        </w:numPr>
      </w:pPr>
      <w:r w:rsidRPr="00F97588">
        <w:rPr>
          <w:bCs/>
          <w:color w:val="161616"/>
          <w:lang w:eastAsia="ru-RU"/>
        </w:rPr>
        <w:t xml:space="preserve">А </w:t>
      </w:r>
      <w:proofErr w:type="spellStart"/>
      <w:r w:rsidRPr="00F97588">
        <w:rPr>
          <w:bCs/>
          <w:color w:val="161616"/>
          <w:lang w:eastAsia="ru-RU"/>
        </w:rPr>
        <w:t>Кокотюха</w:t>
      </w:r>
      <w:proofErr w:type="spellEnd"/>
      <w:r w:rsidR="00B653DA" w:rsidRPr="00F97588">
        <w:rPr>
          <w:bCs/>
          <w:i/>
          <w:color w:val="161616"/>
          <w:lang w:eastAsia="ru-RU"/>
        </w:rPr>
        <w:t xml:space="preserve">. </w:t>
      </w:r>
      <w:r w:rsidR="00B653DA" w:rsidRPr="00F97588">
        <w:rPr>
          <w:bCs/>
          <w:color w:val="161616"/>
          <w:lang w:eastAsia="ru-RU"/>
        </w:rPr>
        <w:t>«Таємниця козацького скарбу», «Таємниця зміїної голови»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rPr>
          <w:bCs/>
        </w:rPr>
        <w:t>О</w:t>
      </w:r>
      <w:r w:rsidR="00A969B7">
        <w:rPr>
          <w:bCs/>
        </w:rPr>
        <w:t>.</w:t>
      </w:r>
      <w:r w:rsidRPr="00F97588">
        <w:rPr>
          <w:bCs/>
        </w:rPr>
        <w:t>Кобилянська</w:t>
      </w:r>
      <w:proofErr w:type="spellEnd"/>
      <w:r w:rsidRPr="00F97588">
        <w:rPr>
          <w:bCs/>
        </w:rPr>
        <w:t xml:space="preserve"> І</w:t>
      </w:r>
      <w:proofErr w:type="spellStart"/>
      <w:r w:rsidRPr="00F97588">
        <w:rPr>
          <w:bCs/>
          <w:lang w:val="en-US"/>
        </w:rPr>
        <w:t>mpromtu</w:t>
      </w:r>
      <w:proofErr w:type="spellEnd"/>
      <w:r w:rsidRPr="00F97588">
        <w:rPr>
          <w:bCs/>
        </w:rPr>
        <w:t xml:space="preserve"> </w:t>
      </w:r>
      <w:proofErr w:type="spellStart"/>
      <w:r w:rsidRPr="00F97588">
        <w:rPr>
          <w:bCs/>
          <w:lang w:val="en-US"/>
        </w:rPr>
        <w:t>phantasie</w:t>
      </w:r>
      <w:proofErr w:type="spellEnd"/>
      <w:r w:rsidRPr="00F97588">
        <w:rPr>
          <w:bCs/>
        </w:rPr>
        <w:t>»,</w:t>
      </w:r>
      <w:r w:rsidRPr="00F97588">
        <w:t xml:space="preserve"> </w:t>
      </w:r>
      <w:r w:rsidRPr="00F97588">
        <w:rPr>
          <w:bCs/>
        </w:rPr>
        <w:t>«</w:t>
      </w:r>
      <w:proofErr w:type="spellStart"/>
      <w:r w:rsidRPr="00F97588">
        <w:rPr>
          <w:bCs/>
          <w:lang w:val="en-US"/>
        </w:rPr>
        <w:t>Valse</w:t>
      </w:r>
      <w:proofErr w:type="spellEnd"/>
      <w:r w:rsidRPr="00F97588">
        <w:rPr>
          <w:bCs/>
          <w:lang w:val="en-US"/>
        </w:rPr>
        <w:t xml:space="preserve"> </w:t>
      </w:r>
      <w:proofErr w:type="spellStart"/>
      <w:r w:rsidRPr="00F97588">
        <w:rPr>
          <w:bCs/>
          <w:lang w:val="en-US"/>
        </w:rPr>
        <w:t>melancolique</w:t>
      </w:r>
      <w:proofErr w:type="spellEnd"/>
      <w:r w:rsidRPr="00F97588">
        <w:rPr>
          <w:bCs/>
        </w:rPr>
        <w:t>»</w:t>
      </w:r>
    </w:p>
    <w:p w:rsidR="00F97588" w:rsidRDefault="00F97588" w:rsidP="00F97588">
      <w:pPr>
        <w:pStyle w:val="a4"/>
        <w:numPr>
          <w:ilvl w:val="0"/>
          <w:numId w:val="2"/>
        </w:numPr>
      </w:pPr>
      <w:r>
        <w:t xml:space="preserve">І. </w:t>
      </w:r>
      <w:r w:rsidR="009728CC" w:rsidRPr="00F97588">
        <w:t>Франко «</w:t>
      </w:r>
      <w:proofErr w:type="spellStart"/>
      <w:r w:rsidR="009728CC" w:rsidRPr="00F97588">
        <w:t>Сойчине</w:t>
      </w:r>
      <w:proofErr w:type="spellEnd"/>
      <w:r w:rsidR="009728CC" w:rsidRPr="00F97588">
        <w:t xml:space="preserve"> крило»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Ю</w:t>
      </w:r>
      <w:r w:rsidR="00F97588">
        <w:t>.</w:t>
      </w:r>
      <w:r w:rsidRPr="00F97588">
        <w:t>Яновський</w:t>
      </w:r>
      <w:proofErr w:type="spellEnd"/>
      <w:r w:rsidRPr="00F97588">
        <w:t xml:space="preserve"> «Майстер корабля»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Ю.Іздрик</w:t>
      </w:r>
      <w:proofErr w:type="spellEnd"/>
      <w:r w:rsidRPr="00F97588">
        <w:t>. «</w:t>
      </w:r>
      <w:proofErr w:type="spellStart"/>
      <w:r w:rsidRPr="00F97588">
        <w:t>Воццек</w:t>
      </w:r>
      <w:proofErr w:type="spellEnd"/>
      <w:r w:rsidRPr="00F97588">
        <w:t>», поезії.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В.Шкляр</w:t>
      </w:r>
      <w:proofErr w:type="spellEnd"/>
      <w:r w:rsidRPr="00F97588">
        <w:t>. «</w:t>
      </w:r>
      <w:proofErr w:type="spellStart"/>
      <w:r w:rsidRPr="00F97588">
        <w:t>Залишенець</w:t>
      </w:r>
      <w:proofErr w:type="spellEnd"/>
      <w:r w:rsidRPr="00F97588">
        <w:t>», «Маруся».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О.Ірванець</w:t>
      </w:r>
      <w:proofErr w:type="spellEnd"/>
      <w:r w:rsidRPr="00F97588">
        <w:t xml:space="preserve"> «Харків. 1938».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С.Жадан</w:t>
      </w:r>
      <w:proofErr w:type="spellEnd"/>
      <w:r w:rsidRPr="00F97588">
        <w:t>. «Поезії</w:t>
      </w:r>
      <w:r w:rsidR="006E2F51">
        <w:t>»</w:t>
      </w:r>
      <w:r w:rsidRPr="00F97588">
        <w:t xml:space="preserve"> «Месопотамія», «Ворошиловград» та ін.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М.Матіос</w:t>
      </w:r>
      <w:proofErr w:type="spellEnd"/>
      <w:r w:rsidRPr="00F97588">
        <w:t>. «</w:t>
      </w:r>
      <w:proofErr w:type="spellStart"/>
      <w:r w:rsidRPr="00F97588">
        <w:t>Армагедон</w:t>
      </w:r>
      <w:proofErr w:type="spellEnd"/>
      <w:r w:rsidRPr="00F97588">
        <w:t xml:space="preserve"> уже відбувся», «Москалиця»</w:t>
      </w:r>
      <w:r w:rsidR="006E2F51">
        <w:t>, «</w:t>
      </w:r>
      <w:r w:rsidR="00F97588" w:rsidRPr="00F97588">
        <w:t xml:space="preserve">Солодка </w:t>
      </w:r>
      <w:proofErr w:type="spellStart"/>
      <w:r w:rsidR="00F97588" w:rsidRPr="00F97588">
        <w:t>Даруся</w:t>
      </w:r>
      <w:proofErr w:type="spellEnd"/>
      <w:r w:rsidR="00F97588" w:rsidRPr="00F97588">
        <w:t>», «Нація»</w:t>
      </w:r>
      <w:r w:rsidR="00F97588">
        <w:t xml:space="preserve"> </w:t>
      </w:r>
      <w:r w:rsidRPr="00F97588">
        <w:t>та ін.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Л.Дереш</w:t>
      </w:r>
      <w:proofErr w:type="spellEnd"/>
      <w:r w:rsidRPr="00F97588">
        <w:t>. Проза.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Я.Стельмах</w:t>
      </w:r>
      <w:proofErr w:type="spellEnd"/>
      <w:r w:rsidRPr="00F97588">
        <w:t xml:space="preserve"> «Синій автомобіль».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В.Шевчук</w:t>
      </w:r>
      <w:proofErr w:type="spellEnd"/>
      <w:r w:rsidRPr="00F97588">
        <w:t>. «Дім на горі», «Юнаки з огненної печі», «Місяцева зозулька з ластів’ячого гнізда» та ін.</w:t>
      </w:r>
    </w:p>
    <w:p w:rsidR="00F97588" w:rsidRDefault="009728CC" w:rsidP="00F97588">
      <w:pPr>
        <w:pStyle w:val="a4"/>
        <w:numPr>
          <w:ilvl w:val="0"/>
          <w:numId w:val="2"/>
        </w:numPr>
      </w:pPr>
      <w:proofErr w:type="spellStart"/>
      <w:r w:rsidRPr="00F97588">
        <w:t>Р.Іваничук</w:t>
      </w:r>
      <w:proofErr w:type="spellEnd"/>
      <w:r w:rsidRPr="00F97588">
        <w:t>. «</w:t>
      </w:r>
      <w:proofErr w:type="spellStart"/>
      <w:r w:rsidRPr="00F97588">
        <w:t>Черлене</w:t>
      </w:r>
      <w:proofErr w:type="spellEnd"/>
      <w:r w:rsidRPr="00F97588">
        <w:t xml:space="preserve"> вино», «Журавлиний крик».</w:t>
      </w:r>
    </w:p>
    <w:p w:rsidR="00F97588" w:rsidRDefault="009728CC" w:rsidP="00F97588">
      <w:pPr>
        <w:pStyle w:val="a4"/>
        <w:numPr>
          <w:ilvl w:val="0"/>
          <w:numId w:val="2"/>
        </w:numPr>
      </w:pPr>
      <w:r w:rsidRPr="00F97588">
        <w:rPr>
          <w:rFonts w:eastAsia="Times New Roman"/>
          <w:bCs/>
          <w:lang w:eastAsia="ru-RU"/>
        </w:rPr>
        <w:t xml:space="preserve">В. </w:t>
      </w:r>
      <w:proofErr w:type="spellStart"/>
      <w:r w:rsidRPr="00F97588">
        <w:rPr>
          <w:rFonts w:eastAsia="Times New Roman"/>
          <w:bCs/>
          <w:lang w:eastAsia="ru-RU"/>
        </w:rPr>
        <w:t>Д</w:t>
      </w:r>
      <w:r w:rsidR="00F97588">
        <w:rPr>
          <w:rFonts w:eastAsia="Times New Roman"/>
          <w:bCs/>
          <w:lang w:eastAsia="ru-RU"/>
        </w:rPr>
        <w:t>омонтович</w:t>
      </w:r>
      <w:proofErr w:type="spellEnd"/>
      <w:r w:rsidRPr="00F97588">
        <w:rPr>
          <w:rFonts w:eastAsia="Times New Roman"/>
          <w:bCs/>
          <w:lang w:eastAsia="ru-RU"/>
        </w:rPr>
        <w:t xml:space="preserve"> «Дівчина з ведмедиком»</w:t>
      </w:r>
    </w:p>
    <w:p w:rsidR="00F97588" w:rsidRDefault="00F97588" w:rsidP="00F97588">
      <w:pPr>
        <w:pStyle w:val="a4"/>
        <w:numPr>
          <w:ilvl w:val="0"/>
          <w:numId w:val="2"/>
        </w:numPr>
      </w:pPr>
      <w:r w:rsidRPr="00F97588">
        <w:rPr>
          <w:iCs/>
        </w:rPr>
        <w:t>Л</w:t>
      </w:r>
      <w:r w:rsidR="00A969B7">
        <w:rPr>
          <w:iCs/>
        </w:rPr>
        <w:t>.</w:t>
      </w:r>
      <w:r w:rsidRPr="00F97588">
        <w:rPr>
          <w:iCs/>
        </w:rPr>
        <w:t xml:space="preserve"> Костенко.</w:t>
      </w:r>
      <w:r w:rsidRPr="00F97588">
        <w:t xml:space="preserve"> Поезії, «Берестечко», «Сніг у Флоренції»</w:t>
      </w:r>
    </w:p>
    <w:p w:rsidR="00F97588" w:rsidRDefault="00F97588" w:rsidP="00F97588">
      <w:pPr>
        <w:pStyle w:val="a4"/>
        <w:numPr>
          <w:ilvl w:val="0"/>
          <w:numId w:val="2"/>
        </w:numPr>
      </w:pPr>
      <w:r w:rsidRPr="00F97588">
        <w:rPr>
          <w:iCs/>
        </w:rPr>
        <w:t>Г</w:t>
      </w:r>
      <w:r w:rsidR="00A969B7">
        <w:rPr>
          <w:iCs/>
        </w:rPr>
        <w:t>.</w:t>
      </w:r>
      <w:r w:rsidRPr="00F97588">
        <w:rPr>
          <w:iCs/>
        </w:rPr>
        <w:t xml:space="preserve"> </w:t>
      </w:r>
      <w:proofErr w:type="spellStart"/>
      <w:r w:rsidRPr="00F97588">
        <w:rPr>
          <w:iCs/>
        </w:rPr>
        <w:t>Пагутяк</w:t>
      </w:r>
      <w:proofErr w:type="spellEnd"/>
      <w:r w:rsidRPr="00F97588">
        <w:rPr>
          <w:iCs/>
        </w:rPr>
        <w:t>.</w:t>
      </w:r>
      <w:r w:rsidRPr="00F97588">
        <w:t xml:space="preserve"> «Слуга з </w:t>
      </w:r>
      <w:proofErr w:type="spellStart"/>
      <w:r w:rsidRPr="00F97588">
        <w:t>Добромиля</w:t>
      </w:r>
      <w:proofErr w:type="spellEnd"/>
      <w:r w:rsidRPr="00F97588">
        <w:t>», «Королівство</w:t>
      </w:r>
      <w:r w:rsidR="00DF577F">
        <w:t>», «</w:t>
      </w:r>
      <w:proofErr w:type="spellStart"/>
      <w:r w:rsidR="00DF577F">
        <w:t>Урізька</w:t>
      </w:r>
      <w:proofErr w:type="spellEnd"/>
      <w:r w:rsidR="00DF577F">
        <w:t xml:space="preserve"> готика», «Магнат»</w:t>
      </w:r>
      <w:r w:rsidRPr="00F97588">
        <w:t xml:space="preserve"> </w:t>
      </w:r>
    </w:p>
    <w:p w:rsidR="00F97588" w:rsidRPr="00F97588" w:rsidRDefault="00F97588" w:rsidP="00F97588">
      <w:pPr>
        <w:pStyle w:val="a4"/>
        <w:numPr>
          <w:ilvl w:val="0"/>
          <w:numId w:val="2"/>
        </w:numPr>
      </w:pPr>
      <w:r w:rsidRPr="00F97588">
        <w:rPr>
          <w:iCs/>
        </w:rPr>
        <w:t>О</w:t>
      </w:r>
      <w:r w:rsidR="00A969B7">
        <w:rPr>
          <w:iCs/>
        </w:rPr>
        <w:t>.</w:t>
      </w:r>
      <w:r w:rsidRPr="00F97588">
        <w:rPr>
          <w:iCs/>
        </w:rPr>
        <w:t xml:space="preserve"> Забужко.</w:t>
      </w:r>
      <w:r w:rsidRPr="00F97588">
        <w:t xml:space="preserve"> </w:t>
      </w:r>
      <w:proofErr w:type="spellStart"/>
      <w:r w:rsidRPr="00F97588">
        <w:t>Поезїі</w:t>
      </w:r>
      <w:proofErr w:type="spellEnd"/>
      <w:r w:rsidRPr="00F97588">
        <w:t>, «Дівчатка», «</w:t>
      </w:r>
      <w:proofErr w:type="spellStart"/>
      <w:r w:rsidRPr="00F97588">
        <w:t>Інопланетянка</w:t>
      </w:r>
      <w:proofErr w:type="spellEnd"/>
      <w:r w:rsidRPr="00F97588">
        <w:t>».</w:t>
      </w:r>
    </w:p>
    <w:p w:rsidR="00F97588" w:rsidRDefault="00A969B7" w:rsidP="00F97588">
      <w:pPr>
        <w:pStyle w:val="a4"/>
        <w:numPr>
          <w:ilvl w:val="0"/>
          <w:numId w:val="2"/>
        </w:numPr>
      </w:pPr>
      <w:r>
        <w:t xml:space="preserve">Ю. </w:t>
      </w:r>
      <w:proofErr w:type="spellStart"/>
      <w:r>
        <w:t>Винничук</w:t>
      </w:r>
      <w:proofErr w:type="spellEnd"/>
      <w:r>
        <w:t xml:space="preserve"> «Місце для дракона»</w:t>
      </w:r>
    </w:p>
    <w:p w:rsidR="00A969B7" w:rsidRDefault="00A969B7" w:rsidP="00F97588">
      <w:pPr>
        <w:pStyle w:val="a4"/>
        <w:numPr>
          <w:ilvl w:val="0"/>
          <w:numId w:val="2"/>
        </w:numPr>
      </w:pPr>
      <w:proofErr w:type="spellStart"/>
      <w:r>
        <w:t>С.Талан</w:t>
      </w:r>
      <w:proofErr w:type="spellEnd"/>
      <w:r>
        <w:t xml:space="preserve"> «Розколоте небо»</w:t>
      </w:r>
    </w:p>
    <w:p w:rsidR="00A969B7" w:rsidRDefault="00A969B7" w:rsidP="00A969B7">
      <w:pPr>
        <w:pStyle w:val="a4"/>
        <w:numPr>
          <w:ilvl w:val="0"/>
          <w:numId w:val="2"/>
        </w:numPr>
      </w:pPr>
      <w:proofErr w:type="spellStart"/>
      <w:r>
        <w:t>О.Назарук</w:t>
      </w:r>
      <w:proofErr w:type="spellEnd"/>
      <w:r>
        <w:t xml:space="preserve"> «</w:t>
      </w:r>
      <w:proofErr w:type="spellStart"/>
      <w:r>
        <w:t>Роксоляна</w:t>
      </w:r>
      <w:proofErr w:type="spellEnd"/>
      <w:r>
        <w:t>»</w:t>
      </w:r>
    </w:p>
    <w:p w:rsidR="00A969B7" w:rsidRPr="00A969B7" w:rsidRDefault="00A969B7" w:rsidP="00A969B7">
      <w:pPr>
        <w:pStyle w:val="a4"/>
        <w:numPr>
          <w:ilvl w:val="0"/>
          <w:numId w:val="2"/>
        </w:numPr>
      </w:pPr>
      <w:r w:rsidRPr="00A969B7">
        <w:t xml:space="preserve">Галина </w:t>
      </w:r>
      <w:proofErr w:type="spellStart"/>
      <w:r w:rsidRPr="00A969B7">
        <w:t>М</w:t>
      </w:r>
      <w:r>
        <w:t>алик</w:t>
      </w:r>
      <w:proofErr w:type="spellEnd"/>
      <w:r w:rsidRPr="00A969B7">
        <w:t xml:space="preserve"> «Незвичайні пригоди Алі в країні </w:t>
      </w:r>
      <w:proofErr w:type="spellStart"/>
      <w:r w:rsidRPr="00A969B7">
        <w:t>Недоладії</w:t>
      </w:r>
      <w:proofErr w:type="spellEnd"/>
      <w:r w:rsidRPr="00A969B7">
        <w:t>»</w:t>
      </w:r>
    </w:p>
    <w:p w:rsidR="00A969B7" w:rsidRDefault="006E2F51" w:rsidP="00F97588">
      <w:pPr>
        <w:pStyle w:val="a4"/>
        <w:numPr>
          <w:ilvl w:val="0"/>
          <w:numId w:val="2"/>
        </w:numPr>
      </w:pPr>
      <w:r>
        <w:t xml:space="preserve"> Поети-шістдесятники. Поезії.</w:t>
      </w:r>
    </w:p>
    <w:p w:rsidR="006E2F51" w:rsidRDefault="006E2F51" w:rsidP="00F97588">
      <w:pPr>
        <w:pStyle w:val="a4"/>
        <w:numPr>
          <w:ilvl w:val="0"/>
          <w:numId w:val="2"/>
        </w:numPr>
      </w:pPr>
      <w:proofErr w:type="spellStart"/>
      <w:r>
        <w:t>І.Багряний</w:t>
      </w:r>
      <w:proofErr w:type="spellEnd"/>
      <w:r>
        <w:t xml:space="preserve"> «Тигролови», «Сад Гетсиманський»</w:t>
      </w:r>
    </w:p>
    <w:p w:rsidR="006E2F51" w:rsidRDefault="006E2F51" w:rsidP="00F97588">
      <w:pPr>
        <w:pStyle w:val="a4"/>
        <w:numPr>
          <w:ilvl w:val="0"/>
          <w:numId w:val="2"/>
        </w:numPr>
      </w:pPr>
      <w:proofErr w:type="spellStart"/>
      <w:r>
        <w:t>О.Довженко</w:t>
      </w:r>
      <w:proofErr w:type="spellEnd"/>
      <w:r>
        <w:t xml:space="preserve"> «Щоденник», «Зачарована Десна»</w:t>
      </w:r>
    </w:p>
    <w:p w:rsidR="00F97588" w:rsidRPr="00F97588" w:rsidRDefault="00F97588" w:rsidP="00F97588">
      <w:pPr>
        <w:pStyle w:val="a4"/>
        <w:numPr>
          <w:ilvl w:val="0"/>
          <w:numId w:val="2"/>
        </w:numPr>
      </w:pPr>
      <w:r w:rsidRPr="006E2F51">
        <w:rPr>
          <w:iCs/>
        </w:rPr>
        <w:t xml:space="preserve"> </w:t>
      </w:r>
      <w:r w:rsidR="006E2F51">
        <w:rPr>
          <w:iCs/>
        </w:rPr>
        <w:t>Леся Українка. Драматичні твори</w:t>
      </w:r>
    </w:p>
    <w:p w:rsidR="00F97588" w:rsidRPr="00F97588" w:rsidRDefault="00F97588" w:rsidP="00F97588">
      <w:pPr>
        <w:pStyle w:val="a4"/>
      </w:pPr>
    </w:p>
    <w:p w:rsidR="00B653DA" w:rsidRPr="00F97588" w:rsidRDefault="00B653DA" w:rsidP="00F97588">
      <w:pPr>
        <w:pStyle w:val="a4"/>
      </w:pPr>
      <w:r w:rsidRPr="00F97588">
        <w:t xml:space="preserve"> </w:t>
      </w:r>
    </w:p>
    <w:p w:rsidR="0035648E" w:rsidRPr="00F97588" w:rsidRDefault="0035648E" w:rsidP="00F97588">
      <w:pPr>
        <w:pStyle w:val="a4"/>
      </w:pPr>
    </w:p>
    <w:sectPr w:rsidR="0035648E" w:rsidRPr="00F97588" w:rsidSect="00F975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EEE"/>
    <w:multiLevelType w:val="hybridMultilevel"/>
    <w:tmpl w:val="E6B8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7E4A"/>
    <w:multiLevelType w:val="hybridMultilevel"/>
    <w:tmpl w:val="810A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5E6"/>
    <w:rsid w:val="0035648E"/>
    <w:rsid w:val="006A15E6"/>
    <w:rsid w:val="006E2F51"/>
    <w:rsid w:val="00860672"/>
    <w:rsid w:val="009728CC"/>
    <w:rsid w:val="00A969B7"/>
    <w:rsid w:val="00AD11B1"/>
    <w:rsid w:val="00B653DA"/>
    <w:rsid w:val="00DF577F"/>
    <w:rsid w:val="00EC63AA"/>
    <w:rsid w:val="00F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8A37"/>
  <w15:docId w15:val="{5AB3A54E-D5A5-4360-8880-DC6F6AB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DA"/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728CC"/>
    <w:pPr>
      <w:keepNext/>
      <w:spacing w:after="0" w:line="240" w:lineRule="auto"/>
      <w:outlineLvl w:val="0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DA"/>
    <w:pPr>
      <w:ind w:left="720"/>
      <w:contextualSpacing/>
    </w:pPr>
  </w:style>
  <w:style w:type="paragraph" w:customStyle="1" w:styleId="Default">
    <w:name w:val="Default"/>
    <w:uiPriority w:val="99"/>
    <w:rsid w:val="00B653DA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28C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4">
    <w:name w:val="No Spacing"/>
    <w:uiPriority w:val="1"/>
    <w:qFormat/>
    <w:rsid w:val="00F9758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2019-05-11T05:04:00Z</dcterms:created>
  <dcterms:modified xsi:type="dcterms:W3CDTF">2019-05-11T06:50:00Z</dcterms:modified>
</cp:coreProperties>
</file>