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48" w:rsidRDefault="00391948" w:rsidP="00391948">
      <w:pPr>
        <w:spacing w:after="0" w:line="240" w:lineRule="auto"/>
        <w:ind w:left="4961"/>
        <w:rPr>
          <w:szCs w:val="28"/>
        </w:rPr>
      </w:pPr>
      <w:bookmarkStart w:id="0" w:name="_GoBack"/>
      <w:r>
        <w:rPr>
          <w:szCs w:val="28"/>
        </w:rPr>
        <w:t>ЗАТВЕРДЖЕНО</w:t>
      </w:r>
    </w:p>
    <w:p w:rsidR="00CA453D" w:rsidRDefault="00CA453D" w:rsidP="00CA453D">
      <w:pPr>
        <w:spacing w:after="0" w:line="240" w:lineRule="auto"/>
        <w:ind w:left="4961"/>
        <w:rPr>
          <w:color w:val="000000"/>
          <w:sz w:val="14"/>
          <w:szCs w:val="14"/>
          <w:lang w:val="ru-RU"/>
        </w:rPr>
      </w:pPr>
      <w:r>
        <w:rPr>
          <w:szCs w:val="28"/>
        </w:rPr>
        <w:t>Наказ Міністерства освіти і науки України від</w:t>
      </w:r>
      <w:r>
        <w:rPr>
          <w:szCs w:val="28"/>
          <w:u w:val="single"/>
          <w:lang w:val="ru-RU"/>
        </w:rPr>
        <w:t xml:space="preserve"> 21.02.2019 </w:t>
      </w:r>
      <w:r>
        <w:rPr>
          <w:szCs w:val="28"/>
        </w:rPr>
        <w:t>№</w:t>
      </w:r>
      <w:r>
        <w:rPr>
          <w:szCs w:val="28"/>
          <w:lang w:val="ru-RU"/>
        </w:rPr>
        <w:t xml:space="preserve"> </w:t>
      </w:r>
      <w:r>
        <w:rPr>
          <w:szCs w:val="28"/>
          <w:u w:val="single"/>
          <w:lang w:val="ru-RU"/>
        </w:rPr>
        <w:t>41-</w:t>
      </w:r>
      <w:r>
        <w:rPr>
          <w:szCs w:val="28"/>
          <w:u w:val="single"/>
        </w:rPr>
        <w:t>а</w:t>
      </w:r>
    </w:p>
    <w:bookmarkEnd w:id="0"/>
    <w:p w:rsidR="00391948" w:rsidRPr="00CA453D" w:rsidRDefault="00391948" w:rsidP="00391948">
      <w:pPr>
        <w:spacing w:after="0" w:line="240" w:lineRule="auto"/>
        <w:ind w:left="4961"/>
        <w:rPr>
          <w:szCs w:val="28"/>
          <w:lang w:val="ru-RU"/>
        </w:rPr>
      </w:pPr>
    </w:p>
    <w:p w:rsidR="00221BCE" w:rsidRDefault="00221BCE" w:rsidP="00CB215A">
      <w:pPr>
        <w:keepNext/>
        <w:keepLines/>
        <w:spacing w:after="0" w:line="240" w:lineRule="auto"/>
        <w:jc w:val="center"/>
        <w:rPr>
          <w:rFonts w:cs="Times New Roman"/>
          <w:szCs w:val="28"/>
          <w:lang w:eastAsia="ru-RU"/>
        </w:rPr>
      </w:pPr>
    </w:p>
    <w:p w:rsidR="00221BCE" w:rsidRPr="00391948" w:rsidRDefault="00221BCE" w:rsidP="00CB215A">
      <w:pPr>
        <w:keepNext/>
        <w:keepLines/>
        <w:spacing w:after="0" w:line="240" w:lineRule="auto"/>
        <w:jc w:val="center"/>
        <w:rPr>
          <w:rFonts w:cs="Times New Roman"/>
          <w:color w:val="000000"/>
          <w:spacing w:val="-1"/>
          <w:szCs w:val="28"/>
          <w:lang w:eastAsia="ru-RU"/>
        </w:rPr>
      </w:pPr>
      <w:r w:rsidRPr="00862148">
        <w:rPr>
          <w:rFonts w:cs="Times New Roman"/>
          <w:szCs w:val="28"/>
          <w:lang w:eastAsia="ru-RU"/>
        </w:rPr>
        <w:t xml:space="preserve">УМОВИ </w:t>
      </w:r>
      <w:r w:rsidRPr="00862148">
        <w:rPr>
          <w:rFonts w:cs="Times New Roman"/>
          <w:szCs w:val="28"/>
          <w:lang w:eastAsia="ru-RU"/>
        </w:rPr>
        <w:br/>
      </w:r>
      <w:r w:rsidRPr="00391948">
        <w:rPr>
          <w:rFonts w:cs="Times New Roman"/>
          <w:szCs w:val="28"/>
          <w:lang w:eastAsia="ru-RU"/>
        </w:rPr>
        <w:t xml:space="preserve">проведення конкурсу </w:t>
      </w:r>
      <w:r w:rsidRPr="00391948">
        <w:rPr>
          <w:rFonts w:cs="Times New Roman"/>
          <w:color w:val="000000"/>
          <w:spacing w:val="-1"/>
          <w:szCs w:val="28"/>
          <w:lang w:eastAsia="ru-RU"/>
        </w:rPr>
        <w:t xml:space="preserve">на зайняття вакантної посади </w:t>
      </w:r>
    </w:p>
    <w:p w:rsidR="000810BC" w:rsidRPr="00391948" w:rsidRDefault="009060B0" w:rsidP="000810BC">
      <w:pPr>
        <w:widowControl w:val="0"/>
        <w:spacing w:after="0" w:line="240" w:lineRule="auto"/>
        <w:jc w:val="center"/>
      </w:pPr>
      <w:r w:rsidRPr="00391948">
        <w:rPr>
          <w:snapToGrid w:val="0"/>
          <w:szCs w:val="28"/>
        </w:rPr>
        <w:t xml:space="preserve">керівника </w:t>
      </w:r>
      <w:r w:rsidR="00221BCE" w:rsidRPr="00391948">
        <w:t xml:space="preserve">експертної групи з питань </w:t>
      </w:r>
    </w:p>
    <w:p w:rsidR="00221BCE" w:rsidRPr="00391948" w:rsidRDefault="00221BCE" w:rsidP="000810BC">
      <w:pPr>
        <w:widowControl w:val="0"/>
        <w:spacing w:after="0" w:line="240" w:lineRule="auto"/>
        <w:jc w:val="center"/>
        <w:rPr>
          <w:snapToGrid w:val="0"/>
          <w:szCs w:val="28"/>
        </w:rPr>
      </w:pPr>
      <w:r w:rsidRPr="00391948">
        <w:t xml:space="preserve">фінансових механізмів та інвестицій </w:t>
      </w:r>
    </w:p>
    <w:p w:rsidR="00221BCE" w:rsidRPr="00391948" w:rsidRDefault="0096352F" w:rsidP="00CB215A">
      <w:pPr>
        <w:widowControl w:val="0"/>
        <w:spacing w:after="0" w:line="240" w:lineRule="auto"/>
        <w:jc w:val="center"/>
        <w:rPr>
          <w:snapToGrid w:val="0"/>
          <w:szCs w:val="28"/>
        </w:rPr>
      </w:pPr>
      <w:r w:rsidRPr="00391948">
        <w:rPr>
          <w:snapToGrid w:val="0"/>
          <w:szCs w:val="28"/>
        </w:rPr>
        <w:t>д</w:t>
      </w:r>
      <w:r w:rsidR="00221BCE" w:rsidRPr="00391948">
        <w:rPr>
          <w:snapToGrid w:val="0"/>
          <w:szCs w:val="28"/>
        </w:rPr>
        <w:t>иректорату інновацій та трансферу технологій</w:t>
      </w:r>
    </w:p>
    <w:p w:rsidR="00221BCE" w:rsidRPr="00391948" w:rsidRDefault="00221BCE" w:rsidP="00397544">
      <w:pPr>
        <w:widowControl w:val="0"/>
        <w:spacing w:after="0" w:line="240" w:lineRule="auto"/>
        <w:jc w:val="center"/>
        <w:rPr>
          <w:rFonts w:cs="Times New Roman"/>
          <w:color w:val="000000"/>
          <w:spacing w:val="-1"/>
          <w:szCs w:val="28"/>
          <w:lang w:eastAsia="ru-RU"/>
        </w:rPr>
      </w:pPr>
      <w:r w:rsidRPr="00391948">
        <w:rPr>
          <w:rFonts w:cs="Times New Roman"/>
          <w:color w:val="000000"/>
          <w:spacing w:val="-1"/>
          <w:szCs w:val="28"/>
          <w:lang w:eastAsia="ru-RU"/>
        </w:rPr>
        <w:t xml:space="preserve">Міністерства освіти і науки України </w:t>
      </w:r>
    </w:p>
    <w:p w:rsidR="00221BCE" w:rsidRPr="00391948" w:rsidRDefault="00221BCE" w:rsidP="00397544">
      <w:pPr>
        <w:keepNext/>
        <w:keepLines/>
        <w:spacing w:after="0" w:line="240" w:lineRule="auto"/>
        <w:jc w:val="center"/>
        <w:rPr>
          <w:rFonts w:cs="Times New Roman"/>
          <w:color w:val="000000"/>
          <w:szCs w:val="28"/>
          <w:lang w:eastAsia="ru-RU"/>
        </w:rPr>
      </w:pPr>
      <w:r w:rsidRPr="00391948">
        <w:rPr>
          <w:rFonts w:cs="Times New Roman"/>
          <w:color w:val="000000"/>
          <w:szCs w:val="28"/>
          <w:lang w:eastAsia="ru-RU"/>
        </w:rPr>
        <w:t>(категорія «</w:t>
      </w:r>
      <w:r w:rsidR="009060B0" w:rsidRPr="00391948">
        <w:rPr>
          <w:rFonts w:cs="Times New Roman"/>
          <w:color w:val="000000"/>
          <w:szCs w:val="28"/>
          <w:lang w:eastAsia="ru-RU"/>
        </w:rPr>
        <w:t>Б</w:t>
      </w:r>
      <w:r w:rsidRPr="00391948">
        <w:rPr>
          <w:rFonts w:cs="Times New Roman"/>
          <w:color w:val="000000"/>
          <w:szCs w:val="28"/>
          <w:lang w:eastAsia="ru-RU"/>
        </w:rPr>
        <w:t>»)</w:t>
      </w:r>
    </w:p>
    <w:p w:rsidR="00221BCE" w:rsidRPr="00862148" w:rsidRDefault="00221BCE" w:rsidP="00397544">
      <w:pPr>
        <w:keepNext/>
        <w:keepLines/>
        <w:spacing w:after="0" w:line="240" w:lineRule="auto"/>
        <w:jc w:val="center"/>
        <w:rPr>
          <w:rFonts w:cs="Times New Roman"/>
          <w:color w:val="000000"/>
          <w:szCs w:val="28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116"/>
      </w:tblGrid>
      <w:tr w:rsidR="00221BCE" w:rsidRPr="0084298B">
        <w:trPr>
          <w:trHeight w:val="69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CE" w:rsidRPr="0084298B" w:rsidRDefault="00221BCE" w:rsidP="0062338A">
            <w:pPr>
              <w:keepNext/>
              <w:keepLines/>
              <w:spacing w:after="0" w:line="240" w:lineRule="auto"/>
              <w:jc w:val="center"/>
              <w:rPr>
                <w:rFonts w:cs="Times New Roman"/>
                <w:szCs w:val="28"/>
                <w:lang w:eastAsia="ru-RU"/>
              </w:rPr>
            </w:pPr>
            <w:r w:rsidRPr="0084298B">
              <w:rPr>
                <w:rFonts w:cs="Times New Roman"/>
                <w:szCs w:val="28"/>
                <w:lang w:eastAsia="ru-RU"/>
              </w:rPr>
              <w:t xml:space="preserve">Загальні умови </w:t>
            </w:r>
          </w:p>
        </w:tc>
      </w:tr>
      <w:tr w:rsidR="00221BCE" w:rsidRPr="00D34C0A">
        <w:trPr>
          <w:trHeight w:val="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E" w:rsidRPr="00DC017E" w:rsidRDefault="00221BCE" w:rsidP="0062338A">
            <w:pPr>
              <w:spacing w:after="0" w:line="240" w:lineRule="auto"/>
              <w:rPr>
                <w:rFonts w:cs="Times New Roman"/>
                <w:color w:val="000000"/>
                <w:szCs w:val="28"/>
                <w:lang w:eastAsia="ru-RU"/>
              </w:rPr>
            </w:pPr>
            <w:r w:rsidRPr="00DC017E">
              <w:rPr>
                <w:rFonts w:cs="Times New Roman"/>
                <w:color w:val="000000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CE" w:rsidRDefault="00221BCE" w:rsidP="00727515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B964DB">
              <w:rPr>
                <w:rFonts w:cs="Times New Roman"/>
                <w:szCs w:val="28"/>
              </w:rPr>
              <w:t>Посадові обов’язки пов’язані із розробленням та впровадженням фінансових механізмів підтримки інноваційної діяльності та залучення інвестицій у її розвиток, зокрема:</w:t>
            </w:r>
          </w:p>
          <w:p w:rsidR="009060B0" w:rsidRPr="00092A8E" w:rsidRDefault="009060B0" w:rsidP="009060B0">
            <w:pPr>
              <w:pStyle w:val="a6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ind w:left="93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здійснення оперативного керівництва та координації роботи експертної групи, розподілу обов’язків між працівниками, контролю виконання ними своїх завдань;</w:t>
            </w:r>
          </w:p>
          <w:p w:rsidR="009060B0" w:rsidRPr="004E4B35" w:rsidRDefault="0004270A" w:rsidP="009060B0">
            <w:pPr>
              <w:pStyle w:val="a6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ind w:left="93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забезпечення</w:t>
            </w:r>
            <w:r w:rsidR="009060B0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221BCE" w:rsidRPr="0089328A" w:rsidRDefault="00221BCE" w:rsidP="00727515">
            <w:pPr>
              <w:pStyle w:val="1"/>
              <w:shd w:val="clear" w:color="auto" w:fill="auto"/>
              <w:tabs>
                <w:tab w:val="left" w:pos="1303"/>
              </w:tabs>
              <w:spacing w:after="0" w:line="240" w:lineRule="auto"/>
              <w:jc w:val="both"/>
            </w:pPr>
            <w:r>
              <w:t>- а</w:t>
            </w:r>
            <w:r w:rsidRPr="0089328A">
              <w:t>наліз</w:t>
            </w:r>
            <w:r w:rsidR="0004270A">
              <w:t>у</w:t>
            </w:r>
            <w:r w:rsidRPr="0089328A">
              <w:t xml:space="preserve"> світов</w:t>
            </w:r>
            <w:r>
              <w:t>ої</w:t>
            </w:r>
            <w:r w:rsidRPr="0089328A">
              <w:t xml:space="preserve"> практик</w:t>
            </w:r>
            <w:r>
              <w:t>и</w:t>
            </w:r>
            <w:r w:rsidRPr="0089328A">
              <w:t xml:space="preserve"> законодавства </w:t>
            </w:r>
            <w:r>
              <w:t xml:space="preserve">та </w:t>
            </w:r>
            <w:r w:rsidRPr="0089328A">
              <w:t>чинних</w:t>
            </w:r>
            <w:r w:rsidR="00727515">
              <w:t xml:space="preserve"> </w:t>
            </w:r>
            <w:r w:rsidRPr="0089328A">
              <w:t xml:space="preserve">нормативно-правих актів </w:t>
            </w:r>
            <w:r>
              <w:t xml:space="preserve">України </w:t>
            </w:r>
            <w:r w:rsidRPr="0089328A">
              <w:t>у частині фінансування інноваційної діяльності та трансферу технологій</w:t>
            </w:r>
            <w:r>
              <w:t>;</w:t>
            </w:r>
          </w:p>
          <w:p w:rsidR="00221BCE" w:rsidRPr="0089328A" w:rsidRDefault="00221BCE" w:rsidP="00727515">
            <w:pPr>
              <w:pStyle w:val="1"/>
              <w:shd w:val="clear" w:color="auto" w:fill="auto"/>
              <w:tabs>
                <w:tab w:val="left" w:pos="1279"/>
              </w:tabs>
              <w:spacing w:after="0" w:line="240" w:lineRule="auto"/>
              <w:jc w:val="both"/>
            </w:pPr>
            <w:r>
              <w:t xml:space="preserve">- </w:t>
            </w:r>
            <w:r w:rsidRPr="0089328A">
              <w:t>участ</w:t>
            </w:r>
            <w:r w:rsidR="0004270A">
              <w:t>і</w:t>
            </w:r>
            <w:r w:rsidRPr="0089328A">
              <w:t xml:space="preserve"> у </w:t>
            </w:r>
            <w:proofErr w:type="spellStart"/>
            <w:r w:rsidRPr="0089328A">
              <w:t>прогнозно</w:t>
            </w:r>
            <w:proofErr w:type="spellEnd"/>
            <w:r w:rsidRPr="0089328A">
              <w:t>-аналітичних дослідженнях т</w:t>
            </w:r>
            <w:r>
              <w:t>енденцій інноваційного розвитку;</w:t>
            </w:r>
          </w:p>
          <w:p w:rsidR="00221BCE" w:rsidRPr="0089328A" w:rsidRDefault="00221BCE" w:rsidP="00727515">
            <w:pPr>
              <w:pStyle w:val="1"/>
              <w:shd w:val="clear" w:color="auto" w:fill="auto"/>
              <w:tabs>
                <w:tab w:val="left" w:pos="1279"/>
              </w:tabs>
              <w:spacing w:after="0" w:line="240" w:lineRule="auto"/>
              <w:jc w:val="both"/>
            </w:pPr>
            <w:r>
              <w:t>- проведення</w:t>
            </w:r>
            <w:r w:rsidRPr="0089328A">
              <w:t xml:space="preserve"> моніторинг</w:t>
            </w:r>
            <w:r>
              <w:t xml:space="preserve">у </w:t>
            </w:r>
            <w:r w:rsidRPr="0089328A">
              <w:t>результативності провадження інноваційної діяльності;</w:t>
            </w:r>
          </w:p>
          <w:p w:rsidR="00221BCE" w:rsidRDefault="00221BCE" w:rsidP="00727515">
            <w:pPr>
              <w:pStyle w:val="1"/>
              <w:shd w:val="clear" w:color="auto" w:fill="auto"/>
              <w:tabs>
                <w:tab w:val="left" w:pos="1303"/>
              </w:tabs>
              <w:spacing w:after="0" w:line="240" w:lineRule="auto"/>
              <w:jc w:val="both"/>
            </w:pPr>
            <w:r>
              <w:t xml:space="preserve">- </w:t>
            </w:r>
            <w:r w:rsidR="0004270A">
              <w:t>оцінки</w:t>
            </w:r>
            <w:r w:rsidRPr="000513D0">
              <w:t xml:space="preserve">  фінансових потреб для застосування різних варіантів впровадження державної політики у сферах </w:t>
            </w:r>
            <w:r>
              <w:t>інноваційної діяльності та трансферу технологій</w:t>
            </w:r>
            <w:r w:rsidRPr="000513D0">
              <w:t>, можливих джерел їх покриття</w:t>
            </w:r>
            <w:r>
              <w:t>;</w:t>
            </w:r>
          </w:p>
          <w:p w:rsidR="00221BCE" w:rsidRPr="00B964DB" w:rsidRDefault="00221BCE" w:rsidP="00727515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t xml:space="preserve">- розроблення пропозицій щодо механізмів </w:t>
            </w:r>
            <w:r w:rsidRPr="00B964DB">
              <w:rPr>
                <w:rFonts w:cs="Times New Roman"/>
                <w:szCs w:val="28"/>
              </w:rPr>
              <w:t xml:space="preserve">державної </w:t>
            </w:r>
            <w:r>
              <w:rPr>
                <w:rFonts w:cs="Times New Roman"/>
                <w:szCs w:val="28"/>
              </w:rPr>
              <w:t>підтримки інноваційної діяльності</w:t>
            </w:r>
            <w:r w:rsidRPr="00B964DB">
              <w:rPr>
                <w:rFonts w:cs="Times New Roman"/>
                <w:szCs w:val="28"/>
              </w:rPr>
              <w:t>, обґрунтування ресурсних потреб, стратегічного планування, звітування про виконання планів і надання пропозицій з питань формування показників проекту Державного бюджету України на відповідний рік;</w:t>
            </w:r>
          </w:p>
          <w:p w:rsidR="00221BCE" w:rsidRPr="0089328A" w:rsidRDefault="00221BCE" w:rsidP="00727515">
            <w:pPr>
              <w:spacing w:after="0" w:line="240" w:lineRule="auto"/>
              <w:jc w:val="both"/>
            </w:pPr>
            <w:r>
              <w:rPr>
                <w:rFonts w:cs="Times New Roman"/>
                <w:szCs w:val="28"/>
              </w:rPr>
              <w:t xml:space="preserve">- </w:t>
            </w:r>
            <w:r w:rsidRPr="00B964DB">
              <w:rPr>
                <w:rFonts w:cs="Times New Roman"/>
                <w:szCs w:val="28"/>
              </w:rPr>
              <w:t>підготовк</w:t>
            </w:r>
            <w:r w:rsidR="0004270A">
              <w:rPr>
                <w:rFonts w:cs="Times New Roman"/>
                <w:szCs w:val="28"/>
              </w:rPr>
              <w:t>и</w:t>
            </w:r>
            <w:r w:rsidRPr="00B964DB">
              <w:rPr>
                <w:rFonts w:cs="Times New Roman"/>
                <w:szCs w:val="28"/>
              </w:rPr>
              <w:t xml:space="preserve"> пропозицій щодо</w:t>
            </w:r>
            <w:r w:rsidR="00727515">
              <w:rPr>
                <w:rFonts w:cs="Times New Roman"/>
                <w:szCs w:val="28"/>
              </w:rPr>
              <w:t xml:space="preserve"> </w:t>
            </w:r>
            <w:r w:rsidRPr="0089328A">
              <w:t>механізмів державної підтри</w:t>
            </w:r>
            <w:r>
              <w:t xml:space="preserve">мки інноваційної інфраструктури, </w:t>
            </w:r>
            <w:r w:rsidRPr="0089328A">
              <w:t>формування і використання коштів спеціалізованих державних інноваційних фінансово-кредитних установ, участі українських підприємств, установ, організацій в міжнародних інн</w:t>
            </w:r>
            <w:r>
              <w:t>оваційних програмах та проектах;</w:t>
            </w:r>
          </w:p>
          <w:p w:rsidR="009060B0" w:rsidRDefault="00221BCE" w:rsidP="00727515">
            <w:pPr>
              <w:pStyle w:val="Noeeu1"/>
              <w:tabs>
                <w:tab w:val="left" w:pos="60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- підготовк</w:t>
            </w:r>
            <w:r w:rsidR="0004270A">
              <w:rPr>
                <w:sz w:val="28"/>
                <w:lang w:val="uk-UA"/>
              </w:rPr>
              <w:t>и</w:t>
            </w:r>
            <w:r>
              <w:rPr>
                <w:sz w:val="28"/>
                <w:lang w:val="uk-UA"/>
              </w:rPr>
              <w:t xml:space="preserve"> пропозицій</w:t>
            </w:r>
            <w:r w:rsidRPr="0089328A">
              <w:rPr>
                <w:sz w:val="28"/>
                <w:lang w:val="uk-UA"/>
              </w:rPr>
              <w:t xml:space="preserve"> та </w:t>
            </w:r>
            <w:r>
              <w:rPr>
                <w:sz w:val="28"/>
                <w:lang w:val="uk-UA"/>
              </w:rPr>
              <w:t>участ</w:t>
            </w:r>
            <w:r w:rsidR="0004270A">
              <w:rPr>
                <w:sz w:val="28"/>
                <w:lang w:val="uk-UA"/>
              </w:rPr>
              <w:t>і</w:t>
            </w:r>
            <w:r w:rsidRPr="0089328A">
              <w:rPr>
                <w:sz w:val="28"/>
                <w:lang w:val="uk-UA"/>
              </w:rPr>
              <w:t xml:space="preserve"> у реалізації заходів щодо залучення державних та недержавних коштів для</w:t>
            </w:r>
            <w:r w:rsidR="0049696A">
              <w:rPr>
                <w:sz w:val="28"/>
                <w:lang w:val="uk-UA"/>
              </w:rPr>
              <w:t xml:space="preserve"> </w:t>
            </w:r>
            <w:r w:rsidRPr="0089328A">
              <w:rPr>
                <w:sz w:val="28"/>
                <w:lang w:val="uk-UA"/>
              </w:rPr>
              <w:t>реалізації інноваційних проектів, проектів технологічних та наукових парків</w:t>
            </w:r>
            <w:r>
              <w:rPr>
                <w:sz w:val="28"/>
                <w:lang w:val="uk-UA"/>
              </w:rPr>
              <w:t xml:space="preserve">, </w:t>
            </w:r>
            <w:r w:rsidRPr="0089328A">
              <w:rPr>
                <w:sz w:val="28"/>
                <w:lang w:val="uk-UA"/>
              </w:rPr>
              <w:t>розвитку інноваційної інфраструктури та інфраструктури трансферу технологій</w:t>
            </w:r>
            <w:r w:rsidR="009060B0">
              <w:rPr>
                <w:sz w:val="28"/>
                <w:lang w:val="uk-UA"/>
              </w:rPr>
              <w:t>;</w:t>
            </w:r>
          </w:p>
          <w:p w:rsidR="00221BCE" w:rsidRDefault="009060B0" w:rsidP="00727515">
            <w:pPr>
              <w:pStyle w:val="Noeeu1"/>
              <w:tabs>
                <w:tab w:val="left" w:pos="60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узагальнення пропозицій та інформації із зазначених вище питань, підготовлених державними експертами </w:t>
            </w:r>
            <w:r w:rsidRPr="009060B0">
              <w:rPr>
                <w:sz w:val="28"/>
                <w:lang w:val="uk-UA"/>
              </w:rPr>
              <w:t>експертної групи з питань фінансових механізмів та інвестицій</w:t>
            </w:r>
            <w:r w:rsidR="005E4109">
              <w:rPr>
                <w:sz w:val="28"/>
                <w:lang w:val="uk-UA"/>
              </w:rPr>
              <w:t>;</w:t>
            </w:r>
          </w:p>
          <w:p w:rsidR="004B5DD0" w:rsidRPr="004B5DD0" w:rsidRDefault="005E4109" w:rsidP="004C3A41">
            <w:pPr>
              <w:pStyle w:val="a6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3"/>
                <w:tab w:val="left" w:pos="127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399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участь у заходах з інформування громадськості щодо засад державної політики міністерства </w:t>
            </w:r>
            <w:r w:rsidRPr="006C399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zh-CN"/>
              </w:rPr>
              <w:t xml:space="preserve">у сфері розвитку механізмів та фінансових інструментів стимулювання та підтримки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zh-CN"/>
              </w:rPr>
              <w:t xml:space="preserve">інноваційного </w:t>
            </w:r>
            <w:r w:rsidRPr="006C399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zh-CN"/>
              </w:rPr>
              <w:t>розвитку</w:t>
            </w:r>
            <w:r w:rsidR="004B5DD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zh-CN"/>
              </w:rPr>
              <w:t>;</w:t>
            </w:r>
          </w:p>
          <w:p w:rsidR="005E4109" w:rsidRPr="00B964DB" w:rsidRDefault="004B5DD0" w:rsidP="004C3A41">
            <w:pPr>
              <w:pStyle w:val="Noeeu1"/>
              <w:tabs>
                <w:tab w:val="left" w:pos="600"/>
              </w:tabs>
              <w:jc w:val="both"/>
              <w:rPr>
                <w:sz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zh-CN"/>
              </w:rPr>
              <w:t xml:space="preserve">4) </w:t>
            </w:r>
            <w:r w:rsidRPr="00C50029">
              <w:rPr>
                <w:bCs/>
                <w:color w:val="000000"/>
                <w:sz w:val="28"/>
                <w:szCs w:val="28"/>
                <w:lang w:val="uk-UA" w:eastAsia="zh-CN"/>
              </w:rPr>
              <w:t>участь у процесі стратегічного планування, готує пропозиції до планів пріоритетних дій Уряду та планів діяльності міністерства з питань розвитку механізмів та фінансових інструментів стимулювання та підтримки інноваційного розвитку</w:t>
            </w:r>
            <w:r w:rsidR="005E4109" w:rsidRPr="00C50029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4B5DD0" w:rsidRPr="00862148">
        <w:trPr>
          <w:trHeight w:val="2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0" w:rsidRPr="00862148" w:rsidRDefault="004B5DD0" w:rsidP="00736413">
            <w:pPr>
              <w:spacing w:after="0" w:line="240" w:lineRule="auto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862148">
              <w:rPr>
                <w:rFonts w:cs="Times New Roman"/>
                <w:szCs w:val="28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7C" w:rsidRPr="009072EA" w:rsidRDefault="0080397C" w:rsidP="0080397C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072EA">
              <w:rPr>
                <w:bCs/>
                <w:szCs w:val="28"/>
              </w:rPr>
              <w:t xml:space="preserve">посадовий оклад – </w:t>
            </w:r>
            <w:r>
              <w:rPr>
                <w:bCs/>
                <w:szCs w:val="28"/>
              </w:rPr>
              <w:t>12012</w:t>
            </w:r>
            <w:r w:rsidRPr="009072EA">
              <w:rPr>
                <w:bCs/>
                <w:szCs w:val="28"/>
              </w:rPr>
              <w:t xml:space="preserve"> грн;</w:t>
            </w:r>
          </w:p>
          <w:p w:rsidR="0080397C" w:rsidRPr="009072EA" w:rsidRDefault="0080397C" w:rsidP="0080397C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072EA">
              <w:rPr>
                <w:bCs/>
                <w:szCs w:val="28"/>
              </w:rPr>
              <w:t xml:space="preserve">надбавка за виконання особливо важливої роботи – </w:t>
            </w:r>
            <w:r>
              <w:rPr>
                <w:bCs/>
                <w:szCs w:val="28"/>
              </w:rPr>
              <w:br/>
            </w:r>
            <w:r w:rsidRPr="009072EA">
              <w:rPr>
                <w:bCs/>
                <w:szCs w:val="28"/>
              </w:rPr>
              <w:t>33</w:t>
            </w:r>
            <w:r>
              <w:rPr>
                <w:bCs/>
                <w:szCs w:val="28"/>
              </w:rPr>
              <w:t> 200</w:t>
            </w:r>
            <w:r w:rsidRPr="009072EA">
              <w:rPr>
                <w:bCs/>
                <w:szCs w:val="28"/>
              </w:rPr>
              <w:t xml:space="preserve"> грн;</w:t>
            </w:r>
          </w:p>
          <w:p w:rsidR="0096352F" w:rsidRPr="009072EA" w:rsidRDefault="0096352F" w:rsidP="0096352F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072EA">
              <w:rPr>
                <w:bCs/>
                <w:szCs w:val="28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96352F" w:rsidRPr="009072EA" w:rsidRDefault="0096352F" w:rsidP="0096352F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072EA">
              <w:rPr>
                <w:bCs/>
                <w:szCs w:val="28"/>
              </w:rPr>
              <w:t>надбавка за ранг державного службовця – 500 – 800 грн;</w:t>
            </w:r>
          </w:p>
          <w:p w:rsidR="004B5DD0" w:rsidRPr="00A01183" w:rsidRDefault="0096352F" w:rsidP="0096352F">
            <w:pPr>
              <w:spacing w:line="240" w:lineRule="auto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9072EA">
              <w:rPr>
                <w:bCs/>
                <w:szCs w:val="28"/>
              </w:rPr>
              <w:t>інші надбавки, премії – у разі встановлення.</w:t>
            </w:r>
          </w:p>
        </w:tc>
      </w:tr>
      <w:tr w:rsidR="004B5DD0" w:rsidRPr="00862148">
        <w:trPr>
          <w:trHeight w:val="6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D0" w:rsidRPr="00491818" w:rsidRDefault="004B5DD0" w:rsidP="0049619F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49619F">
              <w:rPr>
                <w:rFonts w:cs="Times New Roman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0" w:rsidRPr="00AC3CA0" w:rsidRDefault="004B5DD0" w:rsidP="00727515">
            <w:pPr>
              <w:spacing w:after="0" w:line="240" w:lineRule="auto"/>
              <w:jc w:val="both"/>
              <w:rPr>
                <w:rFonts w:cs="Times New Roman"/>
                <w:color w:val="323E4F"/>
                <w:szCs w:val="28"/>
                <w:lang w:eastAsia="ru-RU"/>
              </w:rPr>
            </w:pPr>
            <w:r w:rsidRPr="00AC3CA0">
              <w:rPr>
                <w:rFonts w:cs="Times New Roman"/>
                <w:szCs w:val="28"/>
                <w:lang w:eastAsia="ru-RU"/>
              </w:rPr>
              <w:t>безстроково</w:t>
            </w:r>
          </w:p>
        </w:tc>
      </w:tr>
      <w:tr w:rsidR="004B5DD0" w:rsidRPr="00862148">
        <w:trPr>
          <w:trHeight w:val="6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0" w:rsidRPr="00862148" w:rsidRDefault="004B5DD0" w:rsidP="0062338A">
            <w:pPr>
              <w:spacing w:after="0" w:line="240" w:lineRule="auto"/>
              <w:rPr>
                <w:rFonts w:cs="Times New Roman"/>
                <w:color w:val="000000"/>
                <w:szCs w:val="28"/>
                <w:lang w:eastAsia="ru-RU"/>
              </w:rPr>
            </w:pPr>
            <w:r w:rsidRPr="00862148">
              <w:rPr>
                <w:rFonts w:cs="Times New Roman"/>
                <w:color w:val="000000"/>
                <w:szCs w:val="28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F" w:rsidRDefault="0096352F" w:rsidP="009635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1) копію паспорта громадянина України;</w:t>
            </w:r>
          </w:p>
          <w:p w:rsidR="0096352F" w:rsidRDefault="0096352F" w:rsidP="009635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2) письмову заяву про участь у конкурсі із зазначенням основних мотивів для зайняття посади за формою згідно з додатком 2, до якої додається резюме у довільній формі;</w:t>
            </w:r>
          </w:p>
          <w:p w:rsidR="0096352F" w:rsidRDefault="0096352F" w:rsidP="009635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6352F" w:rsidRDefault="0096352F" w:rsidP="009635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4) копію (копії) документа (документів) про освіту;</w:t>
            </w:r>
          </w:p>
          <w:p w:rsidR="0096352F" w:rsidRDefault="0096352F" w:rsidP="009635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посвідчення, а оригінал обов’язково пред’являється до проходження тестування);</w:t>
            </w:r>
          </w:p>
          <w:p w:rsidR="0096352F" w:rsidRDefault="0096352F" w:rsidP="009635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6) заповнену особову картку встановленого зразка;</w:t>
            </w:r>
          </w:p>
          <w:p w:rsidR="0096352F" w:rsidRDefault="0096352F" w:rsidP="009635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8F68DC" w:rsidRDefault="007E6A36" w:rsidP="008F68D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8)</w:t>
            </w:r>
            <w:r w:rsidR="00C916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</w:t>
            </w:r>
            <w:r w:rsidR="008F68DC" w:rsidRPr="00774090">
              <w:rPr>
                <w:rFonts w:eastAsia="Times New Roman" w:cs="Times New Roman"/>
                <w:color w:val="000000"/>
                <w:szCs w:val="28"/>
                <w:lang w:eastAsia="ru-RU"/>
              </w:rPr>
              <w:t>исьмова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8F68DC" w:rsidRDefault="008F68DC" w:rsidP="009635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96352F" w:rsidRPr="00D023AB" w:rsidRDefault="0096352F" w:rsidP="0096352F">
            <w:pPr>
              <w:spacing w:after="0" w:line="240" w:lineRule="auto"/>
              <w:jc w:val="both"/>
              <w:rPr>
                <w:color w:val="000000"/>
                <w:sz w:val="6"/>
                <w:szCs w:val="6"/>
              </w:rPr>
            </w:pPr>
          </w:p>
          <w:p w:rsidR="004B5DD0" w:rsidRPr="00D023AB" w:rsidRDefault="0096352F" w:rsidP="00C47792">
            <w:pPr>
              <w:spacing w:after="0" w:line="240" w:lineRule="auto"/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D023AB">
              <w:rPr>
                <w:color w:val="000000"/>
                <w:szCs w:val="28"/>
              </w:rPr>
              <w:t xml:space="preserve">Документи приймаються до </w:t>
            </w:r>
            <w:r w:rsidR="00A6106F">
              <w:rPr>
                <w:color w:val="000000"/>
                <w:spacing w:val="-6"/>
                <w:szCs w:val="28"/>
              </w:rPr>
              <w:t xml:space="preserve">18:00 </w:t>
            </w:r>
            <w:r w:rsidR="00C47792">
              <w:rPr>
                <w:color w:val="000000"/>
                <w:spacing w:val="-6"/>
                <w:szCs w:val="28"/>
              </w:rPr>
              <w:t>13 березня</w:t>
            </w:r>
            <w:r w:rsidR="00A6106F">
              <w:rPr>
                <w:color w:val="000000"/>
                <w:spacing w:val="-6"/>
                <w:szCs w:val="28"/>
              </w:rPr>
              <w:t xml:space="preserve"> 201</w:t>
            </w:r>
            <w:r w:rsidR="00391948">
              <w:rPr>
                <w:color w:val="000000"/>
                <w:spacing w:val="-6"/>
                <w:szCs w:val="28"/>
              </w:rPr>
              <w:t>9</w:t>
            </w:r>
            <w:r w:rsidR="00A6106F">
              <w:rPr>
                <w:color w:val="000000"/>
                <w:spacing w:val="-6"/>
                <w:szCs w:val="28"/>
              </w:rPr>
              <w:t xml:space="preserve"> </w:t>
            </w:r>
            <w:r w:rsidR="00391948">
              <w:rPr>
                <w:color w:val="000000"/>
                <w:spacing w:val="-6"/>
                <w:szCs w:val="28"/>
              </w:rPr>
              <w:t>ро</w:t>
            </w:r>
            <w:r w:rsidR="00A6106F">
              <w:rPr>
                <w:color w:val="000000"/>
                <w:spacing w:val="-6"/>
                <w:szCs w:val="28"/>
              </w:rPr>
              <w:t>ку</w:t>
            </w:r>
          </w:p>
        </w:tc>
      </w:tr>
      <w:tr w:rsidR="004B5DD0" w:rsidRPr="00862148">
        <w:trPr>
          <w:trHeight w:val="3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0" w:rsidRPr="00862148" w:rsidRDefault="004B5DD0" w:rsidP="0096352F">
            <w:pPr>
              <w:spacing w:after="0" w:line="240" w:lineRule="auto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Додаткові (необов’язкові</w:t>
            </w:r>
            <w:r w:rsidR="0096352F">
              <w:rPr>
                <w:rFonts w:cs="Times New Roman"/>
                <w:color w:val="000000"/>
                <w:szCs w:val="28"/>
                <w:lang w:eastAsia="ru-RU"/>
              </w:rPr>
              <w:t>)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 xml:space="preserve"> документи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F" w:rsidRDefault="0096352F" w:rsidP="0096352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>копію сертифіката або іншого документа, що посвідчує успішне складення іспиту (тесту) щодо володіння іноземною мовою, яка є однією з офіційних мов Ради Європи;</w:t>
            </w:r>
          </w:p>
          <w:p w:rsidR="004B5DD0" w:rsidRPr="00B60DE0" w:rsidRDefault="004B5DD0" w:rsidP="00727515">
            <w:pPr>
              <w:spacing w:after="0" w:line="240" w:lineRule="auto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D62817">
              <w:rPr>
                <w:color w:val="000000"/>
                <w:spacing w:val="-6"/>
                <w:szCs w:val="28"/>
              </w:rPr>
              <w:t>- інші додаткові документи стосовно досвіду роботи, професійної компетентності і репутації (характеристики, рекомендації, наукові публікації тощо</w:t>
            </w:r>
            <w:r>
              <w:rPr>
                <w:color w:val="000000"/>
                <w:spacing w:val="-6"/>
                <w:szCs w:val="28"/>
              </w:rPr>
              <w:t>)</w:t>
            </w:r>
          </w:p>
        </w:tc>
      </w:tr>
      <w:tr w:rsidR="004B5DD0" w:rsidRPr="00862148">
        <w:trPr>
          <w:trHeight w:val="5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D0" w:rsidRPr="00F23EC4" w:rsidRDefault="004B5DD0" w:rsidP="0062338A">
            <w:pPr>
              <w:spacing w:after="0" w:line="240" w:lineRule="auto"/>
              <w:rPr>
                <w:rFonts w:cs="Times New Roman"/>
                <w:sz w:val="26"/>
                <w:szCs w:val="26"/>
                <w:lang w:eastAsia="ru-RU"/>
              </w:rPr>
            </w:pPr>
            <w:r w:rsidRPr="00F23EC4">
              <w:rPr>
                <w:rFonts w:cs="Times New Roman"/>
                <w:szCs w:val="28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06" w:rsidRPr="002178C8" w:rsidRDefault="00A95006" w:rsidP="00A9500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178C8">
              <w:rPr>
                <w:rFonts w:ascii="Times New Roman" w:hAnsi="Times New Roman"/>
                <w:sz w:val="28"/>
                <w:szCs w:val="28"/>
              </w:rPr>
              <w:t xml:space="preserve">. Київ, вул. Кіото, 19; 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178C8">
              <w:rPr>
                <w:rFonts w:ascii="Times New Roman" w:hAnsi="Times New Roman"/>
                <w:sz w:val="28"/>
                <w:szCs w:val="28"/>
              </w:rPr>
              <w:t xml:space="preserve">иївський національний </w:t>
            </w:r>
          </w:p>
          <w:p w:rsidR="004B5DD0" w:rsidRPr="00F23EC4" w:rsidRDefault="00A95006" w:rsidP="00C47792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2178C8">
              <w:rPr>
                <w:rFonts w:ascii="Times New Roman" w:hAnsi="Times New Roman"/>
                <w:sz w:val="28"/>
                <w:szCs w:val="28"/>
              </w:rPr>
              <w:t xml:space="preserve">орговельно-економічний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178C8">
              <w:rPr>
                <w:rFonts w:ascii="Times New Roman" w:hAnsi="Times New Roman"/>
                <w:sz w:val="28"/>
                <w:szCs w:val="28"/>
              </w:rPr>
              <w:t>ніверситет</w:t>
            </w:r>
            <w:r w:rsidR="00C47792">
              <w:rPr>
                <w:rFonts w:ascii="Times New Roman" w:hAnsi="Times New Roman"/>
                <w:sz w:val="28"/>
                <w:szCs w:val="28"/>
              </w:rPr>
              <w:t xml:space="preserve">;  18 березня </w:t>
            </w:r>
            <w:r w:rsidRPr="002178C8">
              <w:rPr>
                <w:rFonts w:ascii="Times New Roman" w:hAnsi="Times New Roman"/>
                <w:sz w:val="28"/>
                <w:szCs w:val="28"/>
              </w:rPr>
              <w:t>201</w:t>
            </w:r>
            <w:r w:rsidR="00391948">
              <w:rPr>
                <w:rFonts w:ascii="Times New Roman" w:hAnsi="Times New Roman"/>
                <w:sz w:val="28"/>
                <w:szCs w:val="28"/>
              </w:rPr>
              <w:t>9 р.</w:t>
            </w:r>
            <w:r w:rsidRPr="002178C8">
              <w:rPr>
                <w:rFonts w:ascii="Times New Roman" w:hAnsi="Times New Roman"/>
                <w:sz w:val="28"/>
                <w:szCs w:val="28"/>
              </w:rPr>
              <w:t>, 10:00</w:t>
            </w:r>
          </w:p>
        </w:tc>
      </w:tr>
      <w:tr w:rsidR="004B5DD0" w:rsidRPr="00862148">
        <w:trPr>
          <w:trHeight w:val="5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D0" w:rsidRPr="0049619F" w:rsidRDefault="004B5DD0" w:rsidP="0062338A">
            <w:pPr>
              <w:spacing w:after="0" w:line="240" w:lineRule="auto"/>
              <w:rPr>
                <w:color w:val="000000"/>
                <w:spacing w:val="-6"/>
                <w:szCs w:val="28"/>
              </w:rPr>
            </w:pPr>
            <w:r w:rsidRPr="0049619F">
              <w:rPr>
                <w:color w:val="000000"/>
                <w:spacing w:val="-6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0" w:rsidRPr="00B454B2" w:rsidRDefault="004B5DD0" w:rsidP="0062338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Настенко Світлана Леонідівна</w:t>
            </w:r>
          </w:p>
          <w:p w:rsidR="004B5DD0" w:rsidRPr="00B454B2" w:rsidRDefault="004B5DD0" w:rsidP="0062338A">
            <w:pPr>
              <w:spacing w:after="0" w:line="240" w:lineRule="auto"/>
              <w:rPr>
                <w:szCs w:val="28"/>
              </w:rPr>
            </w:pPr>
            <w:proofErr w:type="spellStart"/>
            <w:r w:rsidRPr="00B454B2">
              <w:rPr>
                <w:szCs w:val="28"/>
              </w:rPr>
              <w:t>Тел</w:t>
            </w:r>
            <w:proofErr w:type="spellEnd"/>
            <w:r w:rsidRPr="00B454B2">
              <w:rPr>
                <w:szCs w:val="28"/>
              </w:rPr>
              <w:t>.: 481-32-</w:t>
            </w:r>
            <w:r>
              <w:rPr>
                <w:szCs w:val="28"/>
              </w:rPr>
              <w:t>70</w:t>
            </w:r>
            <w:r w:rsidRPr="00B454B2">
              <w:rPr>
                <w:szCs w:val="28"/>
              </w:rPr>
              <w:t>, 481-47-88</w:t>
            </w:r>
          </w:p>
          <w:p w:rsidR="004B5DD0" w:rsidRPr="00B454B2" w:rsidRDefault="004B5DD0" w:rsidP="0062338A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4B2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B454B2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B454B2">
              <w:rPr>
                <w:rFonts w:ascii="Times New Roman" w:hAnsi="Times New Roman"/>
                <w:sz w:val="28"/>
                <w:szCs w:val="28"/>
              </w:rPr>
              <w:t>: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nastenko</w:t>
            </w:r>
            <w:proofErr w:type="spellEnd"/>
            <w:r w:rsidRPr="00B454B2">
              <w:rPr>
                <w:rFonts w:ascii="Times New Roman" w:hAnsi="Times New Roman"/>
                <w:sz w:val="28"/>
                <w:szCs w:val="28"/>
              </w:rPr>
              <w:t>@mon.gov.ua</w:t>
            </w:r>
          </w:p>
          <w:p w:rsidR="004B5DD0" w:rsidRPr="0010543A" w:rsidRDefault="004B5DD0" w:rsidP="0062338A">
            <w:pPr>
              <w:spacing w:after="0" w:line="240" w:lineRule="auto"/>
              <w:rPr>
                <w:rFonts w:cs="Times New Roman"/>
                <w:color w:val="FF0000"/>
                <w:szCs w:val="28"/>
                <w:lang w:eastAsia="ru-RU"/>
              </w:rPr>
            </w:pPr>
          </w:p>
        </w:tc>
      </w:tr>
    </w:tbl>
    <w:p w:rsidR="00221BCE" w:rsidRPr="00240E26" w:rsidRDefault="00221BCE" w:rsidP="00397544">
      <w:pPr>
        <w:spacing w:before="120" w:after="0" w:line="240" w:lineRule="auto"/>
        <w:ind w:firstLine="567"/>
        <w:rPr>
          <w:rFonts w:cs="Times New Roman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4"/>
        <w:gridCol w:w="7583"/>
      </w:tblGrid>
      <w:tr w:rsidR="00221BCE" w:rsidRPr="0084298B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E" w:rsidRPr="0084298B" w:rsidRDefault="00221BCE" w:rsidP="0062338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98B">
              <w:rPr>
                <w:rFonts w:ascii="Times New Roman" w:hAnsi="Times New Roman"/>
                <w:sz w:val="28"/>
                <w:szCs w:val="28"/>
              </w:rPr>
              <w:t>Кваліфікаційні вимоги</w:t>
            </w:r>
          </w:p>
        </w:tc>
      </w:tr>
      <w:tr w:rsidR="004B5DD0" w:rsidRPr="00377F75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0" w:rsidRPr="00377F75" w:rsidRDefault="004B5DD0" w:rsidP="0062338A">
            <w:pPr>
              <w:spacing w:after="0" w:line="240" w:lineRule="auto"/>
              <w:rPr>
                <w:szCs w:val="28"/>
              </w:rPr>
            </w:pPr>
            <w:r w:rsidRPr="00377F75">
              <w:rPr>
                <w:szCs w:val="28"/>
              </w:rPr>
              <w:t>Освіта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0" w:rsidRPr="00A01183" w:rsidRDefault="00A64273" w:rsidP="008A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Вища, за освітнім рівнем не нижче магістра </w:t>
            </w:r>
            <w:r w:rsidR="004B5DD0" w:rsidRPr="00A01183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4B5DD0" w:rsidRPr="00377F75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0" w:rsidRPr="00377F75" w:rsidRDefault="004B5DD0" w:rsidP="0062338A">
            <w:pPr>
              <w:spacing w:after="0" w:line="240" w:lineRule="auto"/>
              <w:rPr>
                <w:szCs w:val="28"/>
              </w:rPr>
            </w:pPr>
            <w:r w:rsidRPr="00377F75">
              <w:rPr>
                <w:szCs w:val="28"/>
              </w:rPr>
              <w:t xml:space="preserve">Досвід роботи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0" w:rsidRPr="00A01183" w:rsidRDefault="004B5DD0" w:rsidP="008A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eastAsia="Times New Roman"/>
                <w:szCs w:val="28"/>
                <w:lang w:eastAsia="ru-RU"/>
              </w:rPr>
            </w:pPr>
            <w:r w:rsidRPr="00A01183">
              <w:rPr>
                <w:rFonts w:eastAsia="Times New Roman"/>
                <w:szCs w:val="28"/>
                <w:lang w:eastAsia="ru-RU"/>
              </w:rPr>
              <w:t xml:space="preserve"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 </w:t>
            </w:r>
          </w:p>
        </w:tc>
      </w:tr>
      <w:tr w:rsidR="00221BCE" w:rsidRPr="00377F75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E" w:rsidRPr="00EF5A0F" w:rsidRDefault="00221BCE" w:rsidP="0062338A">
            <w:pPr>
              <w:spacing w:after="0" w:line="240" w:lineRule="auto"/>
              <w:rPr>
                <w:szCs w:val="28"/>
              </w:rPr>
            </w:pPr>
            <w:r w:rsidRPr="00EF5A0F">
              <w:rPr>
                <w:szCs w:val="28"/>
              </w:rPr>
              <w:t>Володіння державною мовою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E" w:rsidRPr="00377F75" w:rsidRDefault="00221BCE" w:rsidP="0062338A">
            <w:pPr>
              <w:spacing w:after="0" w:line="240" w:lineRule="auto"/>
              <w:rPr>
                <w:szCs w:val="28"/>
              </w:rPr>
            </w:pPr>
            <w:r w:rsidRPr="00377F75">
              <w:rPr>
                <w:szCs w:val="28"/>
              </w:rPr>
              <w:t>вільне володіння державною мовою</w:t>
            </w:r>
          </w:p>
        </w:tc>
      </w:tr>
    </w:tbl>
    <w:p w:rsidR="00221BCE" w:rsidRDefault="00221BCE" w:rsidP="00240E26">
      <w:pPr>
        <w:keepNext/>
        <w:keepLines/>
        <w:spacing w:after="0" w:line="240" w:lineRule="auto"/>
        <w:jc w:val="center"/>
        <w:rPr>
          <w:rFonts w:cs="Times New Roman"/>
          <w:color w:val="000000"/>
          <w:sz w:val="10"/>
          <w:szCs w:val="10"/>
          <w:lang w:eastAsia="ru-RU"/>
        </w:rPr>
      </w:pPr>
    </w:p>
    <w:p w:rsidR="00221BCE" w:rsidRDefault="00221BCE" w:rsidP="00240E26">
      <w:pPr>
        <w:keepNext/>
        <w:keepLines/>
        <w:spacing w:after="0" w:line="240" w:lineRule="auto"/>
        <w:jc w:val="center"/>
        <w:rPr>
          <w:rFonts w:cs="Times New Roman"/>
          <w:color w:val="000000"/>
          <w:sz w:val="10"/>
          <w:szCs w:val="10"/>
          <w:lang w:eastAsia="ru-RU"/>
        </w:rPr>
      </w:pPr>
    </w:p>
    <w:p w:rsidR="00391948" w:rsidRPr="004A69BD" w:rsidRDefault="00391948" w:rsidP="00240E26">
      <w:pPr>
        <w:keepNext/>
        <w:keepLines/>
        <w:spacing w:after="0" w:line="240" w:lineRule="auto"/>
        <w:jc w:val="center"/>
        <w:rPr>
          <w:rFonts w:cs="Times New Roman"/>
          <w:color w:val="000000"/>
          <w:sz w:val="10"/>
          <w:szCs w:val="1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2164"/>
        <w:gridCol w:w="7087"/>
      </w:tblGrid>
      <w:tr w:rsidR="00221BCE" w:rsidRPr="0084298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CE" w:rsidRPr="0084298B" w:rsidRDefault="00C50029" w:rsidP="0062338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Вимоги до компетентності</w:t>
            </w:r>
          </w:p>
        </w:tc>
      </w:tr>
      <w:tr w:rsidR="00C50029" w:rsidRPr="0084298B" w:rsidTr="00C50029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29" w:rsidRPr="0084298B" w:rsidRDefault="00C50029" w:rsidP="0062338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Вимога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29" w:rsidRPr="0084298B" w:rsidRDefault="00C50029" w:rsidP="0062338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8F68DC" w:rsidRPr="00377F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DC" w:rsidRPr="00AE1FF2" w:rsidRDefault="008F68DC" w:rsidP="008F68D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AE1FF2"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DC" w:rsidRPr="00774090" w:rsidRDefault="008F68DC" w:rsidP="008F68DC">
            <w:pPr>
              <w:textAlignment w:val="baseline"/>
              <w:rPr>
                <w:szCs w:val="28"/>
              </w:rPr>
            </w:pPr>
            <w:r w:rsidRPr="00774090">
              <w:rPr>
                <w:color w:val="000000"/>
                <w:szCs w:val="28"/>
                <w:shd w:val="clear" w:color="auto" w:fill="FFFFFF"/>
              </w:rPr>
              <w:t>Концептуальне та інноваційне мислення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DC" w:rsidRPr="00774090" w:rsidRDefault="008F68DC" w:rsidP="008F68D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090">
              <w:rPr>
                <w:color w:val="000000"/>
                <w:szCs w:val="28"/>
                <w:shd w:val="clear" w:color="auto" w:fill="FFFFFF"/>
              </w:rPr>
              <w:t>- здатність сприймати інформацію та мислити концептуально; </w:t>
            </w:r>
            <w:r w:rsidRPr="00774090">
              <w:rPr>
                <w:color w:val="000000"/>
                <w:szCs w:val="28"/>
              </w:rPr>
              <w:br/>
            </w:r>
            <w:r w:rsidRPr="00774090">
              <w:rPr>
                <w:color w:val="000000"/>
                <w:szCs w:val="28"/>
                <w:shd w:val="clear" w:color="auto" w:fill="FFFFFF"/>
              </w:rPr>
              <w:t>- здатність формувати закінчені (оформлені) пропозиції; </w:t>
            </w:r>
            <w:r w:rsidRPr="00774090">
              <w:rPr>
                <w:color w:val="000000"/>
                <w:szCs w:val="28"/>
              </w:rPr>
              <w:br/>
            </w:r>
            <w:r w:rsidRPr="00774090">
              <w:rPr>
                <w:color w:val="000000"/>
                <w:szCs w:val="28"/>
                <w:shd w:val="clear" w:color="auto" w:fill="FFFFFF"/>
              </w:rPr>
              <w:t>- здатність формувати нові/інноваційні ідеї та підходи</w:t>
            </w:r>
          </w:p>
        </w:tc>
      </w:tr>
      <w:tr w:rsidR="008F68DC" w:rsidRPr="00377F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DC" w:rsidRPr="00AE1FF2" w:rsidRDefault="008F68DC" w:rsidP="008F68DC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F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DC" w:rsidRPr="00774090" w:rsidRDefault="008F68DC" w:rsidP="008F68DC">
            <w:pPr>
              <w:textAlignment w:val="baseline"/>
              <w:rPr>
                <w:szCs w:val="28"/>
              </w:rPr>
            </w:pPr>
            <w:r w:rsidRPr="00774090">
              <w:rPr>
                <w:color w:val="000000"/>
                <w:szCs w:val="28"/>
                <w:shd w:val="clear" w:color="auto" w:fill="FFFFFF"/>
              </w:rPr>
              <w:t>Управління організацією роботи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DC" w:rsidRPr="00774090" w:rsidRDefault="008F68DC" w:rsidP="008F68DC">
            <w:pPr>
              <w:pStyle w:val="rvps1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774090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чітке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бачення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цілі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>; </w:t>
            </w:r>
            <w:r w:rsidRPr="00774090">
              <w:rPr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ефективне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ресурсами; </w:t>
            </w:r>
            <w:r w:rsidRPr="00774090">
              <w:rPr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чітке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планування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реалізації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>; </w:t>
            </w:r>
            <w:r w:rsidRPr="00774090">
              <w:rPr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ефективне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формування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процесами</w:t>
            </w:r>
            <w:proofErr w:type="spellEnd"/>
          </w:p>
        </w:tc>
      </w:tr>
      <w:tr w:rsidR="008F68DC" w:rsidRPr="00377F75">
        <w:trPr>
          <w:trHeight w:val="6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DC" w:rsidRPr="00AE1FF2" w:rsidRDefault="008F68DC" w:rsidP="008F68DC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DC" w:rsidRPr="00774090" w:rsidRDefault="008F68DC" w:rsidP="008F68DC">
            <w:pPr>
              <w:pStyle w:val="rvps1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774090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персоналом</w:t>
            </w:r>
          </w:p>
          <w:p w:rsidR="008F68DC" w:rsidRPr="00774090" w:rsidRDefault="008F68DC" w:rsidP="008F68DC">
            <w:pPr>
              <w:textAlignment w:val="baseline"/>
              <w:rPr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DC" w:rsidRPr="00774090" w:rsidRDefault="008F68DC" w:rsidP="008F68DC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74090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делегування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результатами; </w:t>
            </w:r>
            <w:r w:rsidRPr="00774090">
              <w:rPr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мотивацією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>; </w:t>
            </w:r>
            <w:r w:rsidRPr="00774090">
              <w:rPr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наставництво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розвиток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талантів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>; </w:t>
            </w:r>
            <w:r w:rsidRPr="00774090">
              <w:rPr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стимулювання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командної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співробітництва</w:t>
            </w:r>
            <w:proofErr w:type="spellEnd"/>
          </w:p>
        </w:tc>
      </w:tr>
      <w:tr w:rsidR="008F68DC" w:rsidRPr="00377F75">
        <w:trPr>
          <w:trHeight w:val="6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DC" w:rsidRPr="00AE1FF2" w:rsidRDefault="008F68DC" w:rsidP="008F68DC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DC" w:rsidRPr="00774090" w:rsidRDefault="008F68DC" w:rsidP="008F68DC">
            <w:pPr>
              <w:pStyle w:val="rvps1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774090">
              <w:rPr>
                <w:color w:val="000000"/>
                <w:sz w:val="28"/>
                <w:szCs w:val="28"/>
              </w:rPr>
              <w:t>Комунікація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взаємодія</w:t>
            </w:r>
            <w:proofErr w:type="spellEnd"/>
          </w:p>
          <w:p w:rsidR="008F68DC" w:rsidRPr="00774090" w:rsidRDefault="008F68DC" w:rsidP="008F68DC">
            <w:pPr>
              <w:textAlignment w:val="baseline"/>
              <w:rPr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DC" w:rsidRPr="00774090" w:rsidRDefault="008F68DC" w:rsidP="008F68D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090">
              <w:rPr>
                <w:color w:val="000000"/>
                <w:szCs w:val="28"/>
                <w:shd w:val="clear" w:color="auto" w:fill="FFFFFF"/>
              </w:rPr>
              <w:t>- вміння дослухатися до думки; </w:t>
            </w:r>
            <w:r w:rsidRPr="00774090">
              <w:rPr>
                <w:color w:val="000000"/>
                <w:szCs w:val="28"/>
              </w:rPr>
              <w:br/>
            </w:r>
            <w:r w:rsidRPr="00774090">
              <w:rPr>
                <w:color w:val="000000"/>
                <w:szCs w:val="28"/>
                <w:shd w:val="clear" w:color="auto" w:fill="FFFFFF"/>
              </w:rPr>
              <w:t>- вміння викладати свою думку, чітко висловлюватися (усно та письмово), переконувати; </w:t>
            </w:r>
            <w:r w:rsidRPr="00774090">
              <w:rPr>
                <w:color w:val="000000"/>
                <w:szCs w:val="28"/>
              </w:rPr>
              <w:br/>
            </w:r>
            <w:r w:rsidRPr="00774090">
              <w:rPr>
                <w:color w:val="000000"/>
                <w:szCs w:val="28"/>
                <w:shd w:val="clear" w:color="auto" w:fill="FFFFFF"/>
              </w:rPr>
              <w:t>- вміння виступати перед аудиторією</w:t>
            </w:r>
          </w:p>
        </w:tc>
      </w:tr>
      <w:tr w:rsidR="008F68DC" w:rsidRPr="00377F75">
        <w:trPr>
          <w:trHeight w:val="6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DC" w:rsidRPr="00AE1FF2" w:rsidRDefault="008F68DC" w:rsidP="008F68DC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DC" w:rsidRPr="00774090" w:rsidRDefault="008F68DC" w:rsidP="008F68DC">
            <w:pPr>
              <w:pStyle w:val="rvps1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774090">
              <w:rPr>
                <w:color w:val="000000"/>
                <w:sz w:val="28"/>
                <w:szCs w:val="28"/>
              </w:rPr>
              <w:t>Стресостійкість</w:t>
            </w:r>
            <w:proofErr w:type="spellEnd"/>
          </w:p>
          <w:p w:rsidR="008F68DC" w:rsidRPr="00774090" w:rsidRDefault="008F68DC" w:rsidP="008F68DC">
            <w:pPr>
              <w:textAlignment w:val="baseline"/>
              <w:rPr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DC" w:rsidRPr="00774090" w:rsidRDefault="008F68DC" w:rsidP="008F68DC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774090">
              <w:rPr>
                <w:color w:val="000000"/>
                <w:sz w:val="28"/>
                <w:szCs w:val="28"/>
                <w:lang w:val="uk-UA"/>
              </w:rPr>
              <w:t>- розуміння своїх емоцій;</w:t>
            </w:r>
            <w:r w:rsidRPr="00774090">
              <w:rPr>
                <w:color w:val="000000"/>
                <w:sz w:val="28"/>
                <w:szCs w:val="28"/>
              </w:rPr>
              <w:t> </w:t>
            </w:r>
            <w:r w:rsidRPr="00774090">
              <w:rPr>
                <w:color w:val="000000"/>
                <w:sz w:val="28"/>
                <w:szCs w:val="28"/>
                <w:lang w:val="uk-UA"/>
              </w:rPr>
              <w:br/>
              <w:t>- управління своїми емоціями;</w:t>
            </w:r>
            <w:r w:rsidRPr="00774090">
              <w:rPr>
                <w:color w:val="000000"/>
                <w:sz w:val="28"/>
                <w:szCs w:val="28"/>
              </w:rPr>
              <w:t> </w:t>
            </w:r>
            <w:r w:rsidRPr="00774090">
              <w:rPr>
                <w:color w:val="000000"/>
                <w:sz w:val="28"/>
                <w:szCs w:val="28"/>
                <w:lang w:val="uk-UA"/>
              </w:rPr>
              <w:br/>
              <w:t>- оптимізм</w:t>
            </w:r>
          </w:p>
        </w:tc>
      </w:tr>
      <w:tr w:rsidR="008F68DC" w:rsidRPr="00377F75">
        <w:trPr>
          <w:trHeight w:val="6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DC" w:rsidRPr="00AE1FF2" w:rsidRDefault="008F68DC" w:rsidP="008F68DC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DC" w:rsidRPr="00774090" w:rsidRDefault="008F68DC" w:rsidP="008F68DC">
            <w:pPr>
              <w:rPr>
                <w:szCs w:val="28"/>
              </w:rPr>
            </w:pPr>
            <w:r w:rsidRPr="00774090">
              <w:rPr>
                <w:color w:val="000000"/>
                <w:szCs w:val="28"/>
                <w:shd w:val="clear" w:color="auto" w:fill="FFFFFF"/>
              </w:rPr>
              <w:t>Мотивація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DC" w:rsidRPr="00774090" w:rsidRDefault="008F68DC" w:rsidP="008F68DC">
            <w:pPr>
              <w:pStyle w:val="rvps1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774090">
              <w:rPr>
                <w:color w:val="000000"/>
                <w:sz w:val="28"/>
                <w:szCs w:val="28"/>
              </w:rPr>
              <w:t>- 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чітке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бачення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своєї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місії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обраній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посаді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в державному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органі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>; </w:t>
            </w:r>
            <w:r w:rsidRPr="00774090">
              <w:rPr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розуміння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ключових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чинників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спонукають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зайняття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обраної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посади</w:t>
            </w:r>
          </w:p>
        </w:tc>
      </w:tr>
      <w:tr w:rsidR="009C50DA" w:rsidRPr="00240E26">
        <w:trPr>
          <w:trHeight w:val="6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DA" w:rsidRPr="00240E26" w:rsidRDefault="009C50DA" w:rsidP="009C50D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E2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DA" w:rsidRDefault="009C50DA" w:rsidP="009C50DA">
            <w:pPr>
              <w:pStyle w:val="ab"/>
              <w:spacing w:after="0" w:line="240" w:lineRule="auto"/>
              <w:ind w:firstLine="0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Абстрактне</w:t>
            </w:r>
            <w:r>
              <w:rPr>
                <w:shd w:val="clear" w:color="auto" w:fill="FFFFFF"/>
                <w:lang w:eastAsia="en-US"/>
              </w:rPr>
              <w:t xml:space="preserve"> </w:t>
            </w:r>
            <w:r>
              <w:rPr>
                <w:shd w:val="clear" w:color="auto" w:fill="FFFFFF"/>
                <w:lang w:eastAsia="en-US"/>
              </w:rPr>
              <w:t>мислення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DA" w:rsidRDefault="009C50DA" w:rsidP="009C50DA">
            <w:pPr>
              <w:pStyle w:val="rvps14"/>
              <w:spacing w:before="0" w:beforeAutospacing="0" w:after="0" w:afterAutospacing="0" w:line="256" w:lineRule="auto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 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здатність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логічного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мислення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;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- 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вміння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встановлювати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причинно-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наслідкові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зв’язки</w:t>
            </w:r>
            <w:proofErr w:type="spellEnd"/>
          </w:p>
        </w:tc>
      </w:tr>
      <w:tr w:rsidR="00AC4674" w:rsidRPr="00240E26">
        <w:trPr>
          <w:trHeight w:val="6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74" w:rsidRPr="00240E26" w:rsidRDefault="00AC4674" w:rsidP="0062338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74" w:rsidRPr="00A8265D" w:rsidRDefault="00AC4674" w:rsidP="00727515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Вербальне мислення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74" w:rsidRPr="00A8265D" w:rsidRDefault="00AC4674" w:rsidP="00727515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A8265D">
              <w:rPr>
                <w:rFonts w:cs="Times New Roman"/>
                <w:color w:val="000000"/>
                <w:szCs w:val="28"/>
                <w:lang w:eastAsia="ru-RU"/>
              </w:rPr>
              <w:t>здатність розуміти та працювати з текстовою  інформацією</w:t>
            </w:r>
          </w:p>
        </w:tc>
      </w:tr>
    </w:tbl>
    <w:p w:rsidR="00221BCE" w:rsidRDefault="00221BCE" w:rsidP="00240E26">
      <w:pPr>
        <w:spacing w:after="0" w:line="240" w:lineRule="auto"/>
        <w:rPr>
          <w:sz w:val="10"/>
          <w:szCs w:val="10"/>
        </w:rPr>
      </w:pPr>
    </w:p>
    <w:p w:rsidR="00221BCE" w:rsidRDefault="00221BCE" w:rsidP="00240E26">
      <w:pPr>
        <w:spacing w:after="0" w:line="240" w:lineRule="auto"/>
        <w:rPr>
          <w:sz w:val="10"/>
          <w:szCs w:val="10"/>
        </w:rPr>
      </w:pPr>
    </w:p>
    <w:p w:rsidR="00221BCE" w:rsidRDefault="00221BCE" w:rsidP="00240E26">
      <w:pPr>
        <w:spacing w:after="0" w:line="240" w:lineRule="auto"/>
        <w:rPr>
          <w:sz w:val="10"/>
          <w:szCs w:val="10"/>
        </w:rPr>
      </w:pPr>
    </w:p>
    <w:p w:rsidR="00C47792" w:rsidRDefault="00C47792" w:rsidP="00240E26">
      <w:pPr>
        <w:spacing w:after="0" w:line="240" w:lineRule="auto"/>
        <w:rPr>
          <w:sz w:val="10"/>
          <w:szCs w:val="10"/>
        </w:rPr>
      </w:pPr>
    </w:p>
    <w:p w:rsidR="00221BCE" w:rsidRDefault="00221BCE" w:rsidP="00240E26">
      <w:pPr>
        <w:spacing w:after="0" w:line="240" w:lineRule="auto"/>
        <w:rPr>
          <w:sz w:val="10"/>
          <w:szCs w:val="10"/>
        </w:rPr>
      </w:pPr>
    </w:p>
    <w:p w:rsidR="00221BCE" w:rsidRPr="00131B33" w:rsidRDefault="00221BCE" w:rsidP="00240E26">
      <w:pPr>
        <w:spacing w:after="0" w:line="240" w:lineRule="auto"/>
        <w:rPr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268"/>
        <w:gridCol w:w="7087"/>
      </w:tblGrid>
      <w:tr w:rsidR="00221BCE" w:rsidRPr="006D24C1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CE" w:rsidRPr="006D24C1" w:rsidRDefault="00221BCE" w:rsidP="0062338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4C1">
              <w:rPr>
                <w:rFonts w:ascii="Times New Roman" w:hAnsi="Times New Roman"/>
                <w:sz w:val="28"/>
                <w:szCs w:val="28"/>
              </w:rPr>
              <w:t>Професійні знання</w:t>
            </w:r>
          </w:p>
        </w:tc>
      </w:tr>
      <w:tr w:rsidR="0096352F" w:rsidRPr="006D24C1" w:rsidTr="0096352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2F" w:rsidRPr="006D24C1" w:rsidRDefault="00D03148" w:rsidP="0062338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Вимога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2F" w:rsidRPr="006D24C1" w:rsidRDefault="00D03148" w:rsidP="0062338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221BCE" w:rsidRPr="00377F7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E" w:rsidRPr="00377F75" w:rsidRDefault="00221BCE" w:rsidP="0062338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E" w:rsidRPr="00377F75" w:rsidRDefault="00221BCE" w:rsidP="00B668B3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E" w:rsidRDefault="00221BCE" w:rsidP="0062338A">
            <w:pPr>
              <w:shd w:val="clear" w:color="auto" w:fill="FFFFFF"/>
              <w:spacing w:after="0" w:line="240" w:lineRule="auto"/>
              <w:ind w:left="57"/>
              <w:rPr>
                <w:szCs w:val="28"/>
              </w:rPr>
            </w:pPr>
            <w:r w:rsidRPr="00377F75">
              <w:rPr>
                <w:szCs w:val="28"/>
              </w:rPr>
              <w:t xml:space="preserve">Конституція України, </w:t>
            </w:r>
          </w:p>
          <w:p w:rsidR="00221BCE" w:rsidRDefault="00221BCE" w:rsidP="0062338A">
            <w:pPr>
              <w:shd w:val="clear" w:color="auto" w:fill="FFFFFF"/>
              <w:spacing w:after="0" w:line="240" w:lineRule="auto"/>
              <w:ind w:left="57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377F75">
              <w:rPr>
                <w:szCs w:val="28"/>
              </w:rPr>
              <w:t>акон України</w:t>
            </w:r>
            <w:hyperlink r:id="rId5" w:history="1">
              <w:r w:rsidRPr="00377F75">
                <w:rPr>
                  <w:szCs w:val="28"/>
                </w:rPr>
                <w:t xml:space="preserve"> «Про державну службу», </w:t>
              </w:r>
            </w:hyperlink>
          </w:p>
          <w:p w:rsidR="00221BCE" w:rsidRPr="00377F75" w:rsidRDefault="00221BCE" w:rsidP="0062338A">
            <w:pPr>
              <w:shd w:val="clear" w:color="auto" w:fill="FFFFFF"/>
              <w:spacing w:after="0" w:line="240" w:lineRule="auto"/>
              <w:ind w:left="57"/>
              <w:rPr>
                <w:szCs w:val="28"/>
              </w:rPr>
            </w:pPr>
            <w:r>
              <w:rPr>
                <w:szCs w:val="28"/>
              </w:rPr>
              <w:t>Закон України «Про запобігання корупції»</w:t>
            </w:r>
          </w:p>
        </w:tc>
      </w:tr>
      <w:tr w:rsidR="00221BCE" w:rsidRPr="00377F75">
        <w:trPr>
          <w:trHeight w:val="9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E" w:rsidRPr="00377F75" w:rsidRDefault="00221BCE" w:rsidP="0062338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E" w:rsidRPr="000B7BF3" w:rsidRDefault="00D03148" w:rsidP="008F68DC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3148">
              <w:rPr>
                <w:rFonts w:ascii="Times New Roman" w:hAnsi="Times New Roman"/>
                <w:color w:val="000000"/>
                <w:sz w:val="28"/>
                <w:szCs w:val="28"/>
              </w:rPr>
              <w:t>Знання спеціального законодавства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E" w:rsidRDefault="00221BCE" w:rsidP="0049696A">
            <w:pPr>
              <w:shd w:val="clear" w:color="auto" w:fill="FFFFFF"/>
              <w:tabs>
                <w:tab w:val="left" w:pos="1109"/>
              </w:tabs>
              <w:spacing w:after="0" w:line="240" w:lineRule="auto"/>
              <w:ind w:left="4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Бюджетний, Митний, Податковий</w:t>
            </w:r>
            <w:r w:rsidR="00727515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кодекси України;</w:t>
            </w:r>
          </w:p>
          <w:p w:rsidR="00221BCE" w:rsidRPr="00435956" w:rsidRDefault="00CA453D" w:rsidP="0049696A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hyperlink r:id="rId6" w:tgtFrame="_blank" w:history="1">
              <w:r w:rsidR="00221BCE" w:rsidRPr="001256EF">
                <w:rPr>
                  <w:rFonts w:cs="Times New Roman"/>
                  <w:szCs w:val="28"/>
                  <w:lang w:eastAsia="ru-RU"/>
                </w:rPr>
                <w:t>закони</w:t>
              </w:r>
            </w:hyperlink>
            <w:r w:rsidR="00221BCE" w:rsidRPr="001256EF">
              <w:rPr>
                <w:rFonts w:cs="Times New Roman"/>
                <w:szCs w:val="28"/>
                <w:lang w:eastAsia="ru-RU"/>
              </w:rPr>
              <w:t xml:space="preserve"> України </w:t>
            </w:r>
            <w:r w:rsidR="00221BCE">
              <w:rPr>
                <w:rFonts w:cs="Times New Roman"/>
                <w:szCs w:val="28"/>
                <w:lang w:eastAsia="ru-RU"/>
              </w:rPr>
              <w:t>«</w:t>
            </w:r>
            <w:r w:rsidR="00221BCE" w:rsidRPr="00006D54">
              <w:rPr>
                <w:rFonts w:cs="Times New Roman"/>
                <w:szCs w:val="28"/>
                <w:lang w:eastAsia="ru-RU"/>
              </w:rPr>
              <w:t>Про спеціальний режим інноваційної діяльності технологічних парків</w:t>
            </w:r>
            <w:r w:rsidR="00221BCE">
              <w:rPr>
                <w:rFonts w:cs="Times New Roman"/>
                <w:szCs w:val="28"/>
                <w:lang w:eastAsia="ru-RU"/>
              </w:rPr>
              <w:t>», «Про наукові парки»</w:t>
            </w:r>
          </w:p>
        </w:tc>
      </w:tr>
      <w:tr w:rsidR="00221BCE" w:rsidRPr="00377F75">
        <w:trPr>
          <w:trHeight w:val="6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E" w:rsidRPr="00377F75" w:rsidRDefault="00221BCE" w:rsidP="0062338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E" w:rsidRPr="00391948" w:rsidRDefault="00221BCE" w:rsidP="00B668B3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948">
              <w:rPr>
                <w:rFonts w:ascii="Times New Roman" w:hAnsi="Times New Roman"/>
                <w:color w:val="000000"/>
                <w:sz w:val="28"/>
                <w:szCs w:val="28"/>
              </w:rPr>
              <w:t>Знання сфери політики</w:t>
            </w:r>
            <w:r w:rsidR="008A713D" w:rsidRPr="003919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сучасних світових тенденцій розвитку </w:t>
            </w:r>
            <w:r w:rsidR="008A713D" w:rsidRPr="003919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інноваційної сфери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CE" w:rsidRPr="00391948" w:rsidRDefault="00221BCE" w:rsidP="0049696A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391948">
              <w:rPr>
                <w:rFonts w:cs="Times New Roman"/>
                <w:szCs w:val="28"/>
                <w:lang w:eastAsia="ru-RU"/>
              </w:rPr>
              <w:lastRenderedPageBreak/>
              <w:t xml:space="preserve">- фінансові аспекти державної політики в сфері інноваційної діяльності та трансферу технологій, перспективи її реформування; </w:t>
            </w:r>
          </w:p>
          <w:p w:rsidR="008A713D" w:rsidRPr="00391948" w:rsidRDefault="00221BCE" w:rsidP="008A713D">
            <w:pPr>
              <w:shd w:val="clear" w:color="auto" w:fill="FFFFFF"/>
              <w:tabs>
                <w:tab w:val="left" w:pos="1109"/>
              </w:tabs>
              <w:spacing w:after="0" w:line="240" w:lineRule="auto"/>
              <w:ind w:left="40"/>
              <w:jc w:val="both"/>
              <w:rPr>
                <w:rFonts w:cs="Times New Roman"/>
                <w:szCs w:val="28"/>
                <w:lang w:eastAsia="ru-RU"/>
              </w:rPr>
            </w:pPr>
            <w:r w:rsidRPr="00391948">
              <w:rPr>
                <w:rFonts w:cs="Times New Roman"/>
                <w:szCs w:val="28"/>
                <w:lang w:eastAsia="ru-RU"/>
              </w:rPr>
              <w:t xml:space="preserve">- принципи формування державних цільових програм та здійснення моніторингу реалізації різних аспектів </w:t>
            </w:r>
            <w:r w:rsidRPr="00391948">
              <w:rPr>
                <w:rFonts w:cs="Times New Roman"/>
                <w:szCs w:val="28"/>
                <w:lang w:eastAsia="ru-RU"/>
              </w:rPr>
              <w:lastRenderedPageBreak/>
              <w:t>політики у сфері інноваційної дія</w:t>
            </w:r>
            <w:r w:rsidR="008A713D" w:rsidRPr="00391948">
              <w:rPr>
                <w:rFonts w:cs="Times New Roman"/>
                <w:szCs w:val="28"/>
                <w:lang w:eastAsia="ru-RU"/>
              </w:rPr>
              <w:t>льності та трансферу технологій;</w:t>
            </w:r>
          </w:p>
          <w:p w:rsidR="008A713D" w:rsidRPr="00391948" w:rsidRDefault="008A713D" w:rsidP="008A713D">
            <w:pPr>
              <w:shd w:val="clear" w:color="auto" w:fill="FFFFFF"/>
              <w:tabs>
                <w:tab w:val="left" w:pos="1109"/>
              </w:tabs>
              <w:spacing w:after="0" w:line="240" w:lineRule="auto"/>
              <w:ind w:left="40"/>
              <w:jc w:val="both"/>
              <w:rPr>
                <w:szCs w:val="28"/>
              </w:rPr>
            </w:pPr>
            <w:r w:rsidRPr="00391948">
              <w:rPr>
                <w:rFonts w:cs="Times New Roman"/>
                <w:szCs w:val="28"/>
                <w:lang w:eastAsia="ru-RU"/>
              </w:rPr>
              <w:t xml:space="preserve">- </w:t>
            </w:r>
            <w:r w:rsidRPr="00391948">
              <w:rPr>
                <w:szCs w:val="28"/>
              </w:rPr>
              <w:t>знання специфіки державного регулювання інноваційної діяльності та стимулювання  інноваційних процесів в  країнах ЄС, США, Ізраїлі, південно-східної Азії;</w:t>
            </w:r>
          </w:p>
          <w:p w:rsidR="00221BCE" w:rsidRPr="00391948" w:rsidRDefault="008A713D" w:rsidP="008A713D">
            <w:pPr>
              <w:shd w:val="clear" w:color="auto" w:fill="FFFFFF"/>
              <w:spacing w:after="0" w:line="240" w:lineRule="auto"/>
              <w:jc w:val="both"/>
              <w:rPr>
                <w:color w:val="8496B0"/>
                <w:szCs w:val="28"/>
              </w:rPr>
            </w:pPr>
            <w:r w:rsidRPr="00391948">
              <w:rPr>
                <w:rFonts w:cs="Times New Roman"/>
                <w:szCs w:val="28"/>
                <w:lang w:eastAsia="ru-RU"/>
              </w:rPr>
              <w:t xml:space="preserve">- знання програм та програмних документів ЄС у сфері науково-технічної та інноваційної діяльності – Стратегії розумних спеціалізацій, </w:t>
            </w:r>
            <w:r w:rsidRPr="00391948">
              <w:rPr>
                <w:rFonts w:cs="Times New Roman"/>
                <w:szCs w:val="28"/>
                <w:lang w:val="en-US" w:eastAsia="ru-RU"/>
              </w:rPr>
              <w:t>Horizon</w:t>
            </w:r>
            <w:r w:rsidRPr="00391948">
              <w:rPr>
                <w:rFonts w:cs="Times New Roman"/>
                <w:szCs w:val="28"/>
                <w:lang w:eastAsia="ru-RU"/>
              </w:rPr>
              <w:t xml:space="preserve"> 2020, </w:t>
            </w:r>
            <w:r w:rsidRPr="00391948">
              <w:rPr>
                <w:rFonts w:cs="Times New Roman"/>
                <w:szCs w:val="28"/>
                <w:lang w:val="en-US" w:eastAsia="ru-RU"/>
              </w:rPr>
              <w:t>EUREKA</w:t>
            </w:r>
            <w:r w:rsidRPr="00391948">
              <w:rPr>
                <w:rFonts w:cs="Times New Roman"/>
                <w:szCs w:val="28"/>
                <w:lang w:eastAsia="ru-RU"/>
              </w:rPr>
              <w:t>.</w:t>
            </w:r>
          </w:p>
        </w:tc>
      </w:tr>
      <w:tr w:rsidR="00A47CF3" w:rsidRPr="00377F75">
        <w:trPr>
          <w:trHeight w:val="6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F3" w:rsidRPr="00F12B2C" w:rsidRDefault="00A47CF3" w:rsidP="0062338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val="en-US"/>
              </w:rPr>
            </w:pPr>
            <w:r w:rsidRPr="0039194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F3" w:rsidRPr="00391948" w:rsidRDefault="00562AC2" w:rsidP="00B668B3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948">
              <w:rPr>
                <w:rFonts w:ascii="Times New Roman" w:hAnsi="Times New Roman"/>
                <w:color w:val="000000"/>
                <w:sz w:val="28"/>
                <w:szCs w:val="28"/>
              </w:rPr>
              <w:t>Знання процедури створення фінансових механізмів та залучення інвестицій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A8B" w:rsidRPr="00391948" w:rsidRDefault="00562AC2" w:rsidP="0049696A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391948">
              <w:rPr>
                <w:rFonts w:cs="Times New Roman"/>
                <w:szCs w:val="28"/>
                <w:lang w:eastAsia="ru-RU"/>
              </w:rPr>
              <w:t>-</w:t>
            </w:r>
            <w:r w:rsidR="00863A8B" w:rsidRPr="00391948">
              <w:rPr>
                <w:rFonts w:cs="Times New Roman"/>
                <w:szCs w:val="28"/>
                <w:lang w:eastAsia="ru-RU"/>
              </w:rPr>
              <w:t xml:space="preserve"> формування та використання фінансових ресурсів з метою забезпечення інноваційної діяльності та трансферу технологій;</w:t>
            </w:r>
          </w:p>
          <w:p w:rsidR="00A47CF3" w:rsidRPr="00391948" w:rsidRDefault="00863A8B" w:rsidP="00863A8B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391948">
              <w:rPr>
                <w:rFonts w:cs="Times New Roman"/>
                <w:szCs w:val="28"/>
                <w:lang w:eastAsia="ru-RU"/>
              </w:rPr>
              <w:t>- фінансове планування та контроль за використанням коштів;</w:t>
            </w:r>
          </w:p>
          <w:p w:rsidR="00863A8B" w:rsidRPr="00391948" w:rsidRDefault="00863A8B" w:rsidP="00C9169E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391948">
              <w:rPr>
                <w:rFonts w:cs="Times New Roman"/>
                <w:szCs w:val="28"/>
                <w:lang w:eastAsia="ru-RU"/>
              </w:rPr>
              <w:t>- механізми державного управління щодо залучення інвестицій.</w:t>
            </w:r>
          </w:p>
        </w:tc>
      </w:tr>
    </w:tbl>
    <w:p w:rsidR="00221BCE" w:rsidRDefault="00221BCE" w:rsidP="00397544">
      <w:pPr>
        <w:jc w:val="both"/>
      </w:pPr>
    </w:p>
    <w:p w:rsidR="00AC4674" w:rsidRDefault="00AC4674" w:rsidP="00397544">
      <w:pPr>
        <w:jc w:val="both"/>
      </w:pPr>
    </w:p>
    <w:sectPr w:rsidR="00AC4674" w:rsidSect="002D5B8D">
      <w:pgSz w:w="11906" w:h="16838"/>
      <w:pgMar w:top="850" w:right="850" w:bottom="850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A2C66"/>
    <w:multiLevelType w:val="hybridMultilevel"/>
    <w:tmpl w:val="30F458D2"/>
    <w:lvl w:ilvl="0" w:tplc="92D47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A5E4A"/>
    <w:multiLevelType w:val="hybridMultilevel"/>
    <w:tmpl w:val="140EA63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44"/>
    <w:rsid w:val="000043C9"/>
    <w:rsid w:val="00006D54"/>
    <w:rsid w:val="000364A0"/>
    <w:rsid w:val="0004270A"/>
    <w:rsid w:val="000513D0"/>
    <w:rsid w:val="000810BC"/>
    <w:rsid w:val="000B7BF3"/>
    <w:rsid w:val="000D0A23"/>
    <w:rsid w:val="000D78D3"/>
    <w:rsid w:val="000F26EB"/>
    <w:rsid w:val="0010543A"/>
    <w:rsid w:val="001256EF"/>
    <w:rsid w:val="00131B33"/>
    <w:rsid w:val="0013682A"/>
    <w:rsid w:val="0017125E"/>
    <w:rsid w:val="001806A4"/>
    <w:rsid w:val="001F3989"/>
    <w:rsid w:val="00221BCE"/>
    <w:rsid w:val="00240E26"/>
    <w:rsid w:val="002B3340"/>
    <w:rsid w:val="002B68B8"/>
    <w:rsid w:val="002D5B8D"/>
    <w:rsid w:val="00302C03"/>
    <w:rsid w:val="00377F75"/>
    <w:rsid w:val="00391948"/>
    <w:rsid w:val="00395C01"/>
    <w:rsid w:val="00397544"/>
    <w:rsid w:val="00435956"/>
    <w:rsid w:val="0044285F"/>
    <w:rsid w:val="0045310C"/>
    <w:rsid w:val="00491818"/>
    <w:rsid w:val="0049619F"/>
    <w:rsid w:val="0049696A"/>
    <w:rsid w:val="004A69BD"/>
    <w:rsid w:val="004B5DD0"/>
    <w:rsid w:val="004C3A41"/>
    <w:rsid w:val="004C4534"/>
    <w:rsid w:val="00562AC2"/>
    <w:rsid w:val="005E4109"/>
    <w:rsid w:val="0062338A"/>
    <w:rsid w:val="006D24C1"/>
    <w:rsid w:val="00726CFE"/>
    <w:rsid w:val="00727515"/>
    <w:rsid w:val="00733C75"/>
    <w:rsid w:val="00736413"/>
    <w:rsid w:val="0076705C"/>
    <w:rsid w:val="007E6A36"/>
    <w:rsid w:val="0080397C"/>
    <w:rsid w:val="0084298B"/>
    <w:rsid w:val="00862148"/>
    <w:rsid w:val="00863A8B"/>
    <w:rsid w:val="0089328A"/>
    <w:rsid w:val="008A713D"/>
    <w:rsid w:val="008C2051"/>
    <w:rsid w:val="008F68DC"/>
    <w:rsid w:val="009060B0"/>
    <w:rsid w:val="009105F3"/>
    <w:rsid w:val="0096352F"/>
    <w:rsid w:val="00994A50"/>
    <w:rsid w:val="009955A7"/>
    <w:rsid w:val="009A3A92"/>
    <w:rsid w:val="009C50DA"/>
    <w:rsid w:val="00A03D2F"/>
    <w:rsid w:val="00A378E6"/>
    <w:rsid w:val="00A47CF3"/>
    <w:rsid w:val="00A6106F"/>
    <w:rsid w:val="00A64273"/>
    <w:rsid w:val="00A95006"/>
    <w:rsid w:val="00A963B0"/>
    <w:rsid w:val="00AC3CA0"/>
    <w:rsid w:val="00AC4674"/>
    <w:rsid w:val="00AE1FF2"/>
    <w:rsid w:val="00B2210B"/>
    <w:rsid w:val="00B363C5"/>
    <w:rsid w:val="00B454B2"/>
    <w:rsid w:val="00B5466E"/>
    <w:rsid w:val="00B60DE0"/>
    <w:rsid w:val="00B668B3"/>
    <w:rsid w:val="00B964DB"/>
    <w:rsid w:val="00BA3FCD"/>
    <w:rsid w:val="00BB040F"/>
    <w:rsid w:val="00BB72E8"/>
    <w:rsid w:val="00C30B11"/>
    <w:rsid w:val="00C47792"/>
    <w:rsid w:val="00C50029"/>
    <w:rsid w:val="00C9169E"/>
    <w:rsid w:val="00CA453D"/>
    <w:rsid w:val="00CB215A"/>
    <w:rsid w:val="00D023AB"/>
    <w:rsid w:val="00D03148"/>
    <w:rsid w:val="00D055C1"/>
    <w:rsid w:val="00D34C0A"/>
    <w:rsid w:val="00D532FD"/>
    <w:rsid w:val="00D62817"/>
    <w:rsid w:val="00D85460"/>
    <w:rsid w:val="00D94319"/>
    <w:rsid w:val="00DC017E"/>
    <w:rsid w:val="00E24617"/>
    <w:rsid w:val="00EC6ED4"/>
    <w:rsid w:val="00EE12EC"/>
    <w:rsid w:val="00EF5A0F"/>
    <w:rsid w:val="00F12B2C"/>
    <w:rsid w:val="00F23EC4"/>
    <w:rsid w:val="00FA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3A358F6-A768-4CF1-91C4-EA88E46A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544"/>
    <w:pPr>
      <w:spacing w:after="200" w:line="276" w:lineRule="auto"/>
    </w:pPr>
    <w:rPr>
      <w:rFonts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CB215A"/>
    <w:rPr>
      <w:rFonts w:cs="Times New Roman"/>
    </w:rPr>
  </w:style>
  <w:style w:type="paragraph" w:customStyle="1" w:styleId="a3">
    <w:name w:val="Нормальний текст"/>
    <w:basedOn w:val="a"/>
    <w:rsid w:val="00CB215A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customStyle="1" w:styleId="rvps14">
    <w:name w:val="rvps14"/>
    <w:basedOn w:val="a"/>
    <w:rsid w:val="00CB215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customStyle="1" w:styleId="a4">
    <w:name w:val="Основний текст_"/>
    <w:link w:val="1"/>
    <w:locked/>
    <w:rsid w:val="00CB215A"/>
    <w:rPr>
      <w:rFonts w:eastAsia="Times New Roman" w:cs="Times New Roman"/>
      <w:shd w:val="clear" w:color="auto" w:fill="FFFFFF"/>
    </w:rPr>
  </w:style>
  <w:style w:type="paragraph" w:customStyle="1" w:styleId="1">
    <w:name w:val="Основний текст1"/>
    <w:basedOn w:val="a"/>
    <w:link w:val="a4"/>
    <w:rsid w:val="00CB215A"/>
    <w:pPr>
      <w:shd w:val="clear" w:color="auto" w:fill="FFFFFF"/>
      <w:spacing w:after="60" w:line="240" w:lineRule="atLeast"/>
    </w:pPr>
    <w:rPr>
      <w:rFonts w:cs="Times New Roman"/>
      <w:szCs w:val="28"/>
    </w:rPr>
  </w:style>
  <w:style w:type="paragraph" w:customStyle="1" w:styleId="Noeeu1">
    <w:name w:val="Noeeu1"/>
    <w:basedOn w:val="a"/>
    <w:rsid w:val="00B964DB"/>
    <w:pPr>
      <w:spacing w:after="0" w:line="240" w:lineRule="auto"/>
    </w:pPr>
    <w:rPr>
      <w:rFonts w:eastAsia="Times New Roman" w:cs="Times New Roman"/>
      <w:sz w:val="24"/>
      <w:szCs w:val="20"/>
      <w:lang w:val="ru-RU" w:eastAsia="ru-RU"/>
    </w:rPr>
  </w:style>
  <w:style w:type="character" w:customStyle="1" w:styleId="apple-converted-space">
    <w:name w:val="apple-converted-space"/>
    <w:rsid w:val="00240E26"/>
    <w:rPr>
      <w:rFonts w:cs="Times New Roman"/>
    </w:rPr>
  </w:style>
  <w:style w:type="character" w:styleId="a5">
    <w:name w:val="Strong"/>
    <w:qFormat/>
    <w:rsid w:val="00240E26"/>
    <w:rPr>
      <w:b/>
    </w:rPr>
  </w:style>
  <w:style w:type="paragraph" w:styleId="a6">
    <w:name w:val="List Paragraph"/>
    <w:basedOn w:val="a"/>
    <w:qFormat/>
    <w:rsid w:val="009060B0"/>
    <w:pPr>
      <w:ind w:left="720"/>
      <w:contextualSpacing/>
    </w:pPr>
    <w:rPr>
      <w:rFonts w:ascii="Calibri" w:hAnsi="Calibri" w:cs="Times New Roman"/>
      <w:sz w:val="22"/>
    </w:rPr>
  </w:style>
  <w:style w:type="paragraph" w:styleId="a7">
    <w:name w:val="header"/>
    <w:basedOn w:val="a"/>
    <w:link w:val="a8"/>
    <w:unhideWhenUsed/>
    <w:rsid w:val="00AC4674"/>
    <w:pPr>
      <w:tabs>
        <w:tab w:val="center" w:pos="4819"/>
        <w:tab w:val="right" w:pos="9639"/>
      </w:tabs>
      <w:spacing w:after="0" w:line="240" w:lineRule="auto"/>
    </w:pPr>
    <w:rPr>
      <w:rFonts w:ascii="Calibri" w:hAnsi="Calibri" w:cs="Times New Roman"/>
      <w:sz w:val="22"/>
    </w:rPr>
  </w:style>
  <w:style w:type="character" w:customStyle="1" w:styleId="a8">
    <w:name w:val="Верхній колонтитул Знак"/>
    <w:link w:val="a7"/>
    <w:rsid w:val="00AC4674"/>
    <w:rPr>
      <w:rFonts w:ascii="Calibri" w:eastAsia="Calibri" w:hAnsi="Calibri"/>
      <w:sz w:val="22"/>
      <w:szCs w:val="22"/>
      <w:lang w:val="uk-UA" w:eastAsia="en-US" w:bidi="ar-SA"/>
    </w:rPr>
  </w:style>
  <w:style w:type="paragraph" w:styleId="a9">
    <w:name w:val="Body Text"/>
    <w:basedOn w:val="a"/>
    <w:link w:val="aa"/>
    <w:rsid w:val="008A713D"/>
    <w:pPr>
      <w:spacing w:after="0" w:line="240" w:lineRule="auto"/>
      <w:jc w:val="both"/>
    </w:pPr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aa">
    <w:name w:val="Основний текст Знак"/>
    <w:link w:val="a9"/>
    <w:rsid w:val="008A713D"/>
    <w:rPr>
      <w:rFonts w:ascii="Antiqua" w:hAnsi="Antiqua"/>
      <w:bCs/>
      <w:sz w:val="26"/>
      <w:szCs w:val="27"/>
      <w:lang w:val="x-none" w:eastAsia="ru-RU" w:bidi="ar-SA"/>
    </w:rPr>
  </w:style>
  <w:style w:type="paragraph" w:styleId="ab">
    <w:name w:val="No Spacing"/>
    <w:qFormat/>
    <w:rsid w:val="009C50DA"/>
    <w:pPr>
      <w:spacing w:after="200" w:line="276" w:lineRule="auto"/>
      <w:ind w:firstLine="709"/>
      <w:jc w:val="both"/>
    </w:pPr>
    <w:rPr>
      <w:rFonts w:ascii="Arial Unicode MS" w:eastAsia="Arial Unicode MS" w:cs="Arial Unicode MS"/>
      <w:color w:val="000000"/>
      <w:sz w:val="28"/>
      <w:szCs w:val="28"/>
      <w:u w:color="000000"/>
    </w:rPr>
  </w:style>
  <w:style w:type="paragraph" w:styleId="ac">
    <w:name w:val="Balloon Text"/>
    <w:basedOn w:val="a"/>
    <w:link w:val="ad"/>
    <w:rsid w:val="001F3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rsid w:val="001F39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889-19" TargetMode="External"/><Relationship Id="rId5" Type="http://schemas.openxmlformats.org/officeDocument/2006/relationships/hyperlink" Target="http://zakon2.rada.gov.ua/laws/show/2460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5264</Words>
  <Characters>3002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Microsoft</Company>
  <LinksUpToDate>false</LinksUpToDate>
  <CharactersWithSpaces>8250</CharactersWithSpaces>
  <SharedDoc>false</SharedDoc>
  <HLinks>
    <vt:vector size="12" baseType="variant">
      <vt:variant>
        <vt:i4>3932215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http://zakon3.rada.gov.ua/laws/show/889-19</vt:lpwstr>
      </vt:variant>
      <vt:variant>
        <vt:lpwstr/>
      </vt:variant>
      <vt:variant>
        <vt:i4>2424879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http://zakon2.rada.gov.ua/laws/show/2460-12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Chayka D.Yu.</dc:creator>
  <cp:keywords/>
  <dc:description/>
  <cp:lastModifiedBy>Nastenko S.L.</cp:lastModifiedBy>
  <cp:revision>7</cp:revision>
  <cp:lastPrinted>2018-12-19T09:01:00Z</cp:lastPrinted>
  <dcterms:created xsi:type="dcterms:W3CDTF">2018-12-20T08:35:00Z</dcterms:created>
  <dcterms:modified xsi:type="dcterms:W3CDTF">2019-02-21T12:36:00Z</dcterms:modified>
</cp:coreProperties>
</file>