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836243" w14:textId="6EDDD99E" w:rsidR="002636D6" w:rsidRDefault="002636D6" w:rsidP="002636D6">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ПРОЕКТ</w:t>
      </w:r>
    </w:p>
    <w:p w14:paraId="342384B3" w14:textId="58B9A889" w:rsidR="00596B4A" w:rsidRDefault="000F4B0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ПРОГРАМА НЕЗАЛЕЖНОГО ТЕСТУВАННЯ</w:t>
      </w:r>
    </w:p>
    <w:p w14:paraId="51A68BE3" w14:textId="77777777" w:rsidR="00596B4A" w:rsidRDefault="000F4B0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ДЛЯ ВЧИТЕЛІВ ПОЧАТКОВОЇ ШКОЛИ ЗАКЛАДІВ ЗАГАЛЬНОЇ СЕРЕДНЬОЇ ОСВІТИ</w:t>
      </w:r>
    </w:p>
    <w:p w14:paraId="7D515A87" w14:textId="77777777" w:rsidR="00596B4A" w:rsidRDefault="00596B4A">
      <w:pPr>
        <w:jc w:val="center"/>
        <w:rPr>
          <w:rFonts w:ascii="Times New Roman" w:eastAsia="Times New Roman" w:hAnsi="Times New Roman" w:cs="Times New Roman"/>
          <w:b/>
          <w:sz w:val="20"/>
          <w:szCs w:val="20"/>
        </w:rPr>
      </w:pPr>
    </w:p>
    <w:p w14:paraId="350AEFCB" w14:textId="77777777" w:rsidR="00596B4A" w:rsidRDefault="000F4B0C">
      <w:pPr>
        <w:ind w:firstLine="709"/>
        <w:jc w:val="center"/>
        <w:rPr>
          <w:rFonts w:ascii="Times New Roman" w:eastAsia="Times New Roman" w:hAnsi="Times New Roman" w:cs="Times New Roman"/>
          <w:b/>
          <w:sz w:val="20"/>
          <w:szCs w:val="20"/>
        </w:rPr>
      </w:pPr>
      <w:bookmarkStart w:id="0" w:name="_gjdgxs" w:colFirst="0" w:colLast="0"/>
      <w:bookmarkEnd w:id="0"/>
      <w:r>
        <w:rPr>
          <w:rFonts w:ascii="Times New Roman" w:eastAsia="Times New Roman" w:hAnsi="Times New Roman" w:cs="Times New Roman"/>
          <w:b/>
          <w:sz w:val="20"/>
          <w:szCs w:val="20"/>
        </w:rPr>
        <w:t>ПОЯСНЮВАЛЬНА ЗАПИСКА</w:t>
      </w:r>
    </w:p>
    <w:p w14:paraId="7F9E173C" w14:textId="3A304405" w:rsidR="00596B4A" w:rsidRDefault="000F4B0C">
      <w:pPr>
        <w:spacing w:after="0"/>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Програма призначена для оцінювання професійних </w:t>
      </w:r>
      <w:proofErr w:type="spellStart"/>
      <w:r>
        <w:rPr>
          <w:rFonts w:ascii="Times New Roman" w:eastAsia="Times New Roman" w:hAnsi="Times New Roman" w:cs="Times New Roman"/>
          <w:sz w:val="20"/>
          <w:szCs w:val="20"/>
        </w:rPr>
        <w:t>компетентностей</w:t>
      </w:r>
      <w:proofErr w:type="spellEnd"/>
      <w:r>
        <w:rPr>
          <w:rFonts w:ascii="Times New Roman" w:eastAsia="Times New Roman" w:hAnsi="Times New Roman" w:cs="Times New Roman"/>
          <w:sz w:val="20"/>
          <w:szCs w:val="20"/>
        </w:rPr>
        <w:t xml:space="preserve"> вчителів початкової школи протягом 2019-2020 років</w:t>
      </w:r>
      <w:r w:rsidR="00672013">
        <w:rPr>
          <w:rFonts w:ascii="Times New Roman" w:eastAsia="Times New Roman" w:hAnsi="Times New Roman" w:cs="Times New Roman"/>
          <w:sz w:val="20"/>
          <w:szCs w:val="20"/>
        </w:rPr>
        <w:t xml:space="preserve"> у межах сертифікації педагогічних працівників</w:t>
      </w:r>
      <w:r>
        <w:rPr>
          <w:rFonts w:ascii="Times New Roman" w:eastAsia="Times New Roman" w:hAnsi="Times New Roman" w:cs="Times New Roman"/>
          <w:sz w:val="20"/>
          <w:szCs w:val="20"/>
        </w:rPr>
        <w:t>.</w:t>
      </w:r>
    </w:p>
    <w:p w14:paraId="6EEE467D" w14:textId="77777777" w:rsidR="00596B4A" w:rsidRDefault="000F4B0C">
      <w:pPr>
        <w:spacing w:after="0"/>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Програму тестування укладено відповідно до професійного стандарту «Вчитель початкових класів закладу загальної середньої освіти», затвердженого наказом Міністерства соціальної політики України від 10.08.2018 року № 1143, та з урахуванням Типової освітньої програми організації і проведення підвищення кваліфікації педагогічних працівників закладами післядипломної педагогічної освіти, затвердженої наказом Міністерства освіти і науки України від 15.01.2018 р. № 36.</w:t>
      </w:r>
    </w:p>
    <w:p w14:paraId="4613269E" w14:textId="3987F802" w:rsidR="00596B4A" w:rsidRDefault="000F4B0C">
      <w:pPr>
        <w:spacing w:after="0"/>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Незалежне тестування є одним з трьох інструментів сертифікації вчителів початкових класів та застосовується для перевірки знань та умінь як складових професійних </w:t>
      </w:r>
      <w:proofErr w:type="spellStart"/>
      <w:r>
        <w:rPr>
          <w:rFonts w:ascii="Times New Roman" w:eastAsia="Times New Roman" w:hAnsi="Times New Roman" w:cs="Times New Roman"/>
          <w:sz w:val="20"/>
          <w:szCs w:val="20"/>
        </w:rPr>
        <w:t>компетентностей</w:t>
      </w:r>
      <w:proofErr w:type="spellEnd"/>
      <w:r>
        <w:rPr>
          <w:rFonts w:ascii="Times New Roman" w:eastAsia="Times New Roman" w:hAnsi="Times New Roman" w:cs="Times New Roman"/>
          <w:sz w:val="20"/>
          <w:szCs w:val="20"/>
        </w:rPr>
        <w:t xml:space="preserve"> вчителя початкової школи відповідно до трудових </w:t>
      </w:r>
      <w:r w:rsidRPr="00950B35">
        <w:rPr>
          <w:rFonts w:ascii="Times New Roman" w:eastAsia="Times New Roman" w:hAnsi="Times New Roman" w:cs="Times New Roman"/>
          <w:sz w:val="20"/>
          <w:szCs w:val="20"/>
        </w:rPr>
        <w:t xml:space="preserve">функцій (планування </w:t>
      </w:r>
      <w:r>
        <w:rPr>
          <w:rFonts w:ascii="Times New Roman" w:eastAsia="Times New Roman" w:hAnsi="Times New Roman" w:cs="Times New Roman"/>
          <w:sz w:val="20"/>
          <w:szCs w:val="20"/>
        </w:rPr>
        <w:t>та здійснення освітнього процесу, забезпечення і підтримка навчання, виховання і розвитку учнів в освітньому середовищі та родині, створення освітнього середовища, проведення педагогічних досліджень) згідно з  Професійним стандартом “Вчитель початкових класів закл</w:t>
      </w:r>
      <w:r w:rsidR="00950B35">
        <w:rPr>
          <w:rFonts w:ascii="Times New Roman" w:eastAsia="Times New Roman" w:hAnsi="Times New Roman" w:cs="Times New Roman"/>
          <w:sz w:val="20"/>
          <w:szCs w:val="20"/>
        </w:rPr>
        <w:t>аду загальної середньої освіти”</w:t>
      </w:r>
      <w:r>
        <w:rPr>
          <w:rFonts w:ascii="Times New Roman" w:eastAsia="Times New Roman" w:hAnsi="Times New Roman" w:cs="Times New Roman"/>
          <w:sz w:val="20"/>
          <w:szCs w:val="20"/>
        </w:rPr>
        <w:t xml:space="preserve">. Незалежне тестування у силу певної специфіки має обмежені можливості щодо перевірки фахової компетентності вчителя. Викладання передбачає </w:t>
      </w:r>
      <w:r w:rsidR="004C246A">
        <w:rPr>
          <w:rFonts w:ascii="Times New Roman" w:eastAsia="Times New Roman" w:hAnsi="Times New Roman" w:cs="Times New Roman"/>
          <w:sz w:val="20"/>
          <w:szCs w:val="20"/>
        </w:rPr>
        <w:t>низку</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компетен</w:t>
      </w:r>
      <w:r w:rsidR="004C246A">
        <w:rPr>
          <w:rFonts w:ascii="Times New Roman" w:eastAsia="Times New Roman" w:hAnsi="Times New Roman" w:cs="Times New Roman"/>
          <w:sz w:val="20"/>
          <w:szCs w:val="20"/>
        </w:rPr>
        <w:t>тностей</w:t>
      </w:r>
      <w:proofErr w:type="spellEnd"/>
      <w:r>
        <w:rPr>
          <w:rFonts w:ascii="Times New Roman" w:eastAsia="Times New Roman" w:hAnsi="Times New Roman" w:cs="Times New Roman"/>
          <w:sz w:val="20"/>
          <w:szCs w:val="20"/>
        </w:rPr>
        <w:t>, які оцінюються з використанням інших інструментів.</w:t>
      </w:r>
    </w:p>
    <w:p w14:paraId="67BD42F4" w14:textId="3DC62CB5" w:rsidR="00596B4A" w:rsidRDefault="000F4B0C">
      <w:pPr>
        <w:spacing w:after="0"/>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Метою зовнішнього незалежного оцінювання є оцінка </w:t>
      </w:r>
      <w:proofErr w:type="spellStart"/>
      <w:r w:rsidR="0010101C">
        <w:rPr>
          <w:rFonts w:ascii="Times New Roman" w:eastAsia="Times New Roman" w:hAnsi="Times New Roman" w:cs="Times New Roman"/>
          <w:sz w:val="20"/>
          <w:szCs w:val="20"/>
        </w:rPr>
        <w:t>знаннєвого</w:t>
      </w:r>
      <w:proofErr w:type="spellEnd"/>
      <w:r w:rsidR="0010101C">
        <w:rPr>
          <w:rFonts w:ascii="Times New Roman" w:eastAsia="Times New Roman" w:hAnsi="Times New Roman" w:cs="Times New Roman"/>
          <w:sz w:val="20"/>
          <w:szCs w:val="20"/>
        </w:rPr>
        <w:t xml:space="preserve"> компоненту </w:t>
      </w:r>
      <w:r>
        <w:rPr>
          <w:rFonts w:ascii="Times New Roman" w:eastAsia="Times New Roman" w:hAnsi="Times New Roman" w:cs="Times New Roman"/>
          <w:sz w:val="20"/>
          <w:szCs w:val="20"/>
        </w:rPr>
        <w:t xml:space="preserve">психолого-педагогічних, академічних та методичних </w:t>
      </w:r>
      <w:proofErr w:type="spellStart"/>
      <w:r>
        <w:rPr>
          <w:rFonts w:ascii="Times New Roman" w:eastAsia="Times New Roman" w:hAnsi="Times New Roman" w:cs="Times New Roman"/>
          <w:sz w:val="20"/>
          <w:szCs w:val="20"/>
        </w:rPr>
        <w:t>компетентностей</w:t>
      </w:r>
      <w:proofErr w:type="spellEnd"/>
      <w:r>
        <w:rPr>
          <w:rFonts w:ascii="Times New Roman" w:eastAsia="Times New Roman" w:hAnsi="Times New Roman" w:cs="Times New Roman"/>
          <w:sz w:val="20"/>
          <w:szCs w:val="20"/>
        </w:rPr>
        <w:t xml:space="preserve"> вчителя початкових класів: </w:t>
      </w:r>
    </w:p>
    <w:p w14:paraId="62BE7663" w14:textId="77777777" w:rsidR="00596B4A" w:rsidRDefault="000F4B0C">
      <w:pPr>
        <w:numPr>
          <w:ilvl w:val="0"/>
          <w:numId w:val="6"/>
        </w:numPr>
        <w:pBdr>
          <w:top w:val="nil"/>
          <w:left w:val="nil"/>
          <w:bottom w:val="nil"/>
          <w:right w:val="nil"/>
          <w:between w:val="nil"/>
        </w:pBdr>
        <w:spacing w:after="0"/>
        <w:ind w:left="0" w:firstLine="567"/>
        <w:contextualSpacing/>
        <w:jc w:val="both"/>
        <w:rPr>
          <w:color w:val="000000"/>
          <w:sz w:val="20"/>
          <w:szCs w:val="20"/>
        </w:rPr>
      </w:pPr>
      <w:r>
        <w:rPr>
          <w:rFonts w:ascii="Times New Roman" w:eastAsia="Times New Roman" w:hAnsi="Times New Roman" w:cs="Times New Roman"/>
          <w:color w:val="000000"/>
          <w:sz w:val="20"/>
          <w:szCs w:val="20"/>
        </w:rPr>
        <w:t>знання нормативно-правової бази, концептуальних засад НУШ та сучасних педагогічних технологій у плануванні освітнього процесу;</w:t>
      </w:r>
    </w:p>
    <w:p w14:paraId="3FD09572" w14:textId="77777777" w:rsidR="00596B4A" w:rsidRDefault="000F4B0C">
      <w:pPr>
        <w:numPr>
          <w:ilvl w:val="0"/>
          <w:numId w:val="6"/>
        </w:numPr>
        <w:pBdr>
          <w:top w:val="nil"/>
          <w:left w:val="nil"/>
          <w:bottom w:val="nil"/>
          <w:right w:val="nil"/>
          <w:between w:val="nil"/>
        </w:pBdr>
        <w:spacing w:after="0"/>
        <w:ind w:left="0" w:firstLine="567"/>
        <w:contextualSpacing/>
        <w:jc w:val="both"/>
        <w:rPr>
          <w:color w:val="000000"/>
          <w:sz w:val="20"/>
          <w:szCs w:val="20"/>
        </w:rPr>
      </w:pPr>
      <w:r>
        <w:rPr>
          <w:rFonts w:ascii="Times New Roman" w:eastAsia="Times New Roman" w:hAnsi="Times New Roman" w:cs="Times New Roman"/>
          <w:color w:val="000000"/>
          <w:sz w:val="20"/>
          <w:szCs w:val="20"/>
        </w:rPr>
        <w:t xml:space="preserve">знання вікових особливостей та індивідуальних відмінностей перебігу когнітивних процесів у дітей молодшого шкільного віку у здійсненні педагогічної діагностики, оцінюванні навчальних досягнень учнів; </w:t>
      </w:r>
    </w:p>
    <w:p w14:paraId="40021C51" w14:textId="77777777" w:rsidR="00596B4A" w:rsidRDefault="000F4B0C">
      <w:pPr>
        <w:numPr>
          <w:ilvl w:val="0"/>
          <w:numId w:val="6"/>
        </w:numPr>
        <w:pBdr>
          <w:top w:val="nil"/>
          <w:left w:val="nil"/>
          <w:bottom w:val="nil"/>
          <w:right w:val="nil"/>
          <w:between w:val="nil"/>
        </w:pBdr>
        <w:spacing w:after="0"/>
        <w:ind w:left="0" w:firstLine="567"/>
        <w:contextualSpacing/>
        <w:jc w:val="both"/>
        <w:rPr>
          <w:color w:val="000000"/>
          <w:sz w:val="20"/>
          <w:szCs w:val="20"/>
        </w:rPr>
      </w:pPr>
      <w:r>
        <w:rPr>
          <w:rFonts w:ascii="Times New Roman" w:eastAsia="Times New Roman" w:hAnsi="Times New Roman" w:cs="Times New Roman"/>
          <w:color w:val="000000"/>
          <w:sz w:val="20"/>
          <w:szCs w:val="20"/>
        </w:rPr>
        <w:t xml:space="preserve">обізнаності у вимогах до організації освітнього середовища, зорієнтованого на особистісний, творчий і духовний розвиток учнів; </w:t>
      </w:r>
    </w:p>
    <w:p w14:paraId="2C052A77" w14:textId="50E7CBA4" w:rsidR="00596B4A" w:rsidRDefault="000F4B0C">
      <w:pPr>
        <w:numPr>
          <w:ilvl w:val="0"/>
          <w:numId w:val="6"/>
        </w:numPr>
        <w:spacing w:after="0"/>
        <w:ind w:left="850" w:hanging="283"/>
        <w:contextualSpacing/>
        <w:jc w:val="both"/>
        <w:rPr>
          <w:sz w:val="20"/>
          <w:szCs w:val="20"/>
        </w:rPr>
      </w:pPr>
      <w:r>
        <w:rPr>
          <w:rFonts w:ascii="Times New Roman" w:eastAsia="Times New Roman" w:hAnsi="Times New Roman" w:cs="Times New Roman"/>
          <w:sz w:val="20"/>
          <w:szCs w:val="20"/>
        </w:rPr>
        <w:t>знання основ методології науково-педагогічних досліджень;</w:t>
      </w:r>
    </w:p>
    <w:p w14:paraId="4EBBCCFF" w14:textId="78B552A9" w:rsidR="00950B35" w:rsidRDefault="000F4B0C" w:rsidP="00A4421A">
      <w:pPr>
        <w:numPr>
          <w:ilvl w:val="0"/>
          <w:numId w:val="6"/>
        </w:numPr>
        <w:spacing w:after="0"/>
        <w:ind w:left="850" w:hanging="283"/>
        <w:contextualSpacing/>
        <w:jc w:val="both"/>
        <w:rPr>
          <w:rFonts w:ascii="Times New Roman" w:eastAsia="Times New Roman" w:hAnsi="Times New Roman" w:cs="Times New Roman"/>
          <w:sz w:val="20"/>
          <w:szCs w:val="20"/>
        </w:rPr>
      </w:pPr>
      <w:r w:rsidRPr="00E202E1">
        <w:rPr>
          <w:rFonts w:ascii="Times New Roman" w:eastAsia="Times New Roman" w:hAnsi="Times New Roman" w:cs="Times New Roman"/>
          <w:sz w:val="20"/>
          <w:szCs w:val="20"/>
        </w:rPr>
        <w:t>академічні знання з освітніх галузей, визначених  Державним стандартом початкової освіти;</w:t>
      </w:r>
    </w:p>
    <w:p w14:paraId="377BC584" w14:textId="56C1B251" w:rsidR="00596B4A" w:rsidRPr="00A4421A" w:rsidRDefault="000F4B0C" w:rsidP="00A4421A">
      <w:pPr>
        <w:numPr>
          <w:ilvl w:val="0"/>
          <w:numId w:val="6"/>
        </w:numPr>
        <w:spacing w:after="0"/>
        <w:ind w:left="850" w:hanging="283"/>
        <w:contextualSpacing/>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знання </w:t>
      </w:r>
      <w:proofErr w:type="spellStart"/>
      <w:r>
        <w:rPr>
          <w:rFonts w:ascii="Times New Roman" w:eastAsia="Times New Roman" w:hAnsi="Times New Roman" w:cs="Times New Roman"/>
          <w:color w:val="000000"/>
          <w:sz w:val="20"/>
          <w:szCs w:val="20"/>
        </w:rPr>
        <w:t>методик</w:t>
      </w:r>
      <w:proofErr w:type="spellEnd"/>
      <w:r>
        <w:rPr>
          <w:rFonts w:ascii="Times New Roman" w:eastAsia="Times New Roman" w:hAnsi="Times New Roman" w:cs="Times New Roman"/>
          <w:color w:val="000000"/>
          <w:sz w:val="20"/>
          <w:szCs w:val="20"/>
        </w:rPr>
        <w:t xml:space="preserve"> викладання </w:t>
      </w:r>
      <w:r w:rsidRPr="00A4421A">
        <w:rPr>
          <w:rFonts w:ascii="Times New Roman" w:eastAsia="Times New Roman" w:hAnsi="Times New Roman" w:cs="Times New Roman"/>
          <w:sz w:val="20"/>
          <w:szCs w:val="20"/>
        </w:rPr>
        <w:t xml:space="preserve">освітніх галузей </w:t>
      </w:r>
      <w:r w:rsidR="00950B35">
        <w:rPr>
          <w:rFonts w:ascii="Times New Roman" w:eastAsia="Times New Roman" w:hAnsi="Times New Roman" w:cs="Times New Roman"/>
          <w:sz w:val="20"/>
          <w:szCs w:val="20"/>
        </w:rPr>
        <w:t>у</w:t>
      </w:r>
      <w:r w:rsidRPr="00A4421A">
        <w:rPr>
          <w:rFonts w:ascii="Times New Roman" w:eastAsia="Times New Roman" w:hAnsi="Times New Roman" w:cs="Times New Roman"/>
          <w:sz w:val="20"/>
          <w:szCs w:val="20"/>
        </w:rPr>
        <w:t xml:space="preserve"> початковій школі</w:t>
      </w:r>
      <w:r w:rsidR="00E202E1">
        <w:rPr>
          <w:rFonts w:ascii="Times New Roman" w:eastAsia="Times New Roman" w:hAnsi="Times New Roman" w:cs="Times New Roman"/>
          <w:sz w:val="20"/>
          <w:szCs w:val="20"/>
        </w:rPr>
        <w:t xml:space="preserve">, </w:t>
      </w:r>
      <w:r w:rsidR="00E202E1">
        <w:rPr>
          <w:rFonts w:ascii="Times New Roman" w:eastAsia="Times New Roman" w:hAnsi="Times New Roman" w:cs="Times New Roman"/>
          <w:color w:val="000000"/>
          <w:sz w:val="20"/>
          <w:szCs w:val="20"/>
        </w:rPr>
        <w:t>визначених Державним стандартом початкової освіти</w:t>
      </w:r>
      <w:r>
        <w:rPr>
          <w:rFonts w:ascii="Times New Roman" w:eastAsia="Times New Roman" w:hAnsi="Times New Roman" w:cs="Times New Roman"/>
          <w:sz w:val="20"/>
          <w:szCs w:val="20"/>
        </w:rPr>
        <w:t>.</w:t>
      </w:r>
    </w:p>
    <w:p w14:paraId="22552D2D" w14:textId="77777777" w:rsidR="00596B4A" w:rsidRDefault="000F4B0C">
      <w:pPr>
        <w:spacing w:after="0"/>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Програму структуровано за розділами відповідно до трьох груп спеціальних (фахових) професійних </w:t>
      </w:r>
      <w:proofErr w:type="spellStart"/>
      <w:r>
        <w:rPr>
          <w:rFonts w:ascii="Times New Roman" w:eastAsia="Times New Roman" w:hAnsi="Times New Roman" w:cs="Times New Roman"/>
          <w:sz w:val="20"/>
          <w:szCs w:val="20"/>
        </w:rPr>
        <w:t>компетентностей</w:t>
      </w:r>
      <w:proofErr w:type="spellEnd"/>
      <w:r>
        <w:rPr>
          <w:rFonts w:ascii="Times New Roman" w:eastAsia="Times New Roman" w:hAnsi="Times New Roman" w:cs="Times New Roman"/>
          <w:sz w:val="20"/>
          <w:szCs w:val="20"/>
        </w:rPr>
        <w:t xml:space="preserve"> вчителя початкової школи: психолого-педагогічних, предметних, методичних.</w:t>
      </w:r>
    </w:p>
    <w:p w14:paraId="38B2D11E" w14:textId="77777777" w:rsidR="00596B4A" w:rsidRDefault="000F4B0C">
      <w:pPr>
        <w:spacing w:after="0"/>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До психолого-педагогічних </w:t>
      </w:r>
      <w:proofErr w:type="spellStart"/>
      <w:r>
        <w:rPr>
          <w:rFonts w:ascii="Times New Roman" w:eastAsia="Times New Roman" w:hAnsi="Times New Roman" w:cs="Times New Roman"/>
          <w:sz w:val="20"/>
          <w:szCs w:val="20"/>
        </w:rPr>
        <w:t>компетентностей</w:t>
      </w:r>
      <w:proofErr w:type="spellEnd"/>
      <w:r>
        <w:rPr>
          <w:rFonts w:ascii="Times New Roman" w:eastAsia="Times New Roman" w:hAnsi="Times New Roman" w:cs="Times New Roman"/>
          <w:sz w:val="20"/>
          <w:szCs w:val="20"/>
        </w:rPr>
        <w:t xml:space="preserve"> віднесено такі компетентності, згідно з професійним стандартом «Вчитель початкових класів закладу загальної середньої освіти»:</w:t>
      </w:r>
    </w:p>
    <w:p w14:paraId="2D42E667" w14:textId="77777777" w:rsidR="0067631D" w:rsidRPr="00C92E18" w:rsidRDefault="0067631D" w:rsidP="0067631D">
      <w:pPr>
        <w:numPr>
          <w:ilvl w:val="0"/>
          <w:numId w:val="28"/>
        </w:numPr>
        <w:pBdr>
          <w:top w:val="nil"/>
          <w:left w:val="nil"/>
          <w:bottom w:val="nil"/>
          <w:right w:val="nil"/>
          <w:between w:val="nil"/>
        </w:pBdr>
        <w:spacing w:after="0"/>
        <w:ind w:left="0" w:firstLine="567"/>
        <w:contextualSpacing/>
        <w:jc w:val="both"/>
        <w:rPr>
          <w:rFonts w:ascii="Times New Roman" w:hAnsi="Times New Roman" w:cs="Times New Roman"/>
          <w:color w:val="000000"/>
          <w:sz w:val="20"/>
          <w:szCs w:val="20"/>
        </w:rPr>
      </w:pPr>
      <w:r w:rsidRPr="00C92E18">
        <w:rPr>
          <w:rFonts w:ascii="Times New Roman" w:hAnsi="Times New Roman" w:cs="Times New Roman"/>
          <w:color w:val="000000"/>
          <w:sz w:val="20"/>
          <w:szCs w:val="20"/>
        </w:rPr>
        <w:t>здатність вивчати, аналізувати та застосовувати під час планування освітнього процесу професійну літературу подану в паперовій та електронній формах</w:t>
      </w:r>
      <w:r w:rsidRPr="00C92E18">
        <w:rPr>
          <w:rFonts w:ascii="Times New Roman" w:eastAsia="Times New Roman" w:hAnsi="Times New Roman" w:cs="Times New Roman"/>
          <w:color w:val="000000"/>
          <w:sz w:val="20"/>
          <w:szCs w:val="20"/>
        </w:rPr>
        <w:t>;</w:t>
      </w:r>
    </w:p>
    <w:p w14:paraId="7A8DCD5D" w14:textId="77777777" w:rsidR="0067631D" w:rsidRPr="00C92E18" w:rsidRDefault="0067631D" w:rsidP="0067631D">
      <w:pPr>
        <w:numPr>
          <w:ilvl w:val="0"/>
          <w:numId w:val="28"/>
        </w:numPr>
        <w:pBdr>
          <w:top w:val="nil"/>
          <w:left w:val="nil"/>
          <w:bottom w:val="nil"/>
          <w:right w:val="nil"/>
          <w:between w:val="nil"/>
        </w:pBdr>
        <w:spacing w:after="0"/>
        <w:ind w:left="0" w:firstLine="567"/>
        <w:contextualSpacing/>
        <w:jc w:val="both"/>
        <w:rPr>
          <w:rFonts w:ascii="Times New Roman" w:hAnsi="Times New Roman" w:cs="Times New Roman"/>
          <w:color w:val="000000"/>
          <w:sz w:val="20"/>
          <w:szCs w:val="20"/>
        </w:rPr>
      </w:pPr>
      <w:r w:rsidRPr="00C92E18">
        <w:rPr>
          <w:rFonts w:ascii="Times New Roman" w:eastAsia="Times New Roman" w:hAnsi="Times New Roman" w:cs="Times New Roman"/>
          <w:color w:val="000000"/>
          <w:sz w:val="20"/>
          <w:szCs w:val="20"/>
        </w:rPr>
        <w:t>здатність дотримуватис</w:t>
      </w:r>
      <w:r w:rsidRPr="00C92E18">
        <w:rPr>
          <w:rFonts w:ascii="Times New Roman" w:eastAsia="Times New Roman" w:hAnsi="Times New Roman" w:cs="Times New Roman"/>
          <w:sz w:val="20"/>
          <w:szCs w:val="20"/>
        </w:rPr>
        <w:t>я</w:t>
      </w:r>
      <w:r w:rsidRPr="00C92E18">
        <w:rPr>
          <w:rFonts w:ascii="Times New Roman" w:eastAsia="Times New Roman" w:hAnsi="Times New Roman" w:cs="Times New Roman"/>
          <w:color w:val="000000"/>
          <w:sz w:val="20"/>
          <w:szCs w:val="20"/>
        </w:rPr>
        <w:t xml:space="preserve"> вимог нормативно-правових документів, що регламентують організацію освітнього процесу в початковій школі;</w:t>
      </w:r>
    </w:p>
    <w:p w14:paraId="2D0C61B9" w14:textId="77777777" w:rsidR="0067631D" w:rsidRPr="00C92E18" w:rsidRDefault="0067631D" w:rsidP="0067631D">
      <w:pPr>
        <w:numPr>
          <w:ilvl w:val="0"/>
          <w:numId w:val="28"/>
        </w:numPr>
        <w:pBdr>
          <w:top w:val="nil"/>
          <w:left w:val="nil"/>
          <w:bottom w:val="nil"/>
          <w:right w:val="nil"/>
          <w:between w:val="nil"/>
        </w:pBdr>
        <w:spacing w:after="0"/>
        <w:ind w:left="0" w:firstLine="567"/>
        <w:contextualSpacing/>
        <w:jc w:val="both"/>
        <w:rPr>
          <w:rFonts w:ascii="Times New Roman" w:hAnsi="Times New Roman" w:cs="Times New Roman"/>
          <w:color w:val="000000"/>
          <w:sz w:val="20"/>
          <w:szCs w:val="20"/>
        </w:rPr>
      </w:pPr>
      <w:r w:rsidRPr="00C92E18">
        <w:rPr>
          <w:rFonts w:ascii="Times New Roman" w:eastAsia="Times New Roman" w:hAnsi="Times New Roman" w:cs="Times New Roman"/>
          <w:color w:val="000000"/>
          <w:sz w:val="20"/>
          <w:szCs w:val="20"/>
        </w:rPr>
        <w:t>здатність планувати роботу, розробляти календарно-тематичне планування</w:t>
      </w:r>
      <w:r w:rsidRPr="00C92E18">
        <w:rPr>
          <w:rFonts w:ascii="Times New Roman" w:eastAsia="Times New Roman" w:hAnsi="Times New Roman" w:cs="Times New Roman"/>
          <w:sz w:val="20"/>
          <w:szCs w:val="20"/>
        </w:rPr>
        <w:t xml:space="preserve"> змісту освітніх галузей</w:t>
      </w:r>
      <w:r w:rsidRPr="00C92E18">
        <w:rPr>
          <w:rFonts w:ascii="Times New Roman" w:eastAsia="Times New Roman" w:hAnsi="Times New Roman" w:cs="Times New Roman"/>
          <w:color w:val="000000"/>
          <w:sz w:val="20"/>
          <w:szCs w:val="20"/>
        </w:rPr>
        <w:t>, план виховної роботи, планувати професійний саморозвиток вчителя;</w:t>
      </w:r>
    </w:p>
    <w:p w14:paraId="4F0DB047" w14:textId="77777777" w:rsidR="0067631D" w:rsidRPr="00C92E18" w:rsidRDefault="0067631D" w:rsidP="0067631D">
      <w:pPr>
        <w:numPr>
          <w:ilvl w:val="0"/>
          <w:numId w:val="28"/>
        </w:numPr>
        <w:pBdr>
          <w:top w:val="nil"/>
          <w:left w:val="nil"/>
          <w:bottom w:val="nil"/>
          <w:right w:val="nil"/>
          <w:between w:val="nil"/>
        </w:pBdr>
        <w:spacing w:after="0"/>
        <w:ind w:left="0" w:firstLine="567"/>
        <w:contextualSpacing/>
        <w:jc w:val="both"/>
        <w:rPr>
          <w:rFonts w:ascii="Times New Roman" w:hAnsi="Times New Roman" w:cs="Times New Roman"/>
          <w:color w:val="000000"/>
          <w:sz w:val="20"/>
          <w:szCs w:val="20"/>
        </w:rPr>
      </w:pPr>
      <w:r w:rsidRPr="00C92E18">
        <w:rPr>
          <w:rFonts w:ascii="Times New Roman" w:hAnsi="Times New Roman" w:cs="Times New Roman"/>
          <w:color w:val="000000"/>
          <w:sz w:val="20"/>
          <w:szCs w:val="20"/>
        </w:rPr>
        <w:t>здатність визначати мету і завдання освітнього процесу, коригувати його шляхом зіставлення проміжних результатів із запланованими;</w:t>
      </w:r>
    </w:p>
    <w:p w14:paraId="5B3064DD" w14:textId="77777777" w:rsidR="0067631D" w:rsidRPr="00C92E18" w:rsidRDefault="0067631D" w:rsidP="0067631D">
      <w:pPr>
        <w:numPr>
          <w:ilvl w:val="0"/>
          <w:numId w:val="28"/>
        </w:numPr>
        <w:pBdr>
          <w:top w:val="nil"/>
          <w:left w:val="nil"/>
          <w:bottom w:val="nil"/>
          <w:right w:val="nil"/>
          <w:between w:val="nil"/>
        </w:pBdr>
        <w:spacing w:after="0"/>
        <w:ind w:left="0" w:firstLine="567"/>
        <w:contextualSpacing/>
        <w:jc w:val="both"/>
        <w:rPr>
          <w:rFonts w:ascii="Times New Roman" w:hAnsi="Times New Roman" w:cs="Times New Roman"/>
          <w:color w:val="000000"/>
          <w:sz w:val="20"/>
          <w:szCs w:val="20"/>
        </w:rPr>
      </w:pPr>
      <w:r w:rsidRPr="00C92E18">
        <w:rPr>
          <w:rFonts w:ascii="Times New Roman" w:hAnsi="Times New Roman" w:cs="Times New Roman"/>
          <w:color w:val="000000"/>
          <w:sz w:val="20"/>
          <w:szCs w:val="20"/>
        </w:rPr>
        <w:t>здатність здійснювати ціле- покладання, коригування освітнього процесу на основі зіставлення проміжних результатів із запланованими;</w:t>
      </w:r>
    </w:p>
    <w:p w14:paraId="6A9A60A7" w14:textId="77777777" w:rsidR="0067631D" w:rsidRPr="00C92E18" w:rsidRDefault="0067631D" w:rsidP="0067631D">
      <w:pPr>
        <w:numPr>
          <w:ilvl w:val="0"/>
          <w:numId w:val="28"/>
        </w:numPr>
        <w:pBdr>
          <w:top w:val="nil"/>
          <w:left w:val="nil"/>
          <w:bottom w:val="nil"/>
          <w:right w:val="nil"/>
          <w:between w:val="nil"/>
        </w:pBdr>
        <w:spacing w:after="0"/>
        <w:ind w:left="0" w:firstLine="567"/>
        <w:contextualSpacing/>
        <w:jc w:val="both"/>
        <w:rPr>
          <w:rFonts w:ascii="Times New Roman" w:hAnsi="Times New Roman" w:cs="Times New Roman"/>
          <w:color w:val="000000"/>
          <w:sz w:val="20"/>
          <w:szCs w:val="20"/>
        </w:rPr>
      </w:pPr>
      <w:r w:rsidRPr="00C92E18">
        <w:rPr>
          <w:rFonts w:ascii="Times New Roman" w:eastAsia="Times New Roman" w:hAnsi="Times New Roman" w:cs="Times New Roman"/>
          <w:color w:val="000000"/>
          <w:sz w:val="20"/>
          <w:szCs w:val="20"/>
        </w:rPr>
        <w:t xml:space="preserve">здатність до </w:t>
      </w:r>
      <w:r w:rsidRPr="00C92E18">
        <w:rPr>
          <w:rFonts w:ascii="Times New Roman" w:eastAsia="Times New Roman" w:hAnsi="Times New Roman" w:cs="Times New Roman"/>
          <w:sz w:val="20"/>
          <w:szCs w:val="20"/>
        </w:rPr>
        <w:t xml:space="preserve">організації та проведення </w:t>
      </w:r>
      <w:r w:rsidRPr="00C92E18">
        <w:rPr>
          <w:rFonts w:ascii="Times New Roman" w:eastAsia="Times New Roman" w:hAnsi="Times New Roman" w:cs="Times New Roman"/>
          <w:color w:val="000000"/>
          <w:sz w:val="20"/>
          <w:szCs w:val="20"/>
        </w:rPr>
        <w:t>педагогічної діагностики учня;</w:t>
      </w:r>
    </w:p>
    <w:p w14:paraId="3F7AD5DD" w14:textId="77777777" w:rsidR="0067631D" w:rsidRPr="00C92E18" w:rsidRDefault="0067631D" w:rsidP="0067631D">
      <w:pPr>
        <w:numPr>
          <w:ilvl w:val="0"/>
          <w:numId w:val="28"/>
        </w:numPr>
        <w:pBdr>
          <w:top w:val="nil"/>
          <w:left w:val="nil"/>
          <w:bottom w:val="nil"/>
          <w:right w:val="nil"/>
          <w:between w:val="nil"/>
        </w:pBdr>
        <w:spacing w:after="0"/>
        <w:ind w:left="0" w:firstLine="567"/>
        <w:contextualSpacing/>
        <w:jc w:val="both"/>
        <w:rPr>
          <w:rFonts w:ascii="Times New Roman" w:hAnsi="Times New Roman" w:cs="Times New Roman"/>
          <w:color w:val="000000"/>
          <w:sz w:val="20"/>
          <w:szCs w:val="20"/>
        </w:rPr>
      </w:pPr>
      <w:r w:rsidRPr="00C92E18">
        <w:rPr>
          <w:rFonts w:ascii="Times New Roman" w:eastAsia="Times New Roman" w:hAnsi="Times New Roman" w:cs="Times New Roman"/>
          <w:color w:val="000000"/>
          <w:sz w:val="20"/>
          <w:szCs w:val="20"/>
        </w:rPr>
        <w:t>здатність добирати доцільні методи, засоби й форми навчання, відповідно до визначених мети і завдань уроку, іншої форми навчання з урахуванням специфіки змісту навчального матеріалу та індивідуальних особливостей учнів класу;</w:t>
      </w:r>
    </w:p>
    <w:p w14:paraId="666B480A" w14:textId="77777777" w:rsidR="0067631D" w:rsidRPr="00C92E18" w:rsidRDefault="0067631D" w:rsidP="0067631D">
      <w:pPr>
        <w:numPr>
          <w:ilvl w:val="1"/>
          <w:numId w:val="28"/>
        </w:numPr>
        <w:pBdr>
          <w:top w:val="nil"/>
          <w:left w:val="nil"/>
          <w:bottom w:val="nil"/>
          <w:right w:val="nil"/>
          <w:between w:val="nil"/>
        </w:pBdr>
        <w:spacing w:after="0"/>
        <w:ind w:left="0" w:firstLine="567"/>
        <w:contextualSpacing/>
        <w:jc w:val="both"/>
        <w:rPr>
          <w:rFonts w:ascii="Times New Roman" w:hAnsi="Times New Roman" w:cs="Times New Roman"/>
          <w:color w:val="000000"/>
          <w:sz w:val="20"/>
          <w:szCs w:val="20"/>
        </w:rPr>
      </w:pPr>
      <w:r w:rsidRPr="00C92E18">
        <w:rPr>
          <w:rFonts w:ascii="Times New Roman" w:eastAsia="Times New Roman" w:hAnsi="Times New Roman" w:cs="Times New Roman"/>
          <w:color w:val="000000"/>
          <w:sz w:val="20"/>
          <w:szCs w:val="20"/>
        </w:rPr>
        <w:t>здатність до надання батькам (особам, що їх замінюють) порад і рекомендацій щодо підтримки навчальної діяльності учня за межами закладу освіти;</w:t>
      </w:r>
    </w:p>
    <w:p w14:paraId="3CB78FC9" w14:textId="77777777" w:rsidR="0067631D" w:rsidRPr="00C92E18" w:rsidRDefault="0067631D" w:rsidP="0067631D">
      <w:pPr>
        <w:numPr>
          <w:ilvl w:val="1"/>
          <w:numId w:val="28"/>
        </w:numPr>
        <w:pBdr>
          <w:top w:val="nil"/>
          <w:left w:val="nil"/>
          <w:bottom w:val="nil"/>
          <w:right w:val="nil"/>
          <w:between w:val="nil"/>
        </w:pBdr>
        <w:spacing w:after="0"/>
        <w:ind w:left="0" w:firstLine="567"/>
        <w:contextualSpacing/>
        <w:jc w:val="both"/>
        <w:rPr>
          <w:rFonts w:ascii="Times New Roman" w:hAnsi="Times New Roman" w:cs="Times New Roman"/>
          <w:color w:val="000000"/>
          <w:sz w:val="20"/>
          <w:szCs w:val="20"/>
        </w:rPr>
      </w:pPr>
      <w:r w:rsidRPr="00C92E18">
        <w:rPr>
          <w:rFonts w:ascii="Times New Roman" w:eastAsia="Times New Roman" w:hAnsi="Times New Roman" w:cs="Times New Roman"/>
          <w:color w:val="000000"/>
          <w:sz w:val="20"/>
          <w:szCs w:val="20"/>
        </w:rPr>
        <w:t xml:space="preserve">здатність до організації </w:t>
      </w:r>
      <w:r w:rsidRPr="00C92E18">
        <w:rPr>
          <w:rFonts w:ascii="Times New Roman" w:eastAsia="Times New Roman" w:hAnsi="Times New Roman" w:cs="Times New Roman"/>
          <w:sz w:val="20"/>
          <w:szCs w:val="20"/>
        </w:rPr>
        <w:t xml:space="preserve">взаємодії </w:t>
      </w:r>
      <w:r w:rsidRPr="00C92E18">
        <w:rPr>
          <w:rFonts w:ascii="Times New Roman" w:eastAsia="Times New Roman" w:hAnsi="Times New Roman" w:cs="Times New Roman"/>
          <w:color w:val="000000"/>
          <w:sz w:val="20"/>
          <w:szCs w:val="20"/>
        </w:rPr>
        <w:t>з батьками в різних формах;</w:t>
      </w:r>
    </w:p>
    <w:p w14:paraId="6913D7ED" w14:textId="77777777" w:rsidR="0067631D" w:rsidRPr="00C92E18" w:rsidRDefault="0067631D" w:rsidP="0067631D">
      <w:pPr>
        <w:numPr>
          <w:ilvl w:val="1"/>
          <w:numId w:val="28"/>
        </w:numPr>
        <w:pBdr>
          <w:top w:val="nil"/>
          <w:left w:val="nil"/>
          <w:bottom w:val="nil"/>
          <w:right w:val="nil"/>
          <w:between w:val="nil"/>
        </w:pBdr>
        <w:spacing w:after="0"/>
        <w:ind w:left="0" w:firstLine="567"/>
        <w:contextualSpacing/>
        <w:jc w:val="both"/>
        <w:rPr>
          <w:rFonts w:ascii="Times New Roman" w:hAnsi="Times New Roman" w:cs="Times New Roman"/>
          <w:color w:val="000000"/>
          <w:sz w:val="20"/>
          <w:szCs w:val="20"/>
        </w:rPr>
      </w:pPr>
      <w:r w:rsidRPr="00C92E18">
        <w:rPr>
          <w:rFonts w:ascii="Times New Roman" w:eastAsia="Times New Roman" w:hAnsi="Times New Roman" w:cs="Times New Roman"/>
          <w:color w:val="000000"/>
          <w:sz w:val="20"/>
          <w:szCs w:val="20"/>
        </w:rPr>
        <w:t xml:space="preserve">здатність до координації взаємодії </w:t>
      </w:r>
      <w:r w:rsidRPr="00C92E18">
        <w:rPr>
          <w:rFonts w:ascii="Times New Roman" w:hAnsi="Times New Roman" w:cs="Times New Roman"/>
          <w:color w:val="000000"/>
          <w:sz w:val="20"/>
          <w:szCs w:val="20"/>
        </w:rPr>
        <w:t>із зацікавленими особами для</w:t>
      </w:r>
      <w:r w:rsidRPr="00C92E18">
        <w:rPr>
          <w:rFonts w:ascii="Times New Roman" w:eastAsia="Times New Roman" w:hAnsi="Times New Roman" w:cs="Times New Roman"/>
          <w:color w:val="000000"/>
          <w:sz w:val="20"/>
          <w:szCs w:val="20"/>
        </w:rPr>
        <w:t xml:space="preserve"> гармонійного розвитку учнів.</w:t>
      </w:r>
    </w:p>
    <w:p w14:paraId="394F8AFF" w14:textId="77777777" w:rsidR="0067631D" w:rsidRPr="00C92E18" w:rsidRDefault="0067631D" w:rsidP="0067631D">
      <w:pPr>
        <w:numPr>
          <w:ilvl w:val="0"/>
          <w:numId w:val="28"/>
        </w:numPr>
        <w:pBdr>
          <w:top w:val="nil"/>
          <w:left w:val="nil"/>
          <w:bottom w:val="nil"/>
          <w:right w:val="nil"/>
          <w:between w:val="nil"/>
        </w:pBdr>
        <w:spacing w:after="0"/>
        <w:ind w:left="0" w:firstLine="567"/>
        <w:contextualSpacing/>
        <w:jc w:val="both"/>
        <w:rPr>
          <w:rFonts w:ascii="Times New Roman" w:hAnsi="Times New Roman" w:cs="Times New Roman"/>
          <w:color w:val="000000"/>
          <w:sz w:val="20"/>
          <w:szCs w:val="20"/>
        </w:rPr>
      </w:pPr>
      <w:r w:rsidRPr="00C92E18">
        <w:rPr>
          <w:rFonts w:ascii="Times New Roman" w:eastAsia="Times New Roman" w:hAnsi="Times New Roman" w:cs="Times New Roman"/>
          <w:color w:val="000000"/>
          <w:sz w:val="20"/>
          <w:szCs w:val="20"/>
        </w:rPr>
        <w:t>здатність до створення безпечних, психологічно комфортних умов освітнього процесу;</w:t>
      </w:r>
    </w:p>
    <w:p w14:paraId="3B9421B1" w14:textId="77777777" w:rsidR="0067631D" w:rsidRPr="00C92E18" w:rsidRDefault="0067631D" w:rsidP="0067631D">
      <w:pPr>
        <w:numPr>
          <w:ilvl w:val="0"/>
          <w:numId w:val="28"/>
        </w:numPr>
        <w:pBdr>
          <w:top w:val="nil"/>
          <w:left w:val="nil"/>
          <w:bottom w:val="nil"/>
          <w:right w:val="nil"/>
          <w:between w:val="nil"/>
        </w:pBdr>
        <w:spacing w:after="0"/>
        <w:ind w:left="0" w:firstLine="567"/>
        <w:contextualSpacing/>
        <w:jc w:val="both"/>
        <w:rPr>
          <w:rFonts w:ascii="Times New Roman" w:hAnsi="Times New Roman" w:cs="Times New Roman"/>
          <w:color w:val="000000"/>
          <w:sz w:val="20"/>
          <w:szCs w:val="20"/>
        </w:rPr>
      </w:pPr>
      <w:r w:rsidRPr="00C92E18">
        <w:rPr>
          <w:rFonts w:ascii="Times New Roman" w:eastAsia="Times New Roman" w:hAnsi="Times New Roman" w:cs="Times New Roman"/>
          <w:color w:val="000000"/>
          <w:sz w:val="20"/>
          <w:szCs w:val="20"/>
        </w:rPr>
        <w:lastRenderedPageBreak/>
        <w:t>здатність до змістового наповнення освітнього середовища відповідно до вимог Державного стандарту початкової освіти;</w:t>
      </w:r>
    </w:p>
    <w:p w14:paraId="3CDD60F6" w14:textId="77777777" w:rsidR="0067631D" w:rsidRPr="00C92E18" w:rsidRDefault="0067631D" w:rsidP="0067631D">
      <w:pPr>
        <w:numPr>
          <w:ilvl w:val="0"/>
          <w:numId w:val="28"/>
        </w:numPr>
        <w:pBdr>
          <w:top w:val="nil"/>
          <w:left w:val="nil"/>
          <w:bottom w:val="nil"/>
          <w:right w:val="nil"/>
          <w:between w:val="nil"/>
        </w:pBdr>
        <w:spacing w:after="0"/>
        <w:ind w:left="0" w:firstLine="567"/>
        <w:contextualSpacing/>
        <w:jc w:val="both"/>
        <w:rPr>
          <w:rFonts w:ascii="Times New Roman" w:hAnsi="Times New Roman" w:cs="Times New Roman"/>
          <w:color w:val="000000"/>
          <w:sz w:val="20"/>
          <w:szCs w:val="20"/>
        </w:rPr>
      </w:pPr>
      <w:r w:rsidRPr="00C92E18">
        <w:rPr>
          <w:rFonts w:ascii="Times New Roman" w:eastAsia="Times New Roman" w:hAnsi="Times New Roman" w:cs="Times New Roman"/>
          <w:color w:val="000000"/>
          <w:sz w:val="20"/>
          <w:szCs w:val="20"/>
        </w:rPr>
        <w:t>здатність до врахування при створенні освітнього середовища індивідуальних потреб учнів, у тому числі обдарованих дітей, дітей, які мають особливі освітні потреби.</w:t>
      </w:r>
    </w:p>
    <w:p w14:paraId="13DD9928" w14:textId="77777777" w:rsidR="0067631D" w:rsidRPr="00C92E18" w:rsidRDefault="0067631D" w:rsidP="0067631D">
      <w:pPr>
        <w:numPr>
          <w:ilvl w:val="0"/>
          <w:numId w:val="28"/>
        </w:numPr>
        <w:pBdr>
          <w:top w:val="nil"/>
          <w:left w:val="nil"/>
          <w:bottom w:val="nil"/>
          <w:right w:val="nil"/>
          <w:between w:val="nil"/>
        </w:pBdr>
        <w:spacing w:after="0"/>
        <w:ind w:left="0" w:firstLine="567"/>
        <w:contextualSpacing/>
        <w:rPr>
          <w:rFonts w:ascii="Times New Roman" w:hAnsi="Times New Roman" w:cs="Times New Roman"/>
          <w:color w:val="000000"/>
          <w:sz w:val="20"/>
          <w:szCs w:val="20"/>
        </w:rPr>
      </w:pPr>
      <w:r w:rsidRPr="00C92E18">
        <w:rPr>
          <w:rFonts w:ascii="Times New Roman" w:eastAsia="Times New Roman" w:hAnsi="Times New Roman" w:cs="Times New Roman"/>
          <w:color w:val="000000"/>
          <w:sz w:val="20"/>
          <w:szCs w:val="20"/>
        </w:rPr>
        <w:t xml:space="preserve">здатність до визначення </w:t>
      </w:r>
      <w:r w:rsidRPr="00C92E18">
        <w:rPr>
          <w:rFonts w:ascii="Times New Roman" w:hAnsi="Times New Roman" w:cs="Times New Roman"/>
          <w:color w:val="000000"/>
          <w:sz w:val="20"/>
          <w:szCs w:val="20"/>
        </w:rPr>
        <w:t>методичної проблеми, обґрунтування її актуальності, мети, завдань тощо</w:t>
      </w:r>
      <w:r w:rsidRPr="00C92E18">
        <w:rPr>
          <w:rFonts w:ascii="Times New Roman" w:eastAsia="Times New Roman" w:hAnsi="Times New Roman" w:cs="Times New Roman"/>
          <w:color w:val="000000"/>
          <w:sz w:val="20"/>
          <w:szCs w:val="20"/>
        </w:rPr>
        <w:t>;</w:t>
      </w:r>
    </w:p>
    <w:p w14:paraId="37495A90" w14:textId="77777777" w:rsidR="0067631D" w:rsidRPr="00C92E18" w:rsidRDefault="0067631D" w:rsidP="0067631D">
      <w:pPr>
        <w:numPr>
          <w:ilvl w:val="0"/>
          <w:numId w:val="28"/>
        </w:numPr>
        <w:pBdr>
          <w:top w:val="nil"/>
          <w:left w:val="nil"/>
          <w:bottom w:val="nil"/>
          <w:right w:val="nil"/>
          <w:between w:val="nil"/>
        </w:pBdr>
        <w:tabs>
          <w:tab w:val="left" w:pos="567"/>
        </w:tabs>
        <w:spacing w:after="0"/>
        <w:ind w:left="0" w:firstLine="567"/>
        <w:contextualSpacing/>
        <w:rPr>
          <w:rFonts w:ascii="Times New Roman" w:hAnsi="Times New Roman" w:cs="Times New Roman"/>
          <w:color w:val="000000"/>
          <w:sz w:val="20"/>
          <w:szCs w:val="20"/>
        </w:rPr>
      </w:pPr>
      <w:r w:rsidRPr="00C92E18">
        <w:rPr>
          <w:rFonts w:ascii="Times New Roman" w:eastAsia="Times New Roman" w:hAnsi="Times New Roman" w:cs="Times New Roman"/>
          <w:color w:val="000000"/>
          <w:sz w:val="20"/>
          <w:szCs w:val="20"/>
        </w:rPr>
        <w:t xml:space="preserve">здатність </w:t>
      </w:r>
      <w:r w:rsidRPr="00C92E18">
        <w:rPr>
          <w:rFonts w:ascii="Times New Roman" w:eastAsia="Times New Roman" w:hAnsi="Times New Roman" w:cs="Times New Roman"/>
          <w:sz w:val="20"/>
          <w:szCs w:val="20"/>
        </w:rPr>
        <w:t xml:space="preserve">до </w:t>
      </w:r>
      <w:r w:rsidRPr="00C92E18">
        <w:rPr>
          <w:rFonts w:ascii="Times New Roman" w:hAnsi="Times New Roman" w:cs="Times New Roman"/>
          <w:color w:val="000000"/>
          <w:sz w:val="20"/>
          <w:szCs w:val="20"/>
        </w:rPr>
        <w:t>опрацювання відповідних джерел інформації для визначення шляхів підвищення ефективності розв'язання методичної проблеми</w:t>
      </w:r>
      <w:r w:rsidRPr="00C92E18">
        <w:rPr>
          <w:rFonts w:ascii="Times New Roman" w:eastAsia="Times New Roman" w:hAnsi="Times New Roman" w:cs="Times New Roman"/>
          <w:color w:val="000000"/>
          <w:sz w:val="20"/>
          <w:szCs w:val="20"/>
        </w:rPr>
        <w:t>;</w:t>
      </w:r>
    </w:p>
    <w:p w14:paraId="142427A6" w14:textId="77777777" w:rsidR="0067631D" w:rsidRPr="00C92E18" w:rsidRDefault="0067631D" w:rsidP="0067631D">
      <w:pPr>
        <w:numPr>
          <w:ilvl w:val="0"/>
          <w:numId w:val="28"/>
        </w:numPr>
        <w:pBdr>
          <w:top w:val="nil"/>
          <w:left w:val="nil"/>
          <w:bottom w:val="nil"/>
          <w:right w:val="nil"/>
          <w:between w:val="nil"/>
        </w:pBdr>
        <w:spacing w:after="0"/>
        <w:ind w:left="0" w:firstLine="567"/>
        <w:contextualSpacing/>
        <w:rPr>
          <w:rFonts w:ascii="Times New Roman" w:hAnsi="Times New Roman" w:cs="Times New Roman"/>
          <w:color w:val="000000"/>
          <w:sz w:val="20"/>
          <w:szCs w:val="20"/>
        </w:rPr>
      </w:pPr>
      <w:r w:rsidRPr="00C92E18">
        <w:rPr>
          <w:rFonts w:ascii="Times New Roman" w:eastAsia="Times New Roman" w:hAnsi="Times New Roman" w:cs="Times New Roman"/>
          <w:color w:val="000000"/>
          <w:sz w:val="20"/>
          <w:szCs w:val="20"/>
        </w:rPr>
        <w:t>здатність до</w:t>
      </w:r>
      <w:r w:rsidRPr="00C92E18">
        <w:rPr>
          <w:rFonts w:ascii="Times New Roman" w:eastAsia="Times New Roman" w:hAnsi="Times New Roman" w:cs="Times New Roman"/>
          <w:sz w:val="20"/>
          <w:szCs w:val="20"/>
        </w:rPr>
        <w:t xml:space="preserve"> </w:t>
      </w:r>
      <w:r w:rsidRPr="00C92E18">
        <w:rPr>
          <w:rFonts w:ascii="Times New Roman" w:hAnsi="Times New Roman" w:cs="Times New Roman"/>
          <w:color w:val="000000"/>
          <w:sz w:val="20"/>
          <w:szCs w:val="20"/>
        </w:rPr>
        <w:t>розроблення концепції дослідження</w:t>
      </w:r>
      <w:r w:rsidRPr="00C92E18">
        <w:rPr>
          <w:rFonts w:ascii="Times New Roman" w:eastAsia="Times New Roman" w:hAnsi="Times New Roman" w:cs="Times New Roman"/>
          <w:color w:val="000000"/>
          <w:sz w:val="20"/>
          <w:szCs w:val="20"/>
        </w:rPr>
        <w:t>;</w:t>
      </w:r>
    </w:p>
    <w:p w14:paraId="4A11BCE8" w14:textId="77777777" w:rsidR="0067631D" w:rsidRPr="00C92E18" w:rsidRDefault="0067631D" w:rsidP="0067631D">
      <w:pPr>
        <w:numPr>
          <w:ilvl w:val="0"/>
          <w:numId w:val="28"/>
        </w:numPr>
        <w:pBdr>
          <w:top w:val="nil"/>
          <w:left w:val="nil"/>
          <w:bottom w:val="nil"/>
          <w:right w:val="nil"/>
          <w:between w:val="nil"/>
        </w:pBdr>
        <w:tabs>
          <w:tab w:val="left" w:pos="567"/>
        </w:tabs>
        <w:spacing w:after="0"/>
        <w:ind w:left="0" w:firstLine="567"/>
        <w:contextualSpacing/>
        <w:rPr>
          <w:rFonts w:ascii="Times New Roman" w:hAnsi="Times New Roman" w:cs="Times New Roman"/>
          <w:color w:val="000000"/>
          <w:sz w:val="20"/>
          <w:szCs w:val="20"/>
        </w:rPr>
      </w:pPr>
      <w:r w:rsidRPr="00C92E18">
        <w:rPr>
          <w:rFonts w:ascii="Times New Roman" w:eastAsia="Times New Roman" w:hAnsi="Times New Roman" w:cs="Times New Roman"/>
          <w:color w:val="000000"/>
          <w:sz w:val="20"/>
          <w:szCs w:val="20"/>
        </w:rPr>
        <w:t xml:space="preserve">здатність до розроблення </w:t>
      </w:r>
      <w:r w:rsidRPr="00C92E18">
        <w:rPr>
          <w:rFonts w:ascii="Times New Roman" w:hAnsi="Times New Roman" w:cs="Times New Roman"/>
          <w:color w:val="000000"/>
          <w:sz w:val="20"/>
          <w:szCs w:val="20"/>
        </w:rPr>
        <w:t xml:space="preserve">навчальних, виховних і розвивальних завдань/систем уроків тощо для </w:t>
      </w:r>
      <w:r w:rsidRPr="00C92E18">
        <w:rPr>
          <w:rFonts w:ascii="Times New Roman" w:eastAsia="Times New Roman" w:hAnsi="Times New Roman" w:cs="Times New Roman"/>
          <w:color w:val="000000"/>
          <w:sz w:val="20"/>
          <w:szCs w:val="20"/>
        </w:rPr>
        <w:t>реалізації основних ідей дослідження;</w:t>
      </w:r>
    </w:p>
    <w:p w14:paraId="2588F390" w14:textId="77777777" w:rsidR="0067631D" w:rsidRPr="00C92E18" w:rsidRDefault="0067631D" w:rsidP="0067631D">
      <w:pPr>
        <w:numPr>
          <w:ilvl w:val="0"/>
          <w:numId w:val="28"/>
        </w:numPr>
        <w:pBdr>
          <w:top w:val="nil"/>
          <w:left w:val="nil"/>
          <w:bottom w:val="nil"/>
          <w:right w:val="nil"/>
          <w:between w:val="nil"/>
        </w:pBdr>
        <w:spacing w:after="0"/>
        <w:ind w:left="0" w:firstLine="567"/>
        <w:contextualSpacing/>
        <w:rPr>
          <w:rFonts w:ascii="Times New Roman" w:hAnsi="Times New Roman" w:cs="Times New Roman"/>
          <w:color w:val="000000"/>
          <w:sz w:val="20"/>
          <w:szCs w:val="20"/>
        </w:rPr>
      </w:pPr>
      <w:r w:rsidRPr="00C92E18">
        <w:rPr>
          <w:rFonts w:ascii="Times New Roman" w:hAnsi="Times New Roman" w:cs="Times New Roman"/>
          <w:color w:val="000000"/>
          <w:sz w:val="20"/>
          <w:szCs w:val="20"/>
        </w:rPr>
        <w:t>здатність до оцінювання ефективності розроблених систем навчальних, виховних і розвивальних  завдань /систем уроків тощо для реалізації основних ідей досліджень</w:t>
      </w:r>
      <w:r w:rsidRPr="00C92E18">
        <w:rPr>
          <w:rFonts w:ascii="Times New Roman" w:eastAsia="Times New Roman" w:hAnsi="Times New Roman" w:cs="Times New Roman"/>
          <w:color w:val="000000"/>
          <w:sz w:val="20"/>
          <w:szCs w:val="20"/>
        </w:rPr>
        <w:t>;</w:t>
      </w:r>
    </w:p>
    <w:p w14:paraId="11F4A8A4" w14:textId="77777777" w:rsidR="0067631D" w:rsidRPr="00C92E18" w:rsidRDefault="0067631D" w:rsidP="0067631D">
      <w:pPr>
        <w:numPr>
          <w:ilvl w:val="0"/>
          <w:numId w:val="28"/>
        </w:numPr>
        <w:pBdr>
          <w:top w:val="nil"/>
          <w:left w:val="nil"/>
          <w:bottom w:val="nil"/>
          <w:right w:val="nil"/>
          <w:between w:val="nil"/>
        </w:pBdr>
        <w:spacing w:after="0"/>
        <w:ind w:left="0" w:firstLine="567"/>
        <w:contextualSpacing/>
        <w:jc w:val="both"/>
        <w:rPr>
          <w:rFonts w:ascii="Times New Roman" w:hAnsi="Times New Roman" w:cs="Times New Roman"/>
          <w:color w:val="000000"/>
          <w:sz w:val="20"/>
          <w:szCs w:val="20"/>
        </w:rPr>
      </w:pPr>
      <w:r w:rsidRPr="00C92E18">
        <w:rPr>
          <w:rFonts w:ascii="Times New Roman" w:eastAsia="Times New Roman" w:hAnsi="Times New Roman" w:cs="Times New Roman"/>
          <w:color w:val="000000"/>
          <w:sz w:val="20"/>
          <w:szCs w:val="20"/>
        </w:rPr>
        <w:t xml:space="preserve">здатність до підведення підсумків, </w:t>
      </w:r>
      <w:r w:rsidRPr="00C92E18">
        <w:rPr>
          <w:rFonts w:ascii="Times New Roman" w:hAnsi="Times New Roman" w:cs="Times New Roman"/>
          <w:color w:val="000000"/>
          <w:sz w:val="20"/>
          <w:szCs w:val="20"/>
        </w:rPr>
        <w:t>формулювання висновків педагогічного дослідження</w:t>
      </w:r>
      <w:r w:rsidRPr="00C92E18">
        <w:rPr>
          <w:rFonts w:ascii="Times New Roman" w:eastAsia="Times New Roman" w:hAnsi="Times New Roman" w:cs="Times New Roman"/>
          <w:b/>
          <w:i/>
          <w:color w:val="000000"/>
          <w:sz w:val="20"/>
          <w:szCs w:val="20"/>
        </w:rPr>
        <w:t>.</w:t>
      </w:r>
    </w:p>
    <w:p w14:paraId="14273156" w14:textId="5740B501" w:rsidR="00596B4A" w:rsidRDefault="000F4B0C">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До предметних </w:t>
      </w:r>
      <w:proofErr w:type="spellStart"/>
      <w:r>
        <w:rPr>
          <w:rFonts w:ascii="Times New Roman" w:eastAsia="Times New Roman" w:hAnsi="Times New Roman" w:cs="Times New Roman"/>
          <w:color w:val="000000"/>
          <w:sz w:val="20"/>
          <w:szCs w:val="20"/>
        </w:rPr>
        <w:t>компетентностей</w:t>
      </w:r>
      <w:proofErr w:type="spellEnd"/>
      <w:r>
        <w:rPr>
          <w:rFonts w:ascii="Times New Roman" w:eastAsia="Times New Roman" w:hAnsi="Times New Roman" w:cs="Times New Roman"/>
          <w:color w:val="000000"/>
          <w:sz w:val="20"/>
          <w:szCs w:val="20"/>
        </w:rPr>
        <w:t xml:space="preserve"> віднесено компетентність «здатність до використання в освітньому </w:t>
      </w:r>
      <w:r w:rsidRPr="0067631D">
        <w:rPr>
          <w:rFonts w:ascii="Times New Roman" w:eastAsia="Times New Roman" w:hAnsi="Times New Roman" w:cs="Times New Roman"/>
          <w:color w:val="000000"/>
          <w:sz w:val="20"/>
          <w:szCs w:val="20"/>
        </w:rPr>
        <w:t xml:space="preserve">процесі </w:t>
      </w:r>
      <w:r w:rsidR="0067631D" w:rsidRPr="0067631D">
        <w:rPr>
          <w:rFonts w:ascii="Times New Roman" w:eastAsia="Times New Roman" w:hAnsi="Times New Roman" w:cs="Times New Roman"/>
          <w:color w:val="000000"/>
          <w:sz w:val="20"/>
          <w:szCs w:val="20"/>
        </w:rPr>
        <w:t>с</w:t>
      </w:r>
      <w:r w:rsidR="0067631D" w:rsidRPr="0067631D">
        <w:rPr>
          <w:rFonts w:ascii="Times New Roman" w:hAnsi="Times New Roman" w:cs="Times New Roman"/>
          <w:color w:val="000000"/>
          <w:sz w:val="20"/>
          <w:szCs w:val="20"/>
        </w:rPr>
        <w:t>истеми теоретичних знань</w:t>
      </w:r>
      <w:r w:rsidR="0067631D" w:rsidRPr="0067631D">
        <w:rPr>
          <w:rFonts w:ascii="Times New Roman" w:hAnsi="Times New Roman" w:cs="Times New Roman"/>
          <w:color w:val="000000"/>
          <w:sz w:val="20"/>
          <w:szCs w:val="20"/>
        </w:rPr>
        <w:t xml:space="preserve"> з </w:t>
      </w:r>
      <w:r w:rsidRPr="0067631D">
        <w:rPr>
          <w:rFonts w:ascii="Times New Roman" w:eastAsia="Times New Roman" w:hAnsi="Times New Roman" w:cs="Times New Roman"/>
          <w:color w:val="000000"/>
          <w:sz w:val="20"/>
          <w:szCs w:val="20"/>
        </w:rPr>
        <w:t>освітніх</w:t>
      </w:r>
      <w:r>
        <w:rPr>
          <w:rFonts w:ascii="Times New Roman" w:eastAsia="Times New Roman" w:hAnsi="Times New Roman" w:cs="Times New Roman"/>
          <w:color w:val="000000"/>
          <w:sz w:val="20"/>
          <w:szCs w:val="20"/>
        </w:rPr>
        <w:t xml:space="preserve"> галузей, визначених Державним стандартом початкової освіти».</w:t>
      </w:r>
    </w:p>
    <w:p w14:paraId="3E9C59D4" w14:textId="1FD8DF3A" w:rsidR="00596B4A" w:rsidRDefault="000F4B0C">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До методичних </w:t>
      </w:r>
      <w:proofErr w:type="spellStart"/>
      <w:r>
        <w:rPr>
          <w:rFonts w:ascii="Times New Roman" w:eastAsia="Times New Roman" w:hAnsi="Times New Roman" w:cs="Times New Roman"/>
          <w:color w:val="000000"/>
          <w:sz w:val="20"/>
          <w:szCs w:val="20"/>
        </w:rPr>
        <w:t>компетентностей</w:t>
      </w:r>
      <w:proofErr w:type="spellEnd"/>
      <w:r>
        <w:rPr>
          <w:rFonts w:ascii="Times New Roman" w:eastAsia="Times New Roman" w:hAnsi="Times New Roman" w:cs="Times New Roman"/>
          <w:color w:val="000000"/>
          <w:sz w:val="20"/>
          <w:szCs w:val="20"/>
        </w:rPr>
        <w:t xml:space="preserve"> віднесено компетентність «здатність до використання </w:t>
      </w:r>
      <w:r w:rsidR="0067631D">
        <w:rPr>
          <w:rFonts w:ascii="Times New Roman" w:eastAsia="Times New Roman" w:hAnsi="Times New Roman" w:cs="Times New Roman"/>
          <w:color w:val="000000"/>
          <w:sz w:val="20"/>
          <w:szCs w:val="20"/>
        </w:rPr>
        <w:t>в освітньому</w:t>
      </w:r>
      <w:bookmarkStart w:id="1" w:name="_GoBack"/>
      <w:bookmarkEnd w:id="1"/>
      <w:r w:rsidRPr="00A4421A">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xml:space="preserve">процесі </w:t>
      </w:r>
      <w:proofErr w:type="spellStart"/>
      <w:r>
        <w:rPr>
          <w:rFonts w:ascii="Times New Roman" w:eastAsia="Times New Roman" w:hAnsi="Times New Roman" w:cs="Times New Roman"/>
          <w:color w:val="000000"/>
          <w:sz w:val="20"/>
          <w:szCs w:val="20"/>
        </w:rPr>
        <w:t>методик</w:t>
      </w:r>
      <w:proofErr w:type="spellEnd"/>
      <w:r>
        <w:rPr>
          <w:rFonts w:ascii="Times New Roman" w:eastAsia="Times New Roman" w:hAnsi="Times New Roman" w:cs="Times New Roman"/>
          <w:color w:val="000000"/>
          <w:sz w:val="20"/>
          <w:szCs w:val="20"/>
        </w:rPr>
        <w:t xml:space="preserve"> навчання освітніх галузей, визначених Державним стандартом початкової освіти».</w:t>
      </w:r>
    </w:p>
    <w:p w14:paraId="0F2EEC97" w14:textId="77777777" w:rsidR="00596B4A" w:rsidRDefault="000F4B0C">
      <w:pP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Розділ І «Психолого-педагогічні компетентності» містить такі підрозділи: «Планування та здійснення освітнього процесу»; «Забезпечення і підтримка навчання, виховання і розвитку учнів в освітньому середовищі і родині»; «Педагогічна діагностика»; «Створення освітнього середовища»; «Проведення педагогічних дослідження».</w:t>
      </w:r>
    </w:p>
    <w:p w14:paraId="163716C7" w14:textId="77777777" w:rsidR="00596B4A" w:rsidRDefault="000F4B0C">
      <w:pP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Розділ ІІ «Предметні компетентності» містить такі підрозділи: «Мовно-комунікативна компетентність»; «Математична компетентність»; «Компетентність у галузі природничих наук»; «Громадянська компетентність»; «Соціальна та </w:t>
      </w:r>
      <w:proofErr w:type="spellStart"/>
      <w:r>
        <w:rPr>
          <w:rFonts w:ascii="Times New Roman" w:eastAsia="Times New Roman" w:hAnsi="Times New Roman" w:cs="Times New Roman"/>
          <w:sz w:val="20"/>
          <w:szCs w:val="20"/>
        </w:rPr>
        <w:t>здоров’язбережувальна</w:t>
      </w:r>
      <w:proofErr w:type="spellEnd"/>
      <w:r>
        <w:rPr>
          <w:rFonts w:ascii="Times New Roman" w:eastAsia="Times New Roman" w:hAnsi="Times New Roman" w:cs="Times New Roman"/>
          <w:sz w:val="20"/>
          <w:szCs w:val="20"/>
        </w:rPr>
        <w:t xml:space="preserve"> компетентність»; «</w:t>
      </w:r>
      <w:proofErr w:type="spellStart"/>
      <w:r>
        <w:rPr>
          <w:rFonts w:ascii="Times New Roman" w:eastAsia="Times New Roman" w:hAnsi="Times New Roman" w:cs="Times New Roman"/>
          <w:sz w:val="20"/>
          <w:szCs w:val="20"/>
        </w:rPr>
        <w:t>Інформатично</w:t>
      </w:r>
      <w:proofErr w:type="spellEnd"/>
      <w:r>
        <w:rPr>
          <w:rFonts w:ascii="Times New Roman" w:eastAsia="Times New Roman" w:hAnsi="Times New Roman" w:cs="Times New Roman"/>
          <w:sz w:val="20"/>
          <w:szCs w:val="20"/>
        </w:rPr>
        <w:t>-цифрова компетентність».</w:t>
      </w:r>
    </w:p>
    <w:p w14:paraId="520330D3" w14:textId="49879227" w:rsidR="00E202E1" w:rsidRDefault="000F4B0C" w:rsidP="00E202E1">
      <w:pPr>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Розділ ІІІ «Методичні компетентності» містить такі підрозділи: «Методика викладання мовно-літературної освітньої галузі»; «Методика викладання математичної освітньої галузі»; «Методика викладання інтегрованого курсу “Я досліджую світ”.</w:t>
      </w:r>
      <w:r w:rsidR="00E202E1">
        <w:rPr>
          <w:rFonts w:ascii="Times New Roman" w:eastAsia="Times New Roman" w:hAnsi="Times New Roman" w:cs="Times New Roman"/>
          <w:sz w:val="20"/>
          <w:szCs w:val="20"/>
        </w:rPr>
        <w:br w:type="page"/>
      </w:r>
    </w:p>
    <w:p w14:paraId="5F74F9A6" w14:textId="0F0C4105" w:rsidR="00596B4A" w:rsidRPr="0010101C" w:rsidRDefault="0010101C">
      <w:pPr>
        <w:spacing w:after="0" w:line="240" w:lineRule="auto"/>
        <w:jc w:val="center"/>
        <w:rPr>
          <w:rFonts w:ascii="Times New Roman" w:eastAsia="Times New Roman" w:hAnsi="Times New Roman" w:cs="Times New Roman"/>
          <w:b/>
          <w:sz w:val="24"/>
          <w:szCs w:val="24"/>
        </w:rPr>
      </w:pPr>
      <w:r w:rsidRPr="0010101C">
        <w:rPr>
          <w:rFonts w:ascii="Times New Roman" w:eastAsia="Times New Roman" w:hAnsi="Times New Roman" w:cs="Times New Roman"/>
          <w:b/>
          <w:sz w:val="24"/>
          <w:szCs w:val="24"/>
        </w:rPr>
        <w:lastRenderedPageBreak/>
        <w:t>Зміст програми</w:t>
      </w:r>
    </w:p>
    <w:p w14:paraId="259A3DD5" w14:textId="77777777" w:rsidR="00596B4A" w:rsidRDefault="00596B4A">
      <w:pPr>
        <w:spacing w:after="0" w:line="240" w:lineRule="auto"/>
        <w:rPr>
          <w:rFonts w:ascii="Times New Roman" w:eastAsia="Times New Roman" w:hAnsi="Times New Roman" w:cs="Times New Roman"/>
          <w:sz w:val="20"/>
          <w:szCs w:val="20"/>
        </w:rPr>
      </w:pPr>
    </w:p>
    <w:tbl>
      <w:tblPr>
        <w:tblStyle w:val="a5"/>
        <w:tblW w:w="152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6"/>
        <w:gridCol w:w="5524"/>
        <w:gridCol w:w="7371"/>
      </w:tblGrid>
      <w:tr w:rsidR="00596B4A" w14:paraId="5E71933A" w14:textId="77777777">
        <w:tc>
          <w:tcPr>
            <w:tcW w:w="2347" w:type="dxa"/>
            <w:vAlign w:val="center"/>
          </w:tcPr>
          <w:p w14:paraId="2942D6C4" w14:textId="77777777" w:rsidR="00596B4A" w:rsidRDefault="000F4B0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Назва розділу/професійна компетентність</w:t>
            </w:r>
          </w:p>
        </w:tc>
        <w:tc>
          <w:tcPr>
            <w:tcW w:w="5524" w:type="dxa"/>
            <w:vAlign w:val="center"/>
          </w:tcPr>
          <w:p w14:paraId="0435F480" w14:textId="77777777" w:rsidR="00596B4A" w:rsidRDefault="000F4B0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Зміст матеріалу</w:t>
            </w:r>
          </w:p>
        </w:tc>
        <w:tc>
          <w:tcPr>
            <w:tcW w:w="7371" w:type="dxa"/>
            <w:vAlign w:val="center"/>
          </w:tcPr>
          <w:p w14:paraId="24F17711" w14:textId="77777777" w:rsidR="00596B4A" w:rsidRDefault="000F4B0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Фахові знання й вміння</w:t>
            </w:r>
          </w:p>
        </w:tc>
      </w:tr>
      <w:tr w:rsidR="00596B4A" w14:paraId="544BD122" w14:textId="77777777">
        <w:tc>
          <w:tcPr>
            <w:tcW w:w="15242" w:type="dxa"/>
            <w:gridSpan w:val="3"/>
            <w:shd w:val="clear" w:color="auto" w:fill="auto"/>
          </w:tcPr>
          <w:p w14:paraId="4629FFEC" w14:textId="77777777" w:rsidR="00596B4A" w:rsidRDefault="000F4B0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І. Психолого-педагогічні компетентності </w:t>
            </w:r>
          </w:p>
        </w:tc>
      </w:tr>
      <w:tr w:rsidR="00596B4A" w14:paraId="3CBAC5D2" w14:textId="77777777">
        <w:tc>
          <w:tcPr>
            <w:tcW w:w="2347" w:type="dxa"/>
            <w:vAlign w:val="center"/>
          </w:tcPr>
          <w:p w14:paraId="7BA2DB5E" w14:textId="77777777" w:rsidR="00596B4A" w:rsidRDefault="000F4B0C">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1.1. Планування та здійснення освітнього процесу</w:t>
            </w:r>
          </w:p>
          <w:p w14:paraId="31C69312" w14:textId="77777777" w:rsidR="00596B4A" w:rsidRDefault="00596B4A">
            <w:pPr>
              <w:jc w:val="center"/>
              <w:rPr>
                <w:rFonts w:ascii="Times New Roman" w:eastAsia="Times New Roman" w:hAnsi="Times New Roman" w:cs="Times New Roman"/>
                <w:b/>
                <w:sz w:val="20"/>
                <w:szCs w:val="20"/>
              </w:rPr>
            </w:pPr>
          </w:p>
        </w:tc>
        <w:tc>
          <w:tcPr>
            <w:tcW w:w="5524" w:type="dxa"/>
            <w:vAlign w:val="center"/>
          </w:tcPr>
          <w:p w14:paraId="2A04DF00" w14:textId="7A49E5E1" w:rsidR="00596B4A" w:rsidRDefault="000F4B0C">
            <w:pPr>
              <w:ind w:firstLine="318"/>
              <w:rPr>
                <w:rFonts w:ascii="Times New Roman" w:eastAsia="Times New Roman" w:hAnsi="Times New Roman" w:cs="Times New Roman"/>
                <w:sz w:val="20"/>
                <w:szCs w:val="20"/>
              </w:rPr>
            </w:pPr>
            <w:r>
              <w:rPr>
                <w:rFonts w:ascii="Times New Roman" w:eastAsia="Times New Roman" w:hAnsi="Times New Roman" w:cs="Times New Roman"/>
                <w:b/>
                <w:sz w:val="20"/>
                <w:szCs w:val="20"/>
              </w:rPr>
              <w:t>Мета і завдання освітнього процесу.</w:t>
            </w:r>
            <w:r>
              <w:rPr>
                <w:rFonts w:ascii="Times New Roman" w:eastAsia="Times New Roman" w:hAnsi="Times New Roman" w:cs="Times New Roman"/>
                <w:sz w:val="20"/>
                <w:szCs w:val="20"/>
              </w:rPr>
              <w:t xml:space="preserve"> Вимоги до визначення мети і завдань </w:t>
            </w:r>
            <w:r w:rsidR="003D4C6B">
              <w:rPr>
                <w:rFonts w:ascii="Times New Roman" w:eastAsia="Times New Roman" w:hAnsi="Times New Roman" w:cs="Times New Roman"/>
                <w:sz w:val="20"/>
                <w:szCs w:val="20"/>
              </w:rPr>
              <w:t>навчальних занять (</w:t>
            </w:r>
            <w:r>
              <w:rPr>
                <w:rFonts w:ascii="Times New Roman" w:eastAsia="Times New Roman" w:hAnsi="Times New Roman" w:cs="Times New Roman"/>
                <w:sz w:val="20"/>
                <w:szCs w:val="20"/>
              </w:rPr>
              <w:t>урок</w:t>
            </w:r>
            <w:r w:rsidR="003D4C6B">
              <w:rPr>
                <w:rFonts w:ascii="Times New Roman" w:eastAsia="Times New Roman" w:hAnsi="Times New Roman" w:cs="Times New Roman"/>
                <w:sz w:val="20"/>
                <w:szCs w:val="20"/>
              </w:rPr>
              <w:t>ів</w:t>
            </w:r>
            <w:r>
              <w:rPr>
                <w:rFonts w:ascii="Times New Roman" w:eastAsia="Times New Roman" w:hAnsi="Times New Roman" w:cs="Times New Roman"/>
                <w:sz w:val="20"/>
                <w:szCs w:val="20"/>
              </w:rPr>
              <w:t xml:space="preserve"> та інших форм організації навчального процесу</w:t>
            </w:r>
            <w:r w:rsidR="003D4C6B">
              <w:rPr>
                <w:rFonts w:ascii="Times New Roman" w:eastAsia="Times New Roman" w:hAnsi="Times New Roman" w:cs="Times New Roman"/>
                <w:sz w:val="20"/>
                <w:szCs w:val="20"/>
              </w:rPr>
              <w:t>)</w:t>
            </w:r>
            <w:r>
              <w:rPr>
                <w:rFonts w:ascii="Times New Roman" w:eastAsia="Times New Roman" w:hAnsi="Times New Roman" w:cs="Times New Roman"/>
                <w:sz w:val="20"/>
                <w:szCs w:val="20"/>
              </w:rPr>
              <w:t>, засоби досягнення цих вимог.</w:t>
            </w:r>
          </w:p>
          <w:p w14:paraId="17EBC517" w14:textId="77777777" w:rsidR="00596B4A" w:rsidRDefault="000F4B0C">
            <w:pPr>
              <w:rPr>
                <w:rFonts w:ascii="Times New Roman" w:eastAsia="Times New Roman" w:hAnsi="Times New Roman" w:cs="Times New Roman"/>
                <w:sz w:val="20"/>
                <w:szCs w:val="20"/>
              </w:rPr>
            </w:pPr>
            <w:r>
              <w:rPr>
                <w:rFonts w:ascii="Times New Roman" w:eastAsia="Times New Roman" w:hAnsi="Times New Roman" w:cs="Times New Roman"/>
                <w:sz w:val="20"/>
                <w:szCs w:val="20"/>
              </w:rPr>
              <w:t>Таксономія педагогічних цілей Б</w:t>
            </w:r>
            <w:r w:rsidR="00F328AF">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Блума</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Цілі навчання у когнітивній сфері: знання, розуміння, застосування, аналіз, синтез і оцінювання.</w:t>
            </w:r>
          </w:p>
          <w:p w14:paraId="4AF4BEC6" w14:textId="77777777" w:rsidR="00596B4A" w:rsidRDefault="000F4B0C">
            <w:pPr>
              <w:rPr>
                <w:rFonts w:ascii="Times New Roman" w:eastAsia="Times New Roman" w:hAnsi="Times New Roman" w:cs="Times New Roman"/>
                <w:b/>
                <w:sz w:val="20"/>
                <w:szCs w:val="20"/>
              </w:rPr>
            </w:pPr>
            <w:r>
              <w:rPr>
                <w:rFonts w:ascii="Times New Roman" w:eastAsia="Times New Roman" w:hAnsi="Times New Roman" w:cs="Times New Roman"/>
                <w:sz w:val="20"/>
                <w:szCs w:val="20"/>
              </w:rPr>
              <w:t>Вимоги до формулювання мети виховних заходів та інших форм виховної та розвивальної взаємодії  учнів.</w:t>
            </w:r>
            <w:r>
              <w:rPr>
                <w:rFonts w:ascii="Times New Roman" w:eastAsia="Times New Roman" w:hAnsi="Times New Roman" w:cs="Times New Roman"/>
                <w:b/>
                <w:sz w:val="20"/>
                <w:szCs w:val="20"/>
              </w:rPr>
              <w:t xml:space="preserve"> </w:t>
            </w:r>
          </w:p>
          <w:p w14:paraId="2A478D58" w14:textId="77777777" w:rsidR="00596B4A" w:rsidRDefault="00596B4A">
            <w:pPr>
              <w:ind w:firstLine="460"/>
              <w:jc w:val="both"/>
              <w:rPr>
                <w:rFonts w:ascii="Times New Roman" w:eastAsia="Times New Roman" w:hAnsi="Times New Roman" w:cs="Times New Roman"/>
                <w:b/>
                <w:sz w:val="20"/>
                <w:szCs w:val="20"/>
              </w:rPr>
            </w:pPr>
          </w:p>
          <w:p w14:paraId="16063386" w14:textId="77777777" w:rsidR="00596B4A" w:rsidRDefault="00596B4A">
            <w:pPr>
              <w:ind w:firstLine="460"/>
              <w:jc w:val="both"/>
              <w:rPr>
                <w:rFonts w:ascii="Times New Roman" w:eastAsia="Times New Roman" w:hAnsi="Times New Roman" w:cs="Times New Roman"/>
                <w:b/>
                <w:sz w:val="20"/>
                <w:szCs w:val="20"/>
              </w:rPr>
            </w:pPr>
          </w:p>
          <w:p w14:paraId="06F36B42" w14:textId="77777777" w:rsidR="00596B4A" w:rsidRDefault="00596B4A">
            <w:pPr>
              <w:ind w:firstLine="460"/>
              <w:jc w:val="both"/>
              <w:rPr>
                <w:rFonts w:ascii="Times New Roman" w:eastAsia="Times New Roman" w:hAnsi="Times New Roman" w:cs="Times New Roman"/>
                <w:b/>
                <w:sz w:val="20"/>
                <w:szCs w:val="20"/>
              </w:rPr>
            </w:pPr>
          </w:p>
          <w:p w14:paraId="436672B5" w14:textId="77777777" w:rsidR="00596B4A" w:rsidRDefault="00596B4A">
            <w:pPr>
              <w:ind w:firstLine="460"/>
              <w:jc w:val="both"/>
              <w:rPr>
                <w:rFonts w:ascii="Times New Roman" w:eastAsia="Times New Roman" w:hAnsi="Times New Roman" w:cs="Times New Roman"/>
                <w:b/>
                <w:sz w:val="20"/>
                <w:szCs w:val="20"/>
              </w:rPr>
            </w:pPr>
          </w:p>
          <w:p w14:paraId="4C4B5847" w14:textId="77777777" w:rsidR="00596B4A" w:rsidRDefault="00596B4A">
            <w:pPr>
              <w:ind w:firstLine="460"/>
              <w:jc w:val="both"/>
              <w:rPr>
                <w:rFonts w:ascii="Times New Roman" w:eastAsia="Times New Roman" w:hAnsi="Times New Roman" w:cs="Times New Roman"/>
                <w:b/>
                <w:sz w:val="20"/>
                <w:szCs w:val="20"/>
              </w:rPr>
            </w:pPr>
          </w:p>
          <w:p w14:paraId="0186836C" w14:textId="77777777" w:rsidR="00596B4A" w:rsidRDefault="00596B4A">
            <w:pPr>
              <w:ind w:firstLine="460"/>
              <w:jc w:val="both"/>
              <w:rPr>
                <w:rFonts w:ascii="Times New Roman" w:eastAsia="Times New Roman" w:hAnsi="Times New Roman" w:cs="Times New Roman"/>
                <w:b/>
                <w:sz w:val="20"/>
                <w:szCs w:val="20"/>
              </w:rPr>
            </w:pPr>
          </w:p>
          <w:p w14:paraId="206C81BB" w14:textId="77777777" w:rsidR="00596B4A" w:rsidRDefault="00596B4A">
            <w:pPr>
              <w:ind w:firstLine="460"/>
              <w:jc w:val="both"/>
              <w:rPr>
                <w:rFonts w:ascii="Times New Roman" w:eastAsia="Times New Roman" w:hAnsi="Times New Roman" w:cs="Times New Roman"/>
                <w:b/>
                <w:sz w:val="20"/>
                <w:szCs w:val="20"/>
              </w:rPr>
            </w:pPr>
          </w:p>
          <w:p w14:paraId="7DB99EF3" w14:textId="77777777" w:rsidR="00596B4A" w:rsidRDefault="00596B4A">
            <w:pPr>
              <w:ind w:firstLine="460"/>
              <w:jc w:val="both"/>
              <w:rPr>
                <w:rFonts w:ascii="Times New Roman" w:eastAsia="Times New Roman" w:hAnsi="Times New Roman" w:cs="Times New Roman"/>
                <w:b/>
                <w:sz w:val="20"/>
                <w:szCs w:val="20"/>
              </w:rPr>
            </w:pPr>
          </w:p>
          <w:p w14:paraId="5513C893" w14:textId="77777777" w:rsidR="00596B4A" w:rsidRDefault="000F4B0C">
            <w:pPr>
              <w:ind w:firstLine="46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Нормативно-правова база організації освітнього процесу в початковій школі.</w:t>
            </w:r>
            <w:r>
              <w:rPr>
                <w:rFonts w:ascii="Times New Roman" w:eastAsia="Times New Roman" w:hAnsi="Times New Roman" w:cs="Times New Roman"/>
                <w:sz w:val="20"/>
                <w:szCs w:val="20"/>
              </w:rPr>
              <w:t xml:space="preserve"> Нормативні документи, що регламентують діяльність учителя початкової школи (Закон України «Про освіту», Закон України «Про загальну середню освіту»; Концепція «Нова українська школа», Державний стандарт початкової освіти, типові освітні програми).</w:t>
            </w:r>
          </w:p>
          <w:p w14:paraId="272B0194" w14:textId="77777777" w:rsidR="00E02047" w:rsidRDefault="00E02047">
            <w:pPr>
              <w:ind w:firstLine="460"/>
              <w:jc w:val="both"/>
              <w:rPr>
                <w:rFonts w:ascii="Times New Roman" w:eastAsia="Times New Roman" w:hAnsi="Times New Roman" w:cs="Times New Roman"/>
                <w:b/>
                <w:sz w:val="20"/>
                <w:szCs w:val="20"/>
              </w:rPr>
            </w:pPr>
          </w:p>
          <w:p w14:paraId="496F49AB" w14:textId="23EECEBD" w:rsidR="00CE18D8" w:rsidRPr="00CE18D8" w:rsidRDefault="000F4B0C" w:rsidP="0010101C">
            <w:pPr>
              <w:tabs>
                <w:tab w:val="left" w:pos="460"/>
              </w:tabs>
              <w:ind w:firstLine="481"/>
              <w:contextualSpacing/>
              <w:jc w:val="both"/>
              <w:rPr>
                <w:color w:val="000000"/>
                <w:sz w:val="20"/>
                <w:szCs w:val="20"/>
                <w:highlight w:val="white"/>
              </w:rPr>
            </w:pPr>
            <w:r w:rsidRPr="00CE18D8">
              <w:rPr>
                <w:rFonts w:ascii="Times New Roman" w:eastAsia="Times New Roman" w:hAnsi="Times New Roman" w:cs="Times New Roman"/>
                <w:b/>
                <w:sz w:val="20"/>
                <w:szCs w:val="20"/>
              </w:rPr>
              <w:t>Робота з інформаційними джерелами.</w:t>
            </w:r>
            <w:r w:rsidRPr="00CE18D8">
              <w:rPr>
                <w:rFonts w:ascii="Times New Roman" w:eastAsia="Times New Roman" w:hAnsi="Times New Roman" w:cs="Times New Roman"/>
                <w:sz w:val="20"/>
                <w:szCs w:val="20"/>
              </w:rPr>
              <w:t xml:space="preserve"> </w:t>
            </w:r>
            <w:r w:rsidR="00CE18D8" w:rsidRPr="00CE18D8">
              <w:rPr>
                <w:rFonts w:ascii="Times New Roman" w:eastAsia="Times New Roman" w:hAnsi="Times New Roman" w:cs="Times New Roman"/>
                <w:color w:val="000000"/>
                <w:sz w:val="20"/>
                <w:szCs w:val="20"/>
                <w:highlight w:val="white"/>
              </w:rPr>
              <w:t>Види інформації: текстова, графічна (візуальна), звукова, мультимедійна; пор</w:t>
            </w:r>
            <w:r w:rsidR="00CE18D8">
              <w:rPr>
                <w:rFonts w:ascii="Times New Roman" w:eastAsia="Times New Roman" w:hAnsi="Times New Roman" w:cs="Times New Roman"/>
                <w:color w:val="000000"/>
                <w:sz w:val="20"/>
                <w:szCs w:val="20"/>
                <w:highlight w:val="white"/>
              </w:rPr>
              <w:t>івняння різних видів інформації.</w:t>
            </w:r>
          </w:p>
          <w:p w14:paraId="440FD8EB" w14:textId="119E1694" w:rsidR="00596B4A" w:rsidRDefault="000F4B0C">
            <w:pPr>
              <w:ind w:firstLine="4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Джерела інформації для вчителя, у тому числі інтернет-сайти. Навчально-методична література для вчителя початкової школи. Навчально-методичне забезпечення НУШ.</w:t>
            </w:r>
            <w:r w:rsidR="00CE18D8">
              <w:rPr>
                <w:rFonts w:ascii="Times New Roman" w:eastAsia="Times New Roman" w:hAnsi="Times New Roman" w:cs="Times New Roman"/>
                <w:sz w:val="20"/>
                <w:szCs w:val="20"/>
              </w:rPr>
              <w:t xml:space="preserve"> </w:t>
            </w:r>
          </w:p>
          <w:p w14:paraId="2F018DB5" w14:textId="77777777" w:rsidR="00596B4A" w:rsidRDefault="000F4B0C">
            <w:pPr>
              <w:ind w:firstLine="4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Публічна та приватна інформація, конфіденційність даних. </w:t>
            </w:r>
          </w:p>
          <w:p w14:paraId="69A62687" w14:textId="77777777" w:rsidR="00596B4A" w:rsidRDefault="00596B4A">
            <w:pPr>
              <w:ind w:firstLine="460"/>
              <w:jc w:val="both"/>
              <w:rPr>
                <w:rFonts w:ascii="Times New Roman" w:eastAsia="Times New Roman" w:hAnsi="Times New Roman" w:cs="Times New Roman"/>
                <w:b/>
                <w:sz w:val="20"/>
                <w:szCs w:val="20"/>
              </w:rPr>
            </w:pPr>
          </w:p>
          <w:p w14:paraId="2620F7B7" w14:textId="77777777" w:rsidR="00596B4A" w:rsidRDefault="00596B4A">
            <w:pPr>
              <w:ind w:firstLine="460"/>
              <w:jc w:val="both"/>
              <w:rPr>
                <w:rFonts w:ascii="Times New Roman" w:eastAsia="Times New Roman" w:hAnsi="Times New Roman" w:cs="Times New Roman"/>
                <w:sz w:val="20"/>
                <w:szCs w:val="20"/>
              </w:rPr>
            </w:pPr>
          </w:p>
          <w:p w14:paraId="59CBE5D2" w14:textId="77777777" w:rsidR="00596B4A" w:rsidRDefault="00596B4A">
            <w:pPr>
              <w:ind w:firstLine="460"/>
              <w:jc w:val="both"/>
              <w:rPr>
                <w:rFonts w:ascii="Times New Roman" w:eastAsia="Times New Roman" w:hAnsi="Times New Roman" w:cs="Times New Roman"/>
                <w:b/>
                <w:sz w:val="20"/>
                <w:szCs w:val="20"/>
              </w:rPr>
            </w:pPr>
          </w:p>
          <w:p w14:paraId="7E3C87EC" w14:textId="77777777" w:rsidR="00596B4A" w:rsidRDefault="00596B4A">
            <w:pPr>
              <w:ind w:firstLine="460"/>
              <w:jc w:val="both"/>
              <w:rPr>
                <w:rFonts w:ascii="Times New Roman" w:eastAsia="Times New Roman" w:hAnsi="Times New Roman" w:cs="Times New Roman"/>
                <w:b/>
                <w:sz w:val="20"/>
                <w:szCs w:val="20"/>
              </w:rPr>
            </w:pPr>
          </w:p>
          <w:p w14:paraId="73375261" w14:textId="77777777" w:rsidR="00596B4A" w:rsidRDefault="00596B4A">
            <w:pPr>
              <w:ind w:firstLine="460"/>
              <w:jc w:val="both"/>
              <w:rPr>
                <w:rFonts w:ascii="Times New Roman" w:eastAsia="Times New Roman" w:hAnsi="Times New Roman" w:cs="Times New Roman"/>
                <w:b/>
                <w:sz w:val="20"/>
                <w:szCs w:val="20"/>
              </w:rPr>
            </w:pPr>
          </w:p>
          <w:p w14:paraId="2C6057F0" w14:textId="77777777" w:rsidR="00596B4A" w:rsidRDefault="00596B4A">
            <w:pPr>
              <w:ind w:firstLine="460"/>
              <w:jc w:val="both"/>
              <w:rPr>
                <w:rFonts w:ascii="Times New Roman" w:eastAsia="Times New Roman" w:hAnsi="Times New Roman" w:cs="Times New Roman"/>
                <w:b/>
                <w:sz w:val="20"/>
                <w:szCs w:val="20"/>
              </w:rPr>
            </w:pPr>
          </w:p>
          <w:p w14:paraId="7B684DBA" w14:textId="77777777" w:rsidR="00E02047" w:rsidRDefault="00E02047">
            <w:pPr>
              <w:ind w:firstLine="460"/>
              <w:jc w:val="both"/>
              <w:rPr>
                <w:rFonts w:ascii="Times New Roman" w:eastAsia="Times New Roman" w:hAnsi="Times New Roman" w:cs="Times New Roman"/>
                <w:b/>
                <w:sz w:val="20"/>
                <w:szCs w:val="20"/>
              </w:rPr>
            </w:pPr>
          </w:p>
          <w:p w14:paraId="17DEE592" w14:textId="77777777" w:rsidR="00CE18D8" w:rsidRDefault="00CE18D8">
            <w:pPr>
              <w:ind w:firstLine="460"/>
              <w:jc w:val="both"/>
              <w:rPr>
                <w:rFonts w:ascii="Times New Roman" w:eastAsia="Times New Roman" w:hAnsi="Times New Roman" w:cs="Times New Roman"/>
                <w:b/>
                <w:sz w:val="20"/>
                <w:szCs w:val="20"/>
              </w:rPr>
            </w:pPr>
          </w:p>
          <w:p w14:paraId="5F5D2139" w14:textId="77777777" w:rsidR="0010101C" w:rsidRDefault="0010101C">
            <w:pPr>
              <w:ind w:firstLine="460"/>
              <w:jc w:val="both"/>
              <w:rPr>
                <w:rFonts w:ascii="Times New Roman" w:eastAsia="Times New Roman" w:hAnsi="Times New Roman" w:cs="Times New Roman"/>
                <w:b/>
                <w:sz w:val="20"/>
                <w:szCs w:val="20"/>
              </w:rPr>
            </w:pPr>
          </w:p>
          <w:p w14:paraId="1636B660" w14:textId="3F23E6E1" w:rsidR="00596B4A" w:rsidRDefault="000F4B0C">
            <w:pPr>
              <w:ind w:firstLine="46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Планування освітнього процесу.</w:t>
            </w:r>
            <w:r>
              <w:rPr>
                <w:rFonts w:ascii="Times New Roman" w:eastAsia="Times New Roman" w:hAnsi="Times New Roman" w:cs="Times New Roman"/>
                <w:sz w:val="20"/>
                <w:szCs w:val="20"/>
              </w:rPr>
              <w:t xml:space="preserve"> Календарно-тематичний план; план-конспект навчального заняття (уроку, екскурсії, дослідницького, проектного заняття тощо), план виховної роботи; план професійного саморозвитку вчителя.</w:t>
            </w:r>
          </w:p>
          <w:p w14:paraId="4BFF4A87" w14:textId="54E698E4" w:rsidR="00596B4A" w:rsidRDefault="000F4B0C">
            <w:pPr>
              <w:ind w:firstLine="4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Варіативність структури навчальних занять у початковій школі. Особливості складання планів-конспектів </w:t>
            </w:r>
            <w:r w:rsidR="00E02047">
              <w:rPr>
                <w:rFonts w:ascii="Times New Roman" w:eastAsia="Times New Roman" w:hAnsi="Times New Roman" w:cs="Times New Roman"/>
                <w:sz w:val="20"/>
                <w:szCs w:val="20"/>
              </w:rPr>
              <w:t xml:space="preserve">навчальних </w:t>
            </w:r>
            <w:r>
              <w:rPr>
                <w:rFonts w:ascii="Times New Roman" w:eastAsia="Times New Roman" w:hAnsi="Times New Roman" w:cs="Times New Roman"/>
                <w:sz w:val="20"/>
                <w:szCs w:val="20"/>
              </w:rPr>
              <w:t xml:space="preserve">занять </w:t>
            </w:r>
            <w:r w:rsidR="00E02047">
              <w:rPr>
                <w:rFonts w:ascii="Times New Roman" w:eastAsia="Times New Roman" w:hAnsi="Times New Roman" w:cs="Times New Roman"/>
                <w:sz w:val="20"/>
                <w:szCs w:val="20"/>
              </w:rPr>
              <w:t xml:space="preserve">(уроків </w:t>
            </w:r>
            <w:r>
              <w:rPr>
                <w:rFonts w:ascii="Times New Roman" w:eastAsia="Times New Roman" w:hAnsi="Times New Roman" w:cs="Times New Roman"/>
                <w:sz w:val="20"/>
                <w:szCs w:val="20"/>
              </w:rPr>
              <w:t>та інших форм організації освітнього процесу</w:t>
            </w:r>
            <w:r w:rsidR="00E02047">
              <w:rPr>
                <w:rFonts w:ascii="Times New Roman" w:eastAsia="Times New Roman" w:hAnsi="Times New Roman" w:cs="Times New Roman"/>
                <w:sz w:val="20"/>
                <w:szCs w:val="20"/>
              </w:rPr>
              <w:t>)</w:t>
            </w:r>
            <w:r>
              <w:rPr>
                <w:rFonts w:ascii="Times New Roman" w:eastAsia="Times New Roman" w:hAnsi="Times New Roman" w:cs="Times New Roman"/>
                <w:sz w:val="20"/>
                <w:szCs w:val="20"/>
              </w:rPr>
              <w:t>.</w:t>
            </w:r>
          </w:p>
          <w:p w14:paraId="1BDB0C17" w14:textId="77777777" w:rsidR="00596B4A" w:rsidRDefault="00596B4A">
            <w:pPr>
              <w:ind w:firstLine="460"/>
              <w:jc w:val="both"/>
              <w:rPr>
                <w:rFonts w:ascii="Times New Roman" w:eastAsia="Times New Roman" w:hAnsi="Times New Roman" w:cs="Times New Roman"/>
                <w:sz w:val="20"/>
                <w:szCs w:val="20"/>
              </w:rPr>
            </w:pPr>
          </w:p>
          <w:p w14:paraId="3D6B892D" w14:textId="77777777" w:rsidR="00596B4A" w:rsidRDefault="00596B4A">
            <w:pPr>
              <w:pBdr>
                <w:top w:val="nil"/>
                <w:left w:val="nil"/>
                <w:bottom w:val="nil"/>
                <w:right w:val="nil"/>
                <w:between w:val="nil"/>
              </w:pBdr>
              <w:ind w:firstLine="460"/>
              <w:jc w:val="both"/>
              <w:rPr>
                <w:rFonts w:ascii="Times New Roman" w:eastAsia="Times New Roman" w:hAnsi="Times New Roman" w:cs="Times New Roman"/>
                <w:b/>
                <w:sz w:val="20"/>
                <w:szCs w:val="20"/>
              </w:rPr>
            </w:pPr>
          </w:p>
          <w:p w14:paraId="617A4D60" w14:textId="77777777" w:rsidR="00596B4A" w:rsidRDefault="00596B4A">
            <w:pPr>
              <w:pBdr>
                <w:top w:val="nil"/>
                <w:left w:val="nil"/>
                <w:bottom w:val="nil"/>
                <w:right w:val="nil"/>
                <w:between w:val="nil"/>
              </w:pBdr>
              <w:ind w:firstLine="460"/>
              <w:jc w:val="both"/>
              <w:rPr>
                <w:rFonts w:ascii="Times New Roman" w:eastAsia="Times New Roman" w:hAnsi="Times New Roman" w:cs="Times New Roman"/>
                <w:b/>
                <w:sz w:val="20"/>
                <w:szCs w:val="20"/>
              </w:rPr>
            </w:pPr>
          </w:p>
          <w:p w14:paraId="2BF74766" w14:textId="77777777" w:rsidR="00596B4A" w:rsidRDefault="00596B4A">
            <w:pPr>
              <w:pBdr>
                <w:top w:val="nil"/>
                <w:left w:val="nil"/>
                <w:bottom w:val="nil"/>
                <w:right w:val="nil"/>
                <w:between w:val="nil"/>
              </w:pBdr>
              <w:ind w:firstLine="460"/>
              <w:jc w:val="both"/>
              <w:rPr>
                <w:rFonts w:ascii="Times New Roman" w:eastAsia="Times New Roman" w:hAnsi="Times New Roman" w:cs="Times New Roman"/>
                <w:b/>
                <w:sz w:val="20"/>
                <w:szCs w:val="20"/>
              </w:rPr>
            </w:pPr>
          </w:p>
          <w:p w14:paraId="487AE0A2" w14:textId="77777777" w:rsidR="00596B4A" w:rsidRDefault="00596B4A">
            <w:pPr>
              <w:pBdr>
                <w:top w:val="nil"/>
                <w:left w:val="nil"/>
                <w:bottom w:val="nil"/>
                <w:right w:val="nil"/>
                <w:between w:val="nil"/>
              </w:pBdr>
              <w:ind w:firstLine="460"/>
              <w:jc w:val="both"/>
              <w:rPr>
                <w:rFonts w:ascii="Times New Roman" w:eastAsia="Times New Roman" w:hAnsi="Times New Roman" w:cs="Times New Roman"/>
                <w:b/>
                <w:sz w:val="20"/>
                <w:szCs w:val="20"/>
              </w:rPr>
            </w:pPr>
          </w:p>
          <w:p w14:paraId="2D0872C1" w14:textId="77777777" w:rsidR="00596B4A" w:rsidRDefault="00596B4A">
            <w:pPr>
              <w:pBdr>
                <w:top w:val="nil"/>
                <w:left w:val="nil"/>
                <w:bottom w:val="nil"/>
                <w:right w:val="nil"/>
                <w:between w:val="nil"/>
              </w:pBdr>
              <w:ind w:firstLine="460"/>
              <w:jc w:val="both"/>
              <w:rPr>
                <w:rFonts w:ascii="Times New Roman" w:eastAsia="Times New Roman" w:hAnsi="Times New Roman" w:cs="Times New Roman"/>
                <w:b/>
                <w:sz w:val="20"/>
                <w:szCs w:val="20"/>
              </w:rPr>
            </w:pPr>
          </w:p>
          <w:p w14:paraId="38273007" w14:textId="77777777" w:rsidR="00F328AF" w:rsidRDefault="00F328AF">
            <w:pPr>
              <w:pBdr>
                <w:top w:val="nil"/>
                <w:left w:val="nil"/>
                <w:bottom w:val="nil"/>
                <w:right w:val="nil"/>
                <w:between w:val="nil"/>
              </w:pBdr>
              <w:ind w:firstLine="460"/>
              <w:jc w:val="both"/>
              <w:rPr>
                <w:rFonts w:ascii="Times New Roman" w:eastAsia="Times New Roman" w:hAnsi="Times New Roman" w:cs="Times New Roman"/>
                <w:b/>
                <w:sz w:val="20"/>
                <w:szCs w:val="20"/>
              </w:rPr>
            </w:pPr>
          </w:p>
          <w:p w14:paraId="526A552F" w14:textId="77777777" w:rsidR="00F328AF" w:rsidRDefault="00F328AF">
            <w:pPr>
              <w:pBdr>
                <w:top w:val="nil"/>
                <w:left w:val="nil"/>
                <w:bottom w:val="nil"/>
                <w:right w:val="nil"/>
                <w:between w:val="nil"/>
              </w:pBdr>
              <w:ind w:firstLine="460"/>
              <w:jc w:val="both"/>
              <w:rPr>
                <w:rFonts w:ascii="Times New Roman" w:eastAsia="Times New Roman" w:hAnsi="Times New Roman" w:cs="Times New Roman"/>
                <w:b/>
                <w:sz w:val="20"/>
                <w:szCs w:val="20"/>
              </w:rPr>
            </w:pPr>
          </w:p>
          <w:p w14:paraId="5452C157" w14:textId="77777777" w:rsidR="00F328AF" w:rsidRDefault="00F328AF">
            <w:pPr>
              <w:pBdr>
                <w:top w:val="nil"/>
                <w:left w:val="nil"/>
                <w:bottom w:val="nil"/>
                <w:right w:val="nil"/>
                <w:between w:val="nil"/>
              </w:pBdr>
              <w:ind w:firstLine="460"/>
              <w:jc w:val="both"/>
              <w:rPr>
                <w:rFonts w:ascii="Times New Roman" w:eastAsia="Times New Roman" w:hAnsi="Times New Roman" w:cs="Times New Roman"/>
                <w:b/>
                <w:sz w:val="20"/>
                <w:szCs w:val="20"/>
              </w:rPr>
            </w:pPr>
          </w:p>
          <w:p w14:paraId="05D01B93" w14:textId="77777777" w:rsidR="00596B4A" w:rsidRDefault="00596B4A">
            <w:pPr>
              <w:pBdr>
                <w:top w:val="nil"/>
                <w:left w:val="nil"/>
                <w:bottom w:val="nil"/>
                <w:right w:val="nil"/>
                <w:between w:val="nil"/>
              </w:pBdr>
              <w:ind w:firstLine="460"/>
              <w:jc w:val="both"/>
              <w:rPr>
                <w:rFonts w:ascii="Times New Roman" w:eastAsia="Times New Roman" w:hAnsi="Times New Roman" w:cs="Times New Roman"/>
                <w:b/>
                <w:sz w:val="20"/>
                <w:szCs w:val="20"/>
              </w:rPr>
            </w:pPr>
          </w:p>
          <w:p w14:paraId="1BBE7846" w14:textId="77777777" w:rsidR="00596B4A" w:rsidRDefault="00596B4A">
            <w:pPr>
              <w:pBdr>
                <w:top w:val="nil"/>
                <w:left w:val="nil"/>
                <w:bottom w:val="nil"/>
                <w:right w:val="nil"/>
                <w:between w:val="nil"/>
              </w:pBdr>
              <w:ind w:firstLine="460"/>
              <w:jc w:val="both"/>
              <w:rPr>
                <w:rFonts w:ascii="Times New Roman" w:eastAsia="Times New Roman" w:hAnsi="Times New Roman" w:cs="Times New Roman"/>
                <w:b/>
                <w:sz w:val="20"/>
                <w:szCs w:val="20"/>
              </w:rPr>
            </w:pPr>
          </w:p>
          <w:p w14:paraId="7D483F2C" w14:textId="77777777" w:rsidR="00E02047" w:rsidRDefault="00E02047">
            <w:pPr>
              <w:pBdr>
                <w:top w:val="nil"/>
                <w:left w:val="nil"/>
                <w:bottom w:val="nil"/>
                <w:right w:val="nil"/>
                <w:between w:val="nil"/>
              </w:pBdr>
              <w:ind w:firstLine="460"/>
              <w:jc w:val="both"/>
              <w:rPr>
                <w:rFonts w:ascii="Times New Roman" w:eastAsia="Times New Roman" w:hAnsi="Times New Roman" w:cs="Times New Roman"/>
                <w:b/>
                <w:sz w:val="20"/>
                <w:szCs w:val="20"/>
              </w:rPr>
            </w:pPr>
          </w:p>
          <w:p w14:paraId="0D97626E" w14:textId="77777777" w:rsidR="00E02047" w:rsidRDefault="00E02047">
            <w:pPr>
              <w:pBdr>
                <w:top w:val="nil"/>
                <w:left w:val="nil"/>
                <w:bottom w:val="nil"/>
                <w:right w:val="nil"/>
                <w:between w:val="nil"/>
              </w:pBdr>
              <w:ind w:firstLine="460"/>
              <w:jc w:val="both"/>
              <w:rPr>
                <w:rFonts w:ascii="Times New Roman" w:eastAsia="Times New Roman" w:hAnsi="Times New Roman" w:cs="Times New Roman"/>
                <w:b/>
                <w:sz w:val="20"/>
                <w:szCs w:val="20"/>
              </w:rPr>
            </w:pPr>
          </w:p>
          <w:p w14:paraId="57B2AA45" w14:textId="77777777" w:rsidR="00E02047" w:rsidRDefault="00E02047">
            <w:pPr>
              <w:pBdr>
                <w:top w:val="nil"/>
                <w:left w:val="nil"/>
                <w:bottom w:val="nil"/>
                <w:right w:val="nil"/>
                <w:between w:val="nil"/>
              </w:pBdr>
              <w:ind w:firstLine="460"/>
              <w:jc w:val="both"/>
              <w:rPr>
                <w:rFonts w:ascii="Times New Roman" w:eastAsia="Times New Roman" w:hAnsi="Times New Roman" w:cs="Times New Roman"/>
                <w:b/>
                <w:sz w:val="20"/>
                <w:szCs w:val="20"/>
              </w:rPr>
            </w:pPr>
          </w:p>
          <w:p w14:paraId="7EF543E3" w14:textId="77777777" w:rsidR="00E02047" w:rsidRDefault="00E02047">
            <w:pPr>
              <w:pBdr>
                <w:top w:val="nil"/>
                <w:left w:val="nil"/>
                <w:bottom w:val="nil"/>
                <w:right w:val="nil"/>
                <w:between w:val="nil"/>
              </w:pBdr>
              <w:ind w:firstLine="460"/>
              <w:jc w:val="both"/>
              <w:rPr>
                <w:rFonts w:ascii="Times New Roman" w:eastAsia="Times New Roman" w:hAnsi="Times New Roman" w:cs="Times New Roman"/>
                <w:b/>
                <w:sz w:val="20"/>
                <w:szCs w:val="20"/>
              </w:rPr>
            </w:pPr>
          </w:p>
          <w:p w14:paraId="40F31585" w14:textId="77777777" w:rsidR="00E02047" w:rsidRDefault="000F4B0C" w:rsidP="00E02047">
            <w:pPr>
              <w:pBdr>
                <w:top w:val="nil"/>
                <w:left w:val="nil"/>
                <w:bottom w:val="nil"/>
                <w:right w:val="nil"/>
                <w:between w:val="nil"/>
              </w:pBdr>
              <w:ind w:firstLine="46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Взаємодія з профільними фахівцями щодо планування освітнього процесу.</w:t>
            </w:r>
            <w:r>
              <w:rPr>
                <w:rFonts w:ascii="Times New Roman" w:eastAsia="Times New Roman" w:hAnsi="Times New Roman" w:cs="Times New Roman"/>
                <w:sz w:val="20"/>
                <w:szCs w:val="20"/>
              </w:rPr>
              <w:t xml:space="preserve"> </w:t>
            </w:r>
          </w:p>
          <w:p w14:paraId="6603157E" w14:textId="470C6107" w:rsidR="00596B4A" w:rsidRDefault="000F4B0C" w:rsidP="00E02047">
            <w:pPr>
              <w:pBdr>
                <w:top w:val="nil"/>
                <w:left w:val="nil"/>
                <w:bottom w:val="nil"/>
                <w:right w:val="nil"/>
                <w:between w:val="nil"/>
              </w:pBdr>
              <w:ind w:firstLine="4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Завдання та обов’язки профільних фахівців, необхідні для планування та організації педагогічного впливу на учнів та/або учнівський колектив.</w:t>
            </w:r>
          </w:p>
        </w:tc>
        <w:tc>
          <w:tcPr>
            <w:tcW w:w="7371" w:type="dxa"/>
            <w:vAlign w:val="center"/>
          </w:tcPr>
          <w:p w14:paraId="1F5C726B" w14:textId="0F20B628" w:rsidR="00596B4A" w:rsidRDefault="000F4B0C">
            <w:pPr>
              <w:ind w:left="-10" w:firstLine="32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Знати основні вимоги до визначення мети і завдань </w:t>
            </w:r>
            <w:r w:rsidR="00E02047">
              <w:rPr>
                <w:rFonts w:ascii="Times New Roman" w:eastAsia="Times New Roman" w:hAnsi="Times New Roman" w:cs="Times New Roman"/>
                <w:sz w:val="20"/>
                <w:szCs w:val="20"/>
              </w:rPr>
              <w:t>навчальних занять (</w:t>
            </w:r>
            <w:r>
              <w:rPr>
                <w:rFonts w:ascii="Times New Roman" w:eastAsia="Times New Roman" w:hAnsi="Times New Roman" w:cs="Times New Roman"/>
                <w:sz w:val="20"/>
                <w:szCs w:val="20"/>
              </w:rPr>
              <w:t>уроку та інших форм організації освітнього процес</w:t>
            </w:r>
            <w:r w:rsidR="00E02047">
              <w:rPr>
                <w:rFonts w:ascii="Times New Roman" w:eastAsia="Times New Roman" w:hAnsi="Times New Roman" w:cs="Times New Roman"/>
                <w:sz w:val="20"/>
                <w:szCs w:val="20"/>
              </w:rPr>
              <w:t>у)</w:t>
            </w:r>
            <w:r>
              <w:rPr>
                <w:rFonts w:ascii="Times New Roman" w:eastAsia="Times New Roman" w:hAnsi="Times New Roman" w:cs="Times New Roman"/>
                <w:sz w:val="20"/>
                <w:szCs w:val="20"/>
              </w:rPr>
              <w:t>.</w:t>
            </w:r>
          </w:p>
          <w:p w14:paraId="389E3F13" w14:textId="77777777" w:rsidR="00596B4A" w:rsidRDefault="000F4B0C">
            <w:pPr>
              <w:ind w:left="-1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Уміти:</w:t>
            </w:r>
          </w:p>
          <w:p w14:paraId="29E68B54" w14:textId="45666C8B" w:rsidR="00596B4A" w:rsidRDefault="000F4B0C" w:rsidP="00CE18D8">
            <w:pPr>
              <w:numPr>
                <w:ilvl w:val="0"/>
                <w:numId w:val="14"/>
              </w:numPr>
              <w:pBdr>
                <w:top w:val="nil"/>
                <w:left w:val="nil"/>
                <w:bottom w:val="nil"/>
                <w:right w:val="nil"/>
                <w:between w:val="nil"/>
              </w:pBdr>
              <w:tabs>
                <w:tab w:val="left" w:pos="415"/>
              </w:tabs>
              <w:spacing w:line="276" w:lineRule="auto"/>
              <w:contextualSpacing/>
              <w:jc w:val="both"/>
              <w:rPr>
                <w:sz w:val="20"/>
                <w:szCs w:val="20"/>
              </w:rPr>
            </w:pPr>
            <w:r>
              <w:rPr>
                <w:rFonts w:ascii="Times New Roman" w:eastAsia="Times New Roman" w:hAnsi="Times New Roman" w:cs="Times New Roman"/>
                <w:color w:val="000000"/>
                <w:sz w:val="20"/>
                <w:szCs w:val="20"/>
              </w:rPr>
              <w:t xml:space="preserve">формулювати мету і завдання </w:t>
            </w:r>
            <w:r w:rsidR="00E02047">
              <w:rPr>
                <w:rFonts w:ascii="Times New Roman" w:eastAsia="Times New Roman" w:hAnsi="Times New Roman" w:cs="Times New Roman"/>
                <w:color w:val="000000"/>
                <w:sz w:val="20"/>
                <w:szCs w:val="20"/>
              </w:rPr>
              <w:t>навчальних занять (</w:t>
            </w:r>
            <w:r>
              <w:rPr>
                <w:rFonts w:ascii="Times New Roman" w:eastAsia="Times New Roman" w:hAnsi="Times New Roman" w:cs="Times New Roman"/>
                <w:color w:val="000000"/>
                <w:sz w:val="20"/>
                <w:szCs w:val="20"/>
              </w:rPr>
              <w:t xml:space="preserve">уроку та інших форм організації </w:t>
            </w:r>
            <w:r w:rsidRPr="00F328AF">
              <w:rPr>
                <w:rFonts w:ascii="Times New Roman" w:eastAsia="Times New Roman" w:hAnsi="Times New Roman" w:cs="Times New Roman"/>
                <w:sz w:val="20"/>
                <w:szCs w:val="20"/>
              </w:rPr>
              <w:t xml:space="preserve">навчального </w:t>
            </w:r>
            <w:r>
              <w:rPr>
                <w:rFonts w:ascii="Times New Roman" w:eastAsia="Times New Roman" w:hAnsi="Times New Roman" w:cs="Times New Roman"/>
                <w:color w:val="000000"/>
                <w:sz w:val="20"/>
                <w:szCs w:val="20"/>
              </w:rPr>
              <w:t>процесу</w:t>
            </w:r>
            <w:r w:rsidR="00E02047">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w:t>
            </w:r>
          </w:p>
          <w:p w14:paraId="0C7BDDAD" w14:textId="77777777" w:rsidR="00596B4A" w:rsidRDefault="000F4B0C" w:rsidP="00CE18D8">
            <w:pPr>
              <w:numPr>
                <w:ilvl w:val="0"/>
                <w:numId w:val="14"/>
              </w:numPr>
              <w:pBdr>
                <w:top w:val="nil"/>
                <w:left w:val="nil"/>
                <w:bottom w:val="nil"/>
                <w:right w:val="nil"/>
                <w:between w:val="nil"/>
              </w:pBdr>
              <w:tabs>
                <w:tab w:val="left" w:pos="415"/>
              </w:tabs>
              <w:spacing w:line="276" w:lineRule="auto"/>
              <w:contextualSpacing/>
              <w:jc w:val="both"/>
              <w:rPr>
                <w:sz w:val="20"/>
                <w:szCs w:val="20"/>
              </w:rPr>
            </w:pPr>
            <w:r>
              <w:rPr>
                <w:rFonts w:ascii="Times New Roman" w:eastAsia="Times New Roman" w:hAnsi="Times New Roman" w:cs="Times New Roman"/>
                <w:color w:val="000000"/>
                <w:sz w:val="20"/>
                <w:szCs w:val="20"/>
              </w:rPr>
              <w:t xml:space="preserve">застосовувати таксономію педагогічних цілей Б. </w:t>
            </w:r>
            <w:proofErr w:type="spellStart"/>
            <w:r>
              <w:rPr>
                <w:rFonts w:ascii="Times New Roman" w:eastAsia="Times New Roman" w:hAnsi="Times New Roman" w:cs="Times New Roman"/>
                <w:color w:val="000000"/>
                <w:sz w:val="20"/>
                <w:szCs w:val="20"/>
              </w:rPr>
              <w:t>Блума</w:t>
            </w:r>
            <w:proofErr w:type="spellEnd"/>
            <w:r>
              <w:rPr>
                <w:rFonts w:ascii="Times New Roman" w:eastAsia="Times New Roman" w:hAnsi="Times New Roman" w:cs="Times New Roman"/>
                <w:color w:val="000000"/>
                <w:sz w:val="20"/>
                <w:szCs w:val="20"/>
              </w:rPr>
              <w:t xml:space="preserve"> для формулювання мети та очікуваних результатів у когнітивній сфері (знання, розуміння, застосовування, аналіз, синтез, оцінювання);</w:t>
            </w:r>
          </w:p>
          <w:p w14:paraId="06F3E641" w14:textId="77777777" w:rsidR="00596B4A" w:rsidRDefault="000F4B0C" w:rsidP="00CE18D8">
            <w:pPr>
              <w:numPr>
                <w:ilvl w:val="0"/>
                <w:numId w:val="14"/>
              </w:numPr>
              <w:tabs>
                <w:tab w:val="left" w:pos="415"/>
              </w:tabs>
              <w:spacing w:line="276" w:lineRule="auto"/>
              <w:contextualSpacing/>
              <w:rPr>
                <w:sz w:val="20"/>
                <w:szCs w:val="20"/>
              </w:rPr>
            </w:pPr>
            <w:r w:rsidRPr="00F328AF">
              <w:rPr>
                <w:rFonts w:ascii="Times New Roman" w:eastAsia="Times New Roman" w:hAnsi="Times New Roman" w:cs="Times New Roman"/>
                <w:sz w:val="20"/>
                <w:szCs w:val="20"/>
              </w:rPr>
              <w:t>формулювати мету виховного заходу та інших форм виховної та розвивальної взаємодії  учнів;</w:t>
            </w:r>
            <w:r w:rsidRPr="00F328AF">
              <w:rPr>
                <w:rFonts w:ascii="Times New Roman" w:eastAsia="Times New Roman" w:hAnsi="Times New Roman" w:cs="Times New Roman"/>
                <w:b/>
                <w:sz w:val="20"/>
                <w:szCs w:val="20"/>
              </w:rPr>
              <w:t xml:space="preserve"> </w:t>
            </w:r>
          </w:p>
          <w:p w14:paraId="55D50C20" w14:textId="77777777" w:rsidR="00596B4A" w:rsidRDefault="000F4B0C" w:rsidP="00CE18D8">
            <w:pPr>
              <w:numPr>
                <w:ilvl w:val="0"/>
                <w:numId w:val="14"/>
              </w:numPr>
              <w:pBdr>
                <w:top w:val="nil"/>
                <w:left w:val="nil"/>
                <w:bottom w:val="nil"/>
                <w:right w:val="nil"/>
                <w:between w:val="nil"/>
              </w:pBdr>
              <w:tabs>
                <w:tab w:val="left" w:pos="415"/>
              </w:tabs>
              <w:spacing w:line="276" w:lineRule="auto"/>
              <w:contextualSpacing/>
              <w:rPr>
                <w:sz w:val="20"/>
                <w:szCs w:val="20"/>
              </w:rPr>
            </w:pPr>
            <w:r>
              <w:rPr>
                <w:rFonts w:ascii="Times New Roman" w:eastAsia="Times New Roman" w:hAnsi="Times New Roman" w:cs="Times New Roman"/>
                <w:color w:val="000000"/>
                <w:sz w:val="20"/>
                <w:szCs w:val="20"/>
              </w:rPr>
              <w:t>коригувати освітній процес шляхом зіставлення п</w:t>
            </w:r>
            <w:r>
              <w:rPr>
                <w:rFonts w:ascii="Times New Roman" w:eastAsia="Times New Roman" w:hAnsi="Times New Roman" w:cs="Times New Roman"/>
                <w:sz w:val="20"/>
                <w:szCs w:val="20"/>
              </w:rPr>
              <w:t>опередніх</w:t>
            </w:r>
            <w:r>
              <w:rPr>
                <w:rFonts w:ascii="Times New Roman" w:eastAsia="Times New Roman" w:hAnsi="Times New Roman" w:cs="Times New Roman"/>
                <w:color w:val="000000"/>
                <w:sz w:val="20"/>
                <w:szCs w:val="20"/>
              </w:rPr>
              <w:t xml:space="preserve"> результатів із запланованими</w:t>
            </w:r>
            <w:r w:rsidRPr="00F328AF">
              <w:rPr>
                <w:rFonts w:ascii="Times New Roman" w:eastAsia="Times New Roman" w:hAnsi="Times New Roman" w:cs="Times New Roman"/>
                <w:sz w:val="20"/>
                <w:szCs w:val="20"/>
              </w:rPr>
              <w:t>.</w:t>
            </w:r>
          </w:p>
          <w:p w14:paraId="693F1086" w14:textId="77777777" w:rsidR="00596B4A" w:rsidRDefault="00596B4A" w:rsidP="00F328AF">
            <w:pPr>
              <w:pBdr>
                <w:top w:val="nil"/>
                <w:left w:val="nil"/>
                <w:bottom w:val="nil"/>
                <w:right w:val="nil"/>
                <w:between w:val="nil"/>
              </w:pBdr>
              <w:tabs>
                <w:tab w:val="left" w:pos="415"/>
              </w:tabs>
              <w:spacing w:after="200" w:line="276" w:lineRule="auto"/>
              <w:ind w:left="710"/>
              <w:contextualSpacing/>
              <w:rPr>
                <w:sz w:val="20"/>
                <w:szCs w:val="20"/>
              </w:rPr>
            </w:pPr>
          </w:p>
          <w:p w14:paraId="3369C9E9" w14:textId="77777777" w:rsidR="00F328AF" w:rsidRDefault="00F328AF" w:rsidP="00F328AF">
            <w:pPr>
              <w:pBdr>
                <w:top w:val="nil"/>
                <w:left w:val="nil"/>
                <w:bottom w:val="nil"/>
                <w:right w:val="nil"/>
                <w:between w:val="nil"/>
              </w:pBdr>
              <w:tabs>
                <w:tab w:val="left" w:pos="415"/>
              </w:tabs>
              <w:spacing w:after="200" w:line="276" w:lineRule="auto"/>
              <w:ind w:left="710"/>
              <w:contextualSpacing/>
              <w:rPr>
                <w:sz w:val="20"/>
                <w:szCs w:val="20"/>
              </w:rPr>
            </w:pPr>
          </w:p>
          <w:p w14:paraId="022831F3" w14:textId="77777777" w:rsidR="00E02047" w:rsidRDefault="00E02047" w:rsidP="00F328AF">
            <w:pPr>
              <w:tabs>
                <w:tab w:val="left" w:pos="415"/>
              </w:tabs>
              <w:ind w:firstLine="350"/>
              <w:jc w:val="both"/>
              <w:rPr>
                <w:rFonts w:ascii="Times New Roman" w:eastAsia="Times New Roman" w:hAnsi="Times New Roman" w:cs="Times New Roman"/>
                <w:sz w:val="20"/>
                <w:szCs w:val="20"/>
              </w:rPr>
            </w:pPr>
          </w:p>
          <w:p w14:paraId="7C73B254" w14:textId="2E620A0C" w:rsidR="00596B4A" w:rsidRPr="00F328AF" w:rsidRDefault="000F4B0C" w:rsidP="00F328AF">
            <w:pPr>
              <w:tabs>
                <w:tab w:val="left" w:pos="415"/>
              </w:tabs>
              <w:ind w:firstLine="350"/>
              <w:jc w:val="both"/>
              <w:rPr>
                <w:rFonts w:ascii="Arial" w:eastAsia="Arial" w:hAnsi="Arial" w:cs="Arial"/>
                <w:color w:val="000000"/>
              </w:rPr>
            </w:pPr>
            <w:r w:rsidRPr="00F328AF">
              <w:rPr>
                <w:rFonts w:ascii="Times New Roman" w:eastAsia="Times New Roman" w:hAnsi="Times New Roman" w:cs="Times New Roman"/>
                <w:sz w:val="20"/>
                <w:szCs w:val="20"/>
              </w:rPr>
              <w:t xml:space="preserve">Орієнтуватися у вимогах </w:t>
            </w:r>
            <w:r>
              <w:rPr>
                <w:rFonts w:ascii="Times New Roman" w:eastAsia="Times New Roman" w:hAnsi="Times New Roman" w:cs="Times New Roman"/>
                <w:color w:val="000000"/>
                <w:sz w:val="20"/>
                <w:szCs w:val="20"/>
              </w:rPr>
              <w:t xml:space="preserve"> нормативних документів під час планування та здійснення освітнього процесу в початковій школі</w:t>
            </w:r>
            <w:r w:rsidRPr="00F328AF">
              <w:rPr>
                <w:rFonts w:ascii="Times New Roman" w:eastAsia="Times New Roman" w:hAnsi="Times New Roman" w:cs="Times New Roman"/>
                <w:sz w:val="20"/>
                <w:szCs w:val="20"/>
              </w:rPr>
              <w:t>.</w:t>
            </w:r>
          </w:p>
          <w:p w14:paraId="7D8D33AD" w14:textId="77777777" w:rsidR="00596B4A" w:rsidRPr="00F328AF" w:rsidRDefault="00596B4A">
            <w:pPr>
              <w:tabs>
                <w:tab w:val="left" w:pos="415"/>
              </w:tabs>
              <w:jc w:val="both"/>
              <w:rPr>
                <w:rFonts w:ascii="Times New Roman" w:eastAsia="Times New Roman" w:hAnsi="Times New Roman" w:cs="Times New Roman"/>
                <w:sz w:val="20"/>
                <w:szCs w:val="20"/>
              </w:rPr>
            </w:pPr>
          </w:p>
          <w:p w14:paraId="2D047B18" w14:textId="77777777" w:rsidR="00596B4A" w:rsidRPr="00F328AF" w:rsidRDefault="000F4B0C" w:rsidP="00F328AF">
            <w:pPr>
              <w:tabs>
                <w:tab w:val="left" w:pos="415"/>
              </w:tabs>
              <w:jc w:val="both"/>
              <w:rPr>
                <w:rFonts w:ascii="Arial" w:eastAsia="Arial" w:hAnsi="Arial" w:cs="Arial"/>
                <w:color w:val="000000"/>
              </w:rPr>
            </w:pPr>
            <w:r>
              <w:rPr>
                <w:rFonts w:ascii="Times New Roman" w:eastAsia="Times New Roman" w:hAnsi="Times New Roman" w:cs="Times New Roman"/>
                <w:sz w:val="20"/>
                <w:szCs w:val="20"/>
              </w:rPr>
              <w:t xml:space="preserve">Уміти </w:t>
            </w:r>
            <w:r>
              <w:rPr>
                <w:rFonts w:ascii="Times New Roman" w:eastAsia="Times New Roman" w:hAnsi="Times New Roman" w:cs="Times New Roman"/>
                <w:color w:val="000000"/>
                <w:sz w:val="20"/>
                <w:szCs w:val="20"/>
              </w:rPr>
              <w:t>визначати</w:t>
            </w:r>
            <w:r w:rsidRPr="00F328AF">
              <w:rPr>
                <w:rFonts w:ascii="Times New Roman" w:eastAsia="Times New Roman" w:hAnsi="Times New Roman" w:cs="Times New Roman"/>
                <w:sz w:val="20"/>
                <w:szCs w:val="20"/>
              </w:rPr>
              <w:t xml:space="preserve"> та</w:t>
            </w:r>
            <w:r>
              <w:rPr>
                <w:rFonts w:ascii="Times New Roman" w:eastAsia="Times New Roman" w:hAnsi="Times New Roman" w:cs="Times New Roman"/>
                <w:color w:val="000000"/>
                <w:sz w:val="20"/>
                <w:szCs w:val="20"/>
              </w:rPr>
              <w:t xml:space="preserve"> аналізувати нормативні документи з метою їх використання у професійній діяльност</w:t>
            </w:r>
            <w:r w:rsidR="00F328AF">
              <w:rPr>
                <w:rFonts w:ascii="Times New Roman" w:eastAsia="Times New Roman" w:hAnsi="Times New Roman" w:cs="Times New Roman"/>
                <w:color w:val="000000"/>
                <w:sz w:val="20"/>
                <w:szCs w:val="20"/>
              </w:rPr>
              <w:t>і</w:t>
            </w:r>
            <w:r w:rsidRPr="00F328AF">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w:t>
            </w:r>
          </w:p>
          <w:p w14:paraId="1FF31C51" w14:textId="77777777" w:rsidR="00596B4A" w:rsidRDefault="00596B4A">
            <w:pPr>
              <w:tabs>
                <w:tab w:val="left" w:pos="601"/>
              </w:tabs>
              <w:ind w:firstLine="322"/>
              <w:jc w:val="both"/>
              <w:rPr>
                <w:rFonts w:ascii="Times New Roman" w:eastAsia="Times New Roman" w:hAnsi="Times New Roman" w:cs="Times New Roman"/>
                <w:sz w:val="20"/>
                <w:szCs w:val="20"/>
              </w:rPr>
            </w:pPr>
          </w:p>
          <w:p w14:paraId="4C9205AC" w14:textId="77777777" w:rsidR="00F328AF" w:rsidRPr="00A4421A" w:rsidRDefault="00F328AF">
            <w:pPr>
              <w:tabs>
                <w:tab w:val="left" w:pos="601"/>
              </w:tabs>
              <w:ind w:firstLine="322"/>
              <w:jc w:val="both"/>
              <w:rPr>
                <w:rFonts w:ascii="Times New Roman" w:eastAsia="Times New Roman" w:hAnsi="Times New Roman" w:cs="Times New Roman"/>
                <w:sz w:val="20"/>
                <w:szCs w:val="20"/>
              </w:rPr>
            </w:pPr>
          </w:p>
          <w:p w14:paraId="18F084CF" w14:textId="2D844237" w:rsidR="00596B4A" w:rsidRDefault="000F4B0C">
            <w:pPr>
              <w:tabs>
                <w:tab w:val="left" w:pos="601"/>
              </w:tabs>
              <w:ind w:firstLine="32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Знати основні сучасні джерела інформації для вчителя, у тому числі інтернет-сайти (сайт МОН України, Національної електронної платформи, сайти освітянських проектів, видавництв, електронні платформи для вчителя, електронні бібліотеки тощо).</w:t>
            </w:r>
          </w:p>
          <w:p w14:paraId="5E23AD33" w14:textId="40229BCE" w:rsidR="00596B4A" w:rsidRDefault="000F4B0C">
            <w:pPr>
              <w:tabs>
                <w:tab w:val="left" w:pos="601"/>
              </w:tabs>
              <w:ind w:firstLine="32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Розуміти сутність понять «публічна інформація», «приватна інформація», «конфіденційна інформація», “персональні дані”.</w:t>
            </w:r>
          </w:p>
          <w:p w14:paraId="19B8599E" w14:textId="77777777" w:rsidR="00596B4A" w:rsidRDefault="000F4B0C">
            <w:pPr>
              <w:tabs>
                <w:tab w:val="left" w:pos="601"/>
              </w:tabs>
              <w:ind w:left="360" w:hanging="37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Уміти:</w:t>
            </w:r>
          </w:p>
          <w:p w14:paraId="5052BEF1" w14:textId="77777777" w:rsidR="00596B4A" w:rsidRDefault="000F4B0C" w:rsidP="00CE18D8">
            <w:pPr>
              <w:numPr>
                <w:ilvl w:val="0"/>
                <w:numId w:val="14"/>
              </w:numPr>
              <w:pBdr>
                <w:top w:val="nil"/>
                <w:left w:val="nil"/>
                <w:bottom w:val="nil"/>
                <w:right w:val="nil"/>
                <w:between w:val="nil"/>
              </w:pBdr>
              <w:tabs>
                <w:tab w:val="left" w:pos="415"/>
              </w:tabs>
              <w:spacing w:line="276" w:lineRule="auto"/>
              <w:ind w:left="0" w:firstLine="348"/>
              <w:contextualSpacing/>
              <w:rPr>
                <w:sz w:val="20"/>
                <w:szCs w:val="20"/>
              </w:rPr>
            </w:pPr>
            <w:r>
              <w:rPr>
                <w:rFonts w:ascii="Times New Roman" w:eastAsia="Times New Roman" w:hAnsi="Times New Roman" w:cs="Times New Roman"/>
                <w:color w:val="000000"/>
                <w:sz w:val="20"/>
                <w:szCs w:val="20"/>
              </w:rPr>
              <w:t xml:space="preserve">визначати  (добирати) навчально-методичну літературу для роботи вчителя; </w:t>
            </w:r>
          </w:p>
          <w:p w14:paraId="1173F467" w14:textId="77777777" w:rsidR="00596B4A" w:rsidRDefault="000F4B0C" w:rsidP="00CE18D8">
            <w:pPr>
              <w:numPr>
                <w:ilvl w:val="0"/>
                <w:numId w:val="14"/>
              </w:numPr>
              <w:pBdr>
                <w:top w:val="nil"/>
                <w:left w:val="nil"/>
                <w:bottom w:val="nil"/>
                <w:right w:val="nil"/>
                <w:between w:val="nil"/>
              </w:pBdr>
              <w:tabs>
                <w:tab w:val="left" w:pos="415"/>
              </w:tabs>
              <w:spacing w:line="276" w:lineRule="auto"/>
              <w:ind w:left="0" w:firstLine="348"/>
              <w:contextualSpacing/>
              <w:jc w:val="both"/>
              <w:rPr>
                <w:sz w:val="20"/>
                <w:szCs w:val="20"/>
              </w:rPr>
            </w:pPr>
            <w:r>
              <w:rPr>
                <w:rFonts w:ascii="Times New Roman" w:eastAsia="Times New Roman" w:hAnsi="Times New Roman" w:cs="Times New Roman"/>
                <w:color w:val="000000"/>
                <w:sz w:val="20"/>
                <w:szCs w:val="20"/>
              </w:rPr>
              <w:t xml:space="preserve">знаходити та виокремлювати необхідну для планування освітнього процесу інформацію в професійній літературі; </w:t>
            </w:r>
          </w:p>
          <w:p w14:paraId="2873C685" w14:textId="1B7DF697" w:rsidR="00596B4A" w:rsidRPr="00CE18D8" w:rsidRDefault="000F4B0C" w:rsidP="00CE18D8">
            <w:pPr>
              <w:numPr>
                <w:ilvl w:val="0"/>
                <w:numId w:val="14"/>
              </w:numPr>
              <w:pBdr>
                <w:top w:val="nil"/>
                <w:left w:val="nil"/>
                <w:bottom w:val="nil"/>
                <w:right w:val="nil"/>
                <w:between w:val="nil"/>
              </w:pBdr>
              <w:tabs>
                <w:tab w:val="left" w:pos="415"/>
              </w:tabs>
              <w:spacing w:line="276" w:lineRule="auto"/>
              <w:ind w:left="0" w:firstLine="348"/>
              <w:contextualSpacing/>
              <w:rPr>
                <w:sz w:val="20"/>
                <w:szCs w:val="20"/>
              </w:rPr>
            </w:pPr>
            <w:r>
              <w:rPr>
                <w:rFonts w:ascii="Times New Roman" w:eastAsia="Times New Roman" w:hAnsi="Times New Roman" w:cs="Times New Roman"/>
                <w:color w:val="000000"/>
                <w:sz w:val="20"/>
                <w:szCs w:val="20"/>
              </w:rPr>
              <w:t>аналізувати перспективні підходи до навчання, розвитку, виховання й соціалізації учнів;</w:t>
            </w:r>
          </w:p>
          <w:p w14:paraId="04AF2B4B" w14:textId="77777777" w:rsidR="00CE18D8" w:rsidRDefault="00CE18D8" w:rsidP="00CE18D8">
            <w:pPr>
              <w:numPr>
                <w:ilvl w:val="0"/>
                <w:numId w:val="14"/>
              </w:numPr>
              <w:tabs>
                <w:tab w:val="left" w:pos="460"/>
              </w:tabs>
              <w:ind w:left="0" w:firstLine="348"/>
              <w:contextualSpacing/>
              <w:jc w:val="both"/>
              <w:rPr>
                <w:color w:val="000000"/>
                <w:sz w:val="20"/>
                <w:szCs w:val="20"/>
                <w:highlight w:val="white"/>
              </w:rPr>
            </w:pPr>
            <w:r>
              <w:rPr>
                <w:rFonts w:ascii="Times New Roman" w:eastAsia="Times New Roman" w:hAnsi="Times New Roman" w:cs="Times New Roman"/>
                <w:color w:val="000000"/>
                <w:sz w:val="20"/>
                <w:szCs w:val="20"/>
                <w:highlight w:val="white"/>
              </w:rPr>
              <w:t>використовувати супровідні до тексту елементи (заголовки, бічні панелі, гіперпосилання) для розміщення інформації в друкованому чи цифровому інформаційному тексті.</w:t>
            </w:r>
          </w:p>
          <w:p w14:paraId="63BBB5AB" w14:textId="77777777" w:rsidR="0010101C" w:rsidRDefault="0010101C">
            <w:pPr>
              <w:tabs>
                <w:tab w:val="left" w:pos="415"/>
              </w:tabs>
              <w:ind w:firstLine="273"/>
              <w:rPr>
                <w:rFonts w:ascii="Times New Roman" w:eastAsia="Times New Roman" w:hAnsi="Times New Roman" w:cs="Times New Roman"/>
                <w:sz w:val="20"/>
                <w:szCs w:val="20"/>
              </w:rPr>
            </w:pPr>
          </w:p>
          <w:p w14:paraId="490DB639" w14:textId="12D07F98" w:rsidR="00596B4A" w:rsidRDefault="000F4B0C">
            <w:pPr>
              <w:tabs>
                <w:tab w:val="left" w:pos="415"/>
              </w:tabs>
              <w:ind w:firstLine="273"/>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Знати:</w:t>
            </w:r>
          </w:p>
          <w:p w14:paraId="2E14750F" w14:textId="77777777" w:rsidR="00596B4A" w:rsidRDefault="000F4B0C" w:rsidP="00CE18D8">
            <w:pPr>
              <w:numPr>
                <w:ilvl w:val="0"/>
                <w:numId w:val="14"/>
              </w:numPr>
              <w:pBdr>
                <w:top w:val="nil"/>
                <w:left w:val="nil"/>
                <w:bottom w:val="nil"/>
                <w:right w:val="nil"/>
                <w:between w:val="nil"/>
              </w:pBdr>
              <w:tabs>
                <w:tab w:val="left" w:pos="459"/>
              </w:tabs>
              <w:spacing w:line="276" w:lineRule="auto"/>
              <w:contextualSpacing/>
              <w:jc w:val="both"/>
              <w:rPr>
                <w:sz w:val="20"/>
                <w:szCs w:val="20"/>
              </w:rPr>
            </w:pPr>
            <w:r>
              <w:rPr>
                <w:rFonts w:ascii="Times New Roman" w:eastAsia="Times New Roman" w:hAnsi="Times New Roman" w:cs="Times New Roman"/>
                <w:color w:val="000000"/>
                <w:sz w:val="20"/>
                <w:szCs w:val="20"/>
              </w:rPr>
              <w:t>базові види/типи планування освітнього процесу та основні вимоги до них;</w:t>
            </w:r>
          </w:p>
          <w:p w14:paraId="61DB9DCF" w14:textId="77777777" w:rsidR="00596B4A" w:rsidRDefault="000F4B0C" w:rsidP="00CE18D8">
            <w:pPr>
              <w:numPr>
                <w:ilvl w:val="0"/>
                <w:numId w:val="14"/>
              </w:numPr>
              <w:pBdr>
                <w:top w:val="nil"/>
                <w:left w:val="nil"/>
                <w:bottom w:val="nil"/>
                <w:right w:val="nil"/>
                <w:between w:val="nil"/>
              </w:pBdr>
              <w:tabs>
                <w:tab w:val="left" w:pos="459"/>
              </w:tabs>
              <w:spacing w:line="276" w:lineRule="auto"/>
              <w:contextualSpacing/>
              <w:jc w:val="both"/>
              <w:rPr>
                <w:sz w:val="20"/>
                <w:szCs w:val="20"/>
              </w:rPr>
            </w:pPr>
            <w:r>
              <w:rPr>
                <w:rFonts w:ascii="Times New Roman" w:eastAsia="Times New Roman" w:hAnsi="Times New Roman" w:cs="Times New Roman"/>
                <w:color w:val="000000"/>
                <w:sz w:val="20"/>
                <w:szCs w:val="20"/>
              </w:rPr>
              <w:t>вікові особливості та індивідуальні відмінності перебігу когнітивних процесів у дітей молодшого шкільного віку;</w:t>
            </w:r>
          </w:p>
          <w:p w14:paraId="4141F47A" w14:textId="6C5EA578" w:rsidR="00596B4A" w:rsidRDefault="000F4B0C" w:rsidP="00CE18D8">
            <w:pPr>
              <w:numPr>
                <w:ilvl w:val="0"/>
                <w:numId w:val="14"/>
              </w:numPr>
              <w:pBdr>
                <w:top w:val="nil"/>
                <w:left w:val="nil"/>
                <w:bottom w:val="nil"/>
                <w:right w:val="nil"/>
                <w:between w:val="nil"/>
              </w:pBdr>
              <w:tabs>
                <w:tab w:val="left" w:pos="459"/>
              </w:tabs>
              <w:spacing w:line="276" w:lineRule="auto"/>
              <w:contextualSpacing/>
              <w:jc w:val="both"/>
              <w:rPr>
                <w:sz w:val="20"/>
                <w:szCs w:val="20"/>
              </w:rPr>
            </w:pPr>
            <w:r>
              <w:rPr>
                <w:rFonts w:ascii="Times New Roman" w:eastAsia="Times New Roman" w:hAnsi="Times New Roman" w:cs="Times New Roman"/>
                <w:color w:val="000000"/>
                <w:sz w:val="20"/>
                <w:szCs w:val="20"/>
              </w:rPr>
              <w:t>ознаки, що характеризують стан і результати процесів навчання, виховання та соціалізації</w:t>
            </w:r>
            <w:r w:rsidR="00E02047">
              <w:rPr>
                <w:rFonts w:ascii="Times New Roman" w:eastAsia="Times New Roman" w:hAnsi="Times New Roman" w:cs="Times New Roman"/>
                <w:color w:val="000000"/>
                <w:sz w:val="20"/>
                <w:szCs w:val="20"/>
              </w:rPr>
              <w:t xml:space="preserve"> учнів</w:t>
            </w:r>
            <w:r>
              <w:rPr>
                <w:rFonts w:ascii="Times New Roman" w:eastAsia="Times New Roman" w:hAnsi="Times New Roman" w:cs="Times New Roman"/>
                <w:color w:val="000000"/>
                <w:sz w:val="20"/>
                <w:szCs w:val="20"/>
              </w:rPr>
              <w:t>;</w:t>
            </w:r>
          </w:p>
          <w:p w14:paraId="1A4CC3D7" w14:textId="77777777" w:rsidR="00596B4A" w:rsidRDefault="000F4B0C" w:rsidP="00CE18D8">
            <w:pPr>
              <w:numPr>
                <w:ilvl w:val="0"/>
                <w:numId w:val="14"/>
              </w:numPr>
              <w:pBdr>
                <w:top w:val="nil"/>
                <w:left w:val="nil"/>
                <w:bottom w:val="nil"/>
                <w:right w:val="nil"/>
                <w:between w:val="nil"/>
              </w:pBdr>
              <w:tabs>
                <w:tab w:val="left" w:pos="459"/>
              </w:tabs>
              <w:spacing w:line="276"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варіативність навчальних занять у початковій школі;</w:t>
            </w:r>
          </w:p>
          <w:p w14:paraId="0E01C894" w14:textId="77777777" w:rsidR="00596B4A" w:rsidRDefault="000F4B0C" w:rsidP="00CE18D8">
            <w:pPr>
              <w:numPr>
                <w:ilvl w:val="0"/>
                <w:numId w:val="14"/>
              </w:numPr>
              <w:pBdr>
                <w:top w:val="nil"/>
                <w:left w:val="nil"/>
                <w:bottom w:val="nil"/>
                <w:right w:val="nil"/>
                <w:between w:val="nil"/>
              </w:pBdr>
              <w:tabs>
                <w:tab w:val="left" w:pos="459"/>
              </w:tabs>
              <w:spacing w:after="200" w:line="276" w:lineRule="auto"/>
              <w:contextualSpacing/>
              <w:jc w:val="both"/>
              <w:rPr>
                <w:sz w:val="20"/>
                <w:szCs w:val="20"/>
              </w:rPr>
            </w:pPr>
            <w:r>
              <w:rPr>
                <w:rFonts w:ascii="Times New Roman" w:eastAsia="Times New Roman" w:hAnsi="Times New Roman" w:cs="Times New Roman"/>
                <w:color w:val="000000"/>
                <w:sz w:val="20"/>
                <w:szCs w:val="20"/>
              </w:rPr>
              <w:t xml:space="preserve">структуру уроків різних типів та інших форм організації </w:t>
            </w:r>
            <w:r w:rsidRPr="00A4421A">
              <w:rPr>
                <w:rFonts w:ascii="Times New Roman" w:eastAsia="Times New Roman" w:hAnsi="Times New Roman" w:cs="Times New Roman"/>
                <w:sz w:val="20"/>
                <w:szCs w:val="20"/>
              </w:rPr>
              <w:t>навчального</w:t>
            </w:r>
            <w:r w:rsidR="00F328AF">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процесу учнів.</w:t>
            </w:r>
          </w:p>
          <w:p w14:paraId="75789574" w14:textId="77777777" w:rsidR="00596B4A" w:rsidRDefault="000F4B0C">
            <w:pPr>
              <w:tabs>
                <w:tab w:val="left" w:pos="459"/>
              </w:tabs>
              <w:ind w:left="3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Уміти:</w:t>
            </w:r>
          </w:p>
          <w:p w14:paraId="2E0A6C1E" w14:textId="77777777" w:rsidR="00596B4A" w:rsidRDefault="000F4B0C" w:rsidP="00CE18D8">
            <w:pPr>
              <w:numPr>
                <w:ilvl w:val="0"/>
                <w:numId w:val="14"/>
              </w:numPr>
              <w:pBdr>
                <w:top w:val="nil"/>
                <w:left w:val="nil"/>
                <w:bottom w:val="nil"/>
                <w:right w:val="nil"/>
                <w:between w:val="nil"/>
              </w:pBdr>
              <w:tabs>
                <w:tab w:val="left" w:pos="415"/>
              </w:tabs>
              <w:spacing w:after="200" w:line="276" w:lineRule="auto"/>
              <w:contextualSpacing/>
              <w:rPr>
                <w:sz w:val="20"/>
                <w:szCs w:val="20"/>
              </w:rPr>
            </w:pPr>
            <w:r>
              <w:rPr>
                <w:rFonts w:ascii="Times New Roman" w:eastAsia="Times New Roman" w:hAnsi="Times New Roman" w:cs="Times New Roman"/>
                <w:color w:val="000000"/>
                <w:sz w:val="20"/>
                <w:szCs w:val="20"/>
              </w:rPr>
              <w:t xml:space="preserve">складати </w:t>
            </w:r>
          </w:p>
          <w:p w14:paraId="60E280CE" w14:textId="05FEE89B" w:rsidR="00596B4A" w:rsidRDefault="000F4B0C">
            <w:pPr>
              <w:tabs>
                <w:tab w:val="left" w:pos="840"/>
              </w:tabs>
              <w:ind w:left="350" w:firstLine="6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календарно-тематичний план; </w:t>
            </w:r>
          </w:p>
          <w:p w14:paraId="1F2E271A" w14:textId="063E5E36" w:rsidR="00E02047" w:rsidRDefault="00E02047" w:rsidP="00E02047">
            <w:pPr>
              <w:tabs>
                <w:tab w:val="left" w:pos="840"/>
              </w:tabs>
              <w:ind w:left="1052" w:hanging="2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план-конспект навчального заняття (уроку та інших форм організації освітнього процесу);</w:t>
            </w:r>
          </w:p>
          <w:p w14:paraId="6C744ABB" w14:textId="77777777" w:rsidR="00596B4A" w:rsidRDefault="000F4B0C">
            <w:pPr>
              <w:tabs>
                <w:tab w:val="left" w:pos="840"/>
              </w:tabs>
              <w:ind w:left="350" w:firstLine="6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план виховної роботи; </w:t>
            </w:r>
          </w:p>
          <w:p w14:paraId="4463D75A" w14:textId="77777777" w:rsidR="00596B4A" w:rsidRDefault="000F4B0C">
            <w:pPr>
              <w:tabs>
                <w:tab w:val="left" w:pos="840"/>
              </w:tabs>
              <w:ind w:left="350" w:firstLine="6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план професійного саморозвитку;</w:t>
            </w:r>
          </w:p>
          <w:p w14:paraId="4549756E" w14:textId="7DBE0208" w:rsidR="00596B4A" w:rsidRDefault="000F4B0C" w:rsidP="00CE18D8">
            <w:pPr>
              <w:numPr>
                <w:ilvl w:val="0"/>
                <w:numId w:val="14"/>
              </w:numPr>
              <w:pBdr>
                <w:top w:val="nil"/>
                <w:left w:val="nil"/>
                <w:bottom w:val="nil"/>
                <w:right w:val="nil"/>
                <w:between w:val="nil"/>
              </w:pBdr>
              <w:tabs>
                <w:tab w:val="left" w:pos="415"/>
              </w:tabs>
              <w:spacing w:line="276" w:lineRule="auto"/>
              <w:contextualSpacing/>
              <w:jc w:val="both"/>
              <w:rPr>
                <w:sz w:val="20"/>
                <w:szCs w:val="20"/>
              </w:rPr>
            </w:pPr>
            <w:r>
              <w:rPr>
                <w:rFonts w:ascii="Times New Roman" w:eastAsia="Times New Roman" w:hAnsi="Times New Roman" w:cs="Times New Roman"/>
                <w:color w:val="000000"/>
                <w:sz w:val="20"/>
                <w:szCs w:val="20"/>
              </w:rPr>
              <w:t xml:space="preserve">визначати найбільш доцільні методики </w:t>
            </w:r>
            <w:r w:rsidRPr="00F328AF">
              <w:rPr>
                <w:rFonts w:ascii="Times New Roman" w:eastAsia="Times New Roman" w:hAnsi="Times New Roman" w:cs="Times New Roman"/>
                <w:sz w:val="20"/>
                <w:szCs w:val="20"/>
              </w:rPr>
              <w:t>викладання</w:t>
            </w:r>
            <w:r w:rsidR="00F328AF">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xml:space="preserve">освітніх галузей під час проектування </w:t>
            </w:r>
            <w:r w:rsidR="00E02047">
              <w:rPr>
                <w:rFonts w:ascii="Times New Roman" w:eastAsia="Times New Roman" w:hAnsi="Times New Roman" w:cs="Times New Roman"/>
                <w:color w:val="000000"/>
                <w:sz w:val="20"/>
                <w:szCs w:val="20"/>
              </w:rPr>
              <w:t>навчальних занять</w:t>
            </w:r>
            <w:r>
              <w:rPr>
                <w:rFonts w:ascii="Times New Roman" w:eastAsia="Times New Roman" w:hAnsi="Times New Roman" w:cs="Times New Roman"/>
                <w:color w:val="000000"/>
                <w:sz w:val="20"/>
                <w:szCs w:val="20"/>
              </w:rPr>
              <w:t>;</w:t>
            </w:r>
          </w:p>
          <w:p w14:paraId="6BC939D7" w14:textId="77777777" w:rsidR="00E02047" w:rsidRDefault="00E02047" w:rsidP="00CE18D8">
            <w:pPr>
              <w:numPr>
                <w:ilvl w:val="0"/>
                <w:numId w:val="14"/>
              </w:numPr>
              <w:pBdr>
                <w:top w:val="nil"/>
                <w:left w:val="nil"/>
                <w:bottom w:val="nil"/>
                <w:right w:val="nil"/>
                <w:between w:val="nil"/>
              </w:pBdr>
              <w:tabs>
                <w:tab w:val="left" w:pos="415"/>
              </w:tabs>
              <w:spacing w:after="200" w:line="276" w:lineRule="auto"/>
              <w:contextualSpacing/>
              <w:rPr>
                <w:sz w:val="20"/>
                <w:szCs w:val="20"/>
              </w:rPr>
            </w:pPr>
            <w:r>
              <w:rPr>
                <w:rFonts w:ascii="Times New Roman" w:eastAsia="Times New Roman" w:hAnsi="Times New Roman" w:cs="Times New Roman"/>
                <w:color w:val="000000"/>
                <w:sz w:val="20"/>
                <w:szCs w:val="20"/>
              </w:rPr>
              <w:t xml:space="preserve">застосовувати сучасні підходи до навчання, розвитку, виховання й соціалізації учнів під час планування освітнього процесу. </w:t>
            </w:r>
          </w:p>
          <w:p w14:paraId="3DD558C1" w14:textId="018104E4" w:rsidR="00596B4A" w:rsidRDefault="00E02047" w:rsidP="00CE18D8">
            <w:pPr>
              <w:pBdr>
                <w:top w:val="nil"/>
                <w:left w:val="nil"/>
                <w:bottom w:val="nil"/>
                <w:right w:val="nil"/>
                <w:between w:val="nil"/>
              </w:pBdr>
              <w:spacing w:after="200" w:line="276" w:lineRule="auto"/>
              <w:ind w:firstLine="348"/>
              <w:contextualSpacing/>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В</w:t>
            </w:r>
            <w:r w:rsidR="000F4B0C">
              <w:rPr>
                <w:rFonts w:ascii="Times New Roman" w:eastAsia="Times New Roman" w:hAnsi="Times New Roman" w:cs="Times New Roman"/>
                <w:color w:val="000000"/>
                <w:sz w:val="20"/>
                <w:szCs w:val="20"/>
              </w:rPr>
              <w:t>изначати профільних фахівців, яких потрібно залучити до планування педагогічного впливу та/або результатів навчання</w:t>
            </w:r>
            <w:r>
              <w:rPr>
                <w:rFonts w:ascii="Times New Roman" w:eastAsia="Times New Roman" w:hAnsi="Times New Roman" w:cs="Times New Roman"/>
                <w:color w:val="000000"/>
                <w:sz w:val="20"/>
                <w:szCs w:val="20"/>
              </w:rPr>
              <w:t>,</w:t>
            </w:r>
            <w:r w:rsidR="000F4B0C">
              <w:rPr>
                <w:rFonts w:ascii="Times New Roman" w:eastAsia="Times New Roman" w:hAnsi="Times New Roman" w:cs="Times New Roman"/>
                <w:color w:val="000000"/>
                <w:sz w:val="20"/>
                <w:szCs w:val="20"/>
              </w:rPr>
              <w:t xml:space="preserve"> виходячи з потреб і можливостей учнів та/або учнівського колективу.</w:t>
            </w:r>
          </w:p>
        </w:tc>
      </w:tr>
      <w:tr w:rsidR="00596B4A" w14:paraId="683831FC" w14:textId="77777777">
        <w:trPr>
          <w:trHeight w:val="60"/>
        </w:trPr>
        <w:tc>
          <w:tcPr>
            <w:tcW w:w="2347" w:type="dxa"/>
            <w:vAlign w:val="center"/>
          </w:tcPr>
          <w:p w14:paraId="6443DDBB" w14:textId="77777777" w:rsidR="00596B4A" w:rsidRDefault="000F4B0C">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1.2. Забезпечення і підтримка навчання, виховання і розвитку учнів в освітньому середовищі і родині</w:t>
            </w:r>
          </w:p>
        </w:tc>
        <w:tc>
          <w:tcPr>
            <w:tcW w:w="5524" w:type="dxa"/>
            <w:vAlign w:val="center"/>
          </w:tcPr>
          <w:p w14:paraId="1A9E43F9" w14:textId="77777777" w:rsidR="00596B4A" w:rsidRDefault="000F4B0C">
            <w:pPr>
              <w:ind w:firstLine="318"/>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Методи, засоби й форми навчання.</w:t>
            </w:r>
            <w:r>
              <w:rPr>
                <w:rFonts w:ascii="Times New Roman" w:eastAsia="Times New Roman" w:hAnsi="Times New Roman" w:cs="Times New Roman"/>
                <w:sz w:val="20"/>
                <w:szCs w:val="20"/>
              </w:rPr>
              <w:t xml:space="preserve"> </w:t>
            </w:r>
          </w:p>
          <w:p w14:paraId="44A276A8" w14:textId="037D6ED3" w:rsidR="00596B4A" w:rsidRDefault="000F4B0C">
            <w:pPr>
              <w:ind w:firstLine="31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Класифікація методів навчання на основі джерел інформації (наочні, словесні, практичні).</w:t>
            </w:r>
          </w:p>
          <w:p w14:paraId="27AEE4A6" w14:textId="77777777" w:rsidR="00596B4A" w:rsidRDefault="000F4B0C">
            <w:pPr>
              <w:ind w:firstLine="31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Класифікація методів навчання за типом  пізнавальної діяльності (</w:t>
            </w:r>
            <w:proofErr w:type="spellStart"/>
            <w:r>
              <w:rPr>
                <w:rFonts w:ascii="Times New Roman" w:eastAsia="Times New Roman" w:hAnsi="Times New Roman" w:cs="Times New Roman"/>
                <w:sz w:val="20"/>
                <w:szCs w:val="20"/>
              </w:rPr>
              <w:t>пояснювально</w:t>
            </w:r>
            <w:proofErr w:type="spellEnd"/>
            <w:r>
              <w:rPr>
                <w:rFonts w:ascii="Times New Roman" w:eastAsia="Times New Roman" w:hAnsi="Times New Roman" w:cs="Times New Roman"/>
                <w:sz w:val="20"/>
                <w:szCs w:val="20"/>
              </w:rPr>
              <w:t xml:space="preserve">-ілюстративний, репродуктивний, частково-пошуковий, дослідницький методи, метод проблемного вивчення матеріалу). </w:t>
            </w:r>
          </w:p>
          <w:p w14:paraId="7B867111" w14:textId="77777777" w:rsidR="00596B4A" w:rsidRDefault="000F4B0C">
            <w:pPr>
              <w:ind w:firstLine="31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Дидактичні засоби навчання: підручник, посібник, наочні засоби, технічні засоби навчання, комп’ютер, роздатковий матеріал.</w:t>
            </w:r>
          </w:p>
          <w:p w14:paraId="6FACA54A" w14:textId="77777777" w:rsidR="00596B4A" w:rsidRDefault="000F4B0C">
            <w:pPr>
              <w:ind w:firstLine="31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Форми організації освітнього процесу. Навчальні заняття у початковій школі. Урок. Типи уроків: вивчення нового матеріалу, закріплення і застосування знань, умінь і навичок, повторення і узагальнення знань і вмінь; перевірки і контролю результатів навчання, комбінований урок. Структура уроків різних типів.</w:t>
            </w:r>
          </w:p>
          <w:p w14:paraId="4D4DFB7F" w14:textId="77777777" w:rsidR="00596B4A" w:rsidRDefault="000F4B0C">
            <w:pPr>
              <w:ind w:firstLine="31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Типи екскурсій (вступна, поточна, підсумкова). Роль екскурсій в організації навчально-пізнавального процесу учнів.</w:t>
            </w:r>
          </w:p>
          <w:p w14:paraId="43B61B77" w14:textId="77777777" w:rsidR="00596B4A" w:rsidRDefault="000F4B0C">
            <w:pPr>
              <w:ind w:firstLine="31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Проект як форма організації навчально-пізнавальної діяльності учнів.</w:t>
            </w:r>
          </w:p>
          <w:p w14:paraId="3C488663" w14:textId="77777777" w:rsidR="00596B4A" w:rsidRDefault="000F4B0C">
            <w:pPr>
              <w:ind w:firstLine="31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Особливості підготовки та проведення дослідницьких занять у початковій школі.</w:t>
            </w:r>
          </w:p>
          <w:p w14:paraId="69C8BCDE" w14:textId="77777777" w:rsidR="00596B4A" w:rsidRDefault="000F4B0C">
            <w:pPr>
              <w:ind w:firstLine="318"/>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Інтегроване навчання</w:t>
            </w:r>
            <w:r>
              <w:rPr>
                <w:rFonts w:ascii="Times New Roman" w:eastAsia="Times New Roman" w:hAnsi="Times New Roman" w:cs="Times New Roman"/>
                <w:sz w:val="20"/>
                <w:szCs w:val="20"/>
              </w:rPr>
              <w:t xml:space="preserve">: тематичний і діяльнісний підходи. Тематичні тижні. Інтегрований урок. Формування ключових компетенцій учнів у процесі тематичного інтегрованого навчання.  </w:t>
            </w:r>
          </w:p>
          <w:p w14:paraId="55028875" w14:textId="4D24A0F6" w:rsidR="00596B4A" w:rsidRDefault="00596B4A">
            <w:pPr>
              <w:ind w:firstLine="318"/>
              <w:jc w:val="both"/>
              <w:rPr>
                <w:rFonts w:ascii="Times New Roman" w:eastAsia="Times New Roman" w:hAnsi="Times New Roman" w:cs="Times New Roman"/>
                <w:b/>
                <w:sz w:val="20"/>
                <w:szCs w:val="20"/>
              </w:rPr>
            </w:pPr>
          </w:p>
          <w:p w14:paraId="113FE11A" w14:textId="5AAB4CDA" w:rsidR="0010101C" w:rsidRDefault="0010101C">
            <w:pPr>
              <w:ind w:firstLine="318"/>
              <w:jc w:val="both"/>
              <w:rPr>
                <w:rFonts w:ascii="Times New Roman" w:eastAsia="Times New Roman" w:hAnsi="Times New Roman" w:cs="Times New Roman"/>
                <w:b/>
                <w:sz w:val="20"/>
                <w:szCs w:val="20"/>
              </w:rPr>
            </w:pPr>
          </w:p>
          <w:p w14:paraId="78B0400D" w14:textId="77777777" w:rsidR="0010101C" w:rsidRDefault="0010101C">
            <w:pPr>
              <w:ind w:firstLine="318"/>
              <w:jc w:val="both"/>
              <w:rPr>
                <w:rFonts w:ascii="Times New Roman" w:eastAsia="Times New Roman" w:hAnsi="Times New Roman" w:cs="Times New Roman"/>
                <w:b/>
                <w:sz w:val="20"/>
                <w:szCs w:val="20"/>
              </w:rPr>
            </w:pPr>
          </w:p>
          <w:p w14:paraId="21960D59" w14:textId="77777777" w:rsidR="00596B4A" w:rsidRDefault="000F4B0C">
            <w:pPr>
              <w:ind w:firstLine="318"/>
              <w:jc w:val="both"/>
              <w:rPr>
                <w:rFonts w:ascii="Times New Roman" w:eastAsia="Times New Roman" w:hAnsi="Times New Roman" w:cs="Times New Roman"/>
                <w:sz w:val="20"/>
                <w:szCs w:val="20"/>
              </w:rPr>
            </w:pPr>
            <w:r w:rsidRPr="00730B5C">
              <w:rPr>
                <w:rFonts w:ascii="Times New Roman" w:eastAsia="Times New Roman" w:hAnsi="Times New Roman" w:cs="Times New Roman"/>
                <w:b/>
                <w:sz w:val="20"/>
                <w:szCs w:val="20"/>
              </w:rPr>
              <w:t>Сучасні технології навчання в початковій школі</w:t>
            </w:r>
            <w:r w:rsidRPr="00730B5C">
              <w:rPr>
                <w:rFonts w:ascii="Times New Roman" w:eastAsia="Times New Roman" w:hAnsi="Times New Roman" w:cs="Times New Roman"/>
                <w:sz w:val="20"/>
                <w:szCs w:val="20"/>
              </w:rPr>
              <w:t>: ігрова технологія, технологія проблемного навчання, диференційованого навчання, технологія розвивального навчання, інтерактивна, проектна технологія, технологія</w:t>
            </w:r>
            <w:r>
              <w:rPr>
                <w:rFonts w:ascii="Times New Roman" w:eastAsia="Times New Roman" w:hAnsi="Times New Roman" w:cs="Times New Roman"/>
                <w:sz w:val="20"/>
                <w:szCs w:val="20"/>
              </w:rPr>
              <w:t xml:space="preserve"> розвитку критичного мислення.</w:t>
            </w:r>
          </w:p>
          <w:p w14:paraId="148AE14E" w14:textId="77777777" w:rsidR="00596B4A" w:rsidRDefault="000F4B0C">
            <w:pPr>
              <w:ind w:firstLine="31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Дидактичні функції та можливості інформаційно-комунікаційних технологій (ІКТ) освітньому процесі. Цифрова освіта та інновації в освіті.</w:t>
            </w:r>
          </w:p>
          <w:p w14:paraId="2EF23C3D" w14:textId="77777777" w:rsidR="00596B4A" w:rsidRDefault="00596B4A">
            <w:pPr>
              <w:ind w:firstLine="318"/>
              <w:jc w:val="both"/>
              <w:rPr>
                <w:rFonts w:ascii="Times New Roman" w:eastAsia="Times New Roman" w:hAnsi="Times New Roman" w:cs="Times New Roman"/>
                <w:sz w:val="20"/>
                <w:szCs w:val="20"/>
              </w:rPr>
            </w:pPr>
          </w:p>
          <w:p w14:paraId="1DFDADE7" w14:textId="77777777" w:rsidR="00596B4A" w:rsidRDefault="00596B4A">
            <w:pPr>
              <w:ind w:firstLine="318"/>
              <w:jc w:val="both"/>
              <w:rPr>
                <w:rFonts w:ascii="Times New Roman" w:eastAsia="Times New Roman" w:hAnsi="Times New Roman" w:cs="Times New Roman"/>
                <w:b/>
                <w:color w:val="000000"/>
                <w:sz w:val="20"/>
                <w:szCs w:val="20"/>
              </w:rPr>
            </w:pPr>
          </w:p>
          <w:p w14:paraId="5B28B190" w14:textId="77777777" w:rsidR="00596B4A" w:rsidRDefault="000F4B0C" w:rsidP="0010101C">
            <w:pPr>
              <w:ind w:firstLine="3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Педагогіка партнерства. </w:t>
            </w:r>
            <w:r>
              <w:rPr>
                <w:rFonts w:ascii="Times New Roman" w:eastAsia="Times New Roman" w:hAnsi="Times New Roman" w:cs="Times New Roman"/>
                <w:sz w:val="20"/>
                <w:szCs w:val="20"/>
              </w:rPr>
              <w:t>Педагогічна взаємодія, форми взаємодії учнів і вчителя. Діалог з учнями як засіб партнерської взаємодії.</w:t>
            </w:r>
          </w:p>
          <w:p w14:paraId="4330BD66" w14:textId="77777777" w:rsidR="00596B4A" w:rsidRDefault="000F4B0C" w:rsidP="00730B5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Партнерство. Технології, що дозволяють реалізувати педагогіку партнерства в освітньому процесі (гуманно-особистісна технологія, педагогіка співробітництва і технологія індивідуалізації навчання).</w:t>
            </w:r>
          </w:p>
          <w:p w14:paraId="3FDED4F6" w14:textId="77777777" w:rsidR="00596B4A" w:rsidRDefault="000F4B0C">
            <w:pPr>
              <w:rPr>
                <w:rFonts w:ascii="Times New Roman" w:eastAsia="Times New Roman" w:hAnsi="Times New Roman" w:cs="Times New Roman"/>
                <w:sz w:val="20"/>
                <w:szCs w:val="20"/>
              </w:rPr>
            </w:pPr>
            <w:r>
              <w:rPr>
                <w:rFonts w:ascii="Times New Roman" w:eastAsia="Times New Roman" w:hAnsi="Times New Roman" w:cs="Times New Roman"/>
                <w:sz w:val="20"/>
                <w:szCs w:val="20"/>
              </w:rPr>
              <w:t>Ранкове коло як спосіб налагодження взаємодії учнів.</w:t>
            </w:r>
          </w:p>
          <w:p w14:paraId="629CB237" w14:textId="77777777" w:rsidR="00596B4A" w:rsidRDefault="00596B4A">
            <w:pPr>
              <w:rPr>
                <w:rFonts w:ascii="Times New Roman" w:eastAsia="Times New Roman" w:hAnsi="Times New Roman" w:cs="Times New Roman"/>
                <w:b/>
                <w:sz w:val="20"/>
                <w:szCs w:val="20"/>
              </w:rPr>
            </w:pPr>
          </w:p>
          <w:p w14:paraId="306DC172" w14:textId="32B266AC" w:rsidR="00596B4A" w:rsidRDefault="00596B4A">
            <w:pPr>
              <w:ind w:firstLine="318"/>
              <w:jc w:val="both"/>
              <w:rPr>
                <w:rFonts w:ascii="Times New Roman" w:eastAsia="Times New Roman" w:hAnsi="Times New Roman" w:cs="Times New Roman"/>
                <w:b/>
                <w:sz w:val="20"/>
                <w:szCs w:val="20"/>
              </w:rPr>
            </w:pPr>
          </w:p>
          <w:p w14:paraId="01199527" w14:textId="4D7BA347" w:rsidR="0010101C" w:rsidRDefault="0010101C">
            <w:pPr>
              <w:ind w:firstLine="318"/>
              <w:jc w:val="both"/>
              <w:rPr>
                <w:rFonts w:ascii="Times New Roman" w:eastAsia="Times New Roman" w:hAnsi="Times New Roman" w:cs="Times New Roman"/>
                <w:b/>
                <w:sz w:val="20"/>
                <w:szCs w:val="20"/>
              </w:rPr>
            </w:pPr>
          </w:p>
          <w:p w14:paraId="1B33B7C8" w14:textId="2A1E428F" w:rsidR="0010101C" w:rsidRDefault="0010101C">
            <w:pPr>
              <w:ind w:firstLine="318"/>
              <w:jc w:val="both"/>
              <w:rPr>
                <w:rFonts w:ascii="Times New Roman" w:eastAsia="Times New Roman" w:hAnsi="Times New Roman" w:cs="Times New Roman"/>
                <w:b/>
                <w:sz w:val="20"/>
                <w:szCs w:val="20"/>
              </w:rPr>
            </w:pPr>
          </w:p>
          <w:p w14:paraId="65EC25B0" w14:textId="77777777" w:rsidR="0010101C" w:rsidRDefault="0010101C">
            <w:pPr>
              <w:ind w:firstLine="318"/>
              <w:jc w:val="both"/>
              <w:rPr>
                <w:rFonts w:ascii="Times New Roman" w:eastAsia="Times New Roman" w:hAnsi="Times New Roman" w:cs="Times New Roman"/>
                <w:b/>
                <w:sz w:val="20"/>
                <w:szCs w:val="20"/>
              </w:rPr>
            </w:pPr>
          </w:p>
          <w:p w14:paraId="720E2DC1" w14:textId="1FC313FD" w:rsidR="00596B4A" w:rsidRDefault="000F4B0C" w:rsidP="00730B5C">
            <w:pPr>
              <w:ind w:firstLine="318"/>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Робота з батьками (іншими законними представниками). </w:t>
            </w:r>
            <w:r>
              <w:rPr>
                <w:rFonts w:ascii="Times New Roman" w:eastAsia="Times New Roman" w:hAnsi="Times New Roman" w:cs="Times New Roman"/>
                <w:sz w:val="20"/>
                <w:szCs w:val="20"/>
              </w:rPr>
              <w:t>Повноваження вчителя</w:t>
            </w:r>
            <w:r w:rsidR="00730B5C">
              <w:rPr>
                <w:rFonts w:ascii="Times New Roman" w:eastAsia="Times New Roman" w:hAnsi="Times New Roman" w:cs="Times New Roman"/>
                <w:sz w:val="20"/>
                <w:szCs w:val="20"/>
              </w:rPr>
              <w:t xml:space="preserve"> у взаємодії з батьками (іншими законними представниками).</w:t>
            </w:r>
            <w:r w:rsidR="00730B5C" w:rsidRPr="00730B5C">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rPr>
              <w:t xml:space="preserve"> Особливості комунікації</w:t>
            </w:r>
            <w:r w:rsidR="00730B5C">
              <w:rPr>
                <w:rFonts w:ascii="Times New Roman" w:eastAsia="Times New Roman" w:hAnsi="Times New Roman" w:cs="Times New Roman"/>
                <w:sz w:val="20"/>
                <w:szCs w:val="20"/>
              </w:rPr>
              <w:t xml:space="preserve"> вчителя та батьків (інших законних представників)</w:t>
            </w:r>
            <w:r>
              <w:rPr>
                <w:rFonts w:ascii="Times New Roman" w:eastAsia="Times New Roman" w:hAnsi="Times New Roman" w:cs="Times New Roman"/>
                <w:sz w:val="20"/>
                <w:szCs w:val="20"/>
              </w:rPr>
              <w:t>.</w:t>
            </w:r>
            <w:r w:rsidR="00730B5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Партнерська взаємодія</w:t>
            </w:r>
            <w:r w:rsidR="00730B5C">
              <w:rPr>
                <w:rFonts w:ascii="Times New Roman" w:eastAsia="Times New Roman" w:hAnsi="Times New Roman" w:cs="Times New Roman"/>
                <w:sz w:val="20"/>
                <w:szCs w:val="20"/>
              </w:rPr>
              <w:t xml:space="preserve"> учителя та батьків здобувачів (інших законних представників)</w:t>
            </w:r>
            <w:r>
              <w:rPr>
                <w:rFonts w:ascii="Times New Roman" w:eastAsia="Times New Roman" w:hAnsi="Times New Roman" w:cs="Times New Roman"/>
                <w:sz w:val="20"/>
                <w:szCs w:val="20"/>
              </w:rPr>
              <w:t>.</w:t>
            </w:r>
          </w:p>
        </w:tc>
        <w:tc>
          <w:tcPr>
            <w:tcW w:w="7371" w:type="dxa"/>
            <w:vAlign w:val="center"/>
          </w:tcPr>
          <w:p w14:paraId="24FE3EE0" w14:textId="77777777" w:rsidR="00596B4A" w:rsidRPr="00F328AF" w:rsidRDefault="000F4B0C" w:rsidP="00E2221F">
            <w:pPr>
              <w:pBdr>
                <w:top w:val="nil"/>
                <w:left w:val="nil"/>
                <w:bottom w:val="nil"/>
                <w:right w:val="nil"/>
                <w:between w:val="nil"/>
              </w:pBdr>
              <w:tabs>
                <w:tab w:val="left" w:pos="456"/>
              </w:tabs>
              <w:spacing w:line="276" w:lineRule="auto"/>
              <w:ind w:firstLine="631"/>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lastRenderedPageBreak/>
              <w:t>Знати</w:t>
            </w:r>
            <w:r w:rsidRPr="00F328AF">
              <w:rPr>
                <w:rFonts w:ascii="Times New Roman" w:eastAsia="Times New Roman" w:hAnsi="Times New Roman" w:cs="Times New Roman"/>
                <w:sz w:val="20"/>
                <w:szCs w:val="20"/>
              </w:rPr>
              <w:t>:</w:t>
            </w:r>
          </w:p>
          <w:p w14:paraId="48BED14B" w14:textId="77777777" w:rsidR="00596B4A" w:rsidRDefault="000F4B0C" w:rsidP="00E2221F">
            <w:pPr>
              <w:numPr>
                <w:ilvl w:val="0"/>
                <w:numId w:val="10"/>
              </w:numPr>
              <w:pBdr>
                <w:top w:val="nil"/>
                <w:left w:val="nil"/>
                <w:bottom w:val="nil"/>
                <w:right w:val="nil"/>
                <w:between w:val="nil"/>
              </w:pBdr>
              <w:tabs>
                <w:tab w:val="left" w:pos="275"/>
              </w:tabs>
              <w:spacing w:line="276" w:lineRule="auto"/>
              <w:ind w:left="0" w:firstLine="631"/>
              <w:contextualSpacing/>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 класифікації методів навчання у початковій школі на основі джерел інформації</w:t>
            </w:r>
            <w:r w:rsidRPr="00F328AF">
              <w:rPr>
                <w:rFonts w:ascii="Times New Roman" w:eastAsia="Times New Roman" w:hAnsi="Times New Roman" w:cs="Times New Roman"/>
                <w:sz w:val="20"/>
                <w:szCs w:val="20"/>
              </w:rPr>
              <w:t>, за типом пізнавальної діяльності.</w:t>
            </w:r>
          </w:p>
          <w:p w14:paraId="5B7013BE" w14:textId="77777777" w:rsidR="00596B4A" w:rsidRPr="00F328AF" w:rsidRDefault="000F4B0C" w:rsidP="00E2221F">
            <w:pPr>
              <w:numPr>
                <w:ilvl w:val="0"/>
                <w:numId w:val="10"/>
              </w:numPr>
              <w:tabs>
                <w:tab w:val="left" w:pos="456"/>
              </w:tabs>
              <w:spacing w:line="276" w:lineRule="auto"/>
              <w:ind w:left="0" w:firstLine="631"/>
              <w:contextualSpacing/>
              <w:jc w:val="both"/>
              <w:rPr>
                <w:sz w:val="20"/>
                <w:szCs w:val="20"/>
              </w:rPr>
            </w:pPr>
            <w:r w:rsidRPr="00F328AF">
              <w:rPr>
                <w:rFonts w:ascii="Times New Roman" w:eastAsia="Times New Roman" w:hAnsi="Times New Roman" w:cs="Times New Roman"/>
                <w:sz w:val="20"/>
                <w:szCs w:val="20"/>
              </w:rPr>
              <w:t xml:space="preserve">прийоми організації ігрової та дослідницької діяльності учнів.; </w:t>
            </w:r>
          </w:p>
          <w:p w14:paraId="75B256A2" w14:textId="77777777" w:rsidR="00596B4A" w:rsidRDefault="000F4B0C" w:rsidP="00E2221F">
            <w:pPr>
              <w:pBdr>
                <w:top w:val="nil"/>
                <w:left w:val="nil"/>
                <w:bottom w:val="nil"/>
                <w:right w:val="nil"/>
                <w:between w:val="nil"/>
              </w:pBdr>
              <w:tabs>
                <w:tab w:val="left" w:pos="456"/>
              </w:tabs>
              <w:spacing w:line="276" w:lineRule="auto"/>
              <w:ind w:firstLine="63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Розуміти </w:t>
            </w:r>
          </w:p>
          <w:p w14:paraId="55B2734B" w14:textId="77777777" w:rsidR="00596B4A" w:rsidRDefault="000F4B0C" w:rsidP="00E2221F">
            <w:pPr>
              <w:numPr>
                <w:ilvl w:val="0"/>
                <w:numId w:val="10"/>
              </w:numPr>
              <w:pBdr>
                <w:top w:val="nil"/>
                <w:left w:val="nil"/>
                <w:bottom w:val="nil"/>
                <w:right w:val="nil"/>
                <w:between w:val="nil"/>
              </w:pBdr>
              <w:tabs>
                <w:tab w:val="left" w:pos="456"/>
              </w:tabs>
              <w:spacing w:line="276" w:lineRule="auto"/>
              <w:ind w:left="0" w:firstLine="631"/>
              <w:contextualSpacing/>
              <w:jc w:val="both"/>
              <w:rPr>
                <w:color w:val="000000"/>
                <w:sz w:val="20"/>
                <w:szCs w:val="20"/>
              </w:rPr>
            </w:pPr>
            <w:r>
              <w:rPr>
                <w:rFonts w:ascii="Times New Roman" w:eastAsia="Times New Roman" w:hAnsi="Times New Roman" w:cs="Times New Roman"/>
                <w:color w:val="000000"/>
                <w:sz w:val="20"/>
                <w:szCs w:val="20"/>
              </w:rPr>
              <w:t>доцільність застосування методів навчання залежно від умов (вік учнів, навчальний предмет/курс, тип та етап уроку, технологія навчання);</w:t>
            </w:r>
          </w:p>
          <w:p w14:paraId="39FDFA8F" w14:textId="77777777" w:rsidR="00596B4A" w:rsidRDefault="000F4B0C" w:rsidP="00E2221F">
            <w:pPr>
              <w:numPr>
                <w:ilvl w:val="0"/>
                <w:numId w:val="10"/>
              </w:numPr>
              <w:pBdr>
                <w:top w:val="nil"/>
                <w:left w:val="nil"/>
                <w:bottom w:val="nil"/>
                <w:right w:val="nil"/>
                <w:between w:val="nil"/>
              </w:pBdr>
              <w:tabs>
                <w:tab w:val="left" w:pos="426"/>
              </w:tabs>
              <w:spacing w:line="276" w:lineRule="auto"/>
              <w:ind w:left="0" w:firstLine="631"/>
              <w:contextualSpacing/>
              <w:jc w:val="both"/>
              <w:rPr>
                <w:color w:val="000000"/>
                <w:sz w:val="20"/>
                <w:szCs w:val="20"/>
              </w:rPr>
            </w:pPr>
            <w:r>
              <w:rPr>
                <w:rFonts w:ascii="Times New Roman" w:eastAsia="Times New Roman" w:hAnsi="Times New Roman" w:cs="Times New Roman"/>
                <w:color w:val="000000"/>
                <w:sz w:val="20"/>
                <w:szCs w:val="20"/>
              </w:rPr>
              <w:t>особливості формування понять, умінь і навичок учнів за допомогою різних форм та методів навчання;</w:t>
            </w:r>
          </w:p>
          <w:p w14:paraId="1C0D589A" w14:textId="22D4A961" w:rsidR="00596B4A" w:rsidRPr="00F328AF" w:rsidRDefault="000F4B0C" w:rsidP="00E2221F">
            <w:pPr>
              <w:pBdr>
                <w:top w:val="nil"/>
                <w:left w:val="nil"/>
                <w:bottom w:val="nil"/>
                <w:right w:val="nil"/>
                <w:between w:val="nil"/>
              </w:pBdr>
              <w:tabs>
                <w:tab w:val="left" w:pos="415"/>
              </w:tabs>
              <w:spacing w:line="276" w:lineRule="auto"/>
              <w:ind w:firstLine="631"/>
              <w:jc w:val="both"/>
              <w:rPr>
                <w:rFonts w:ascii="Arial" w:eastAsia="Arial" w:hAnsi="Arial" w:cs="Arial"/>
                <w:color w:val="000000"/>
              </w:rPr>
            </w:pPr>
            <w:r w:rsidRPr="00F328AF">
              <w:rPr>
                <w:rFonts w:ascii="Times New Roman" w:eastAsia="Times New Roman" w:hAnsi="Times New Roman" w:cs="Times New Roman"/>
                <w:sz w:val="20"/>
                <w:szCs w:val="20"/>
              </w:rPr>
              <w:t>До</w:t>
            </w:r>
            <w:r>
              <w:rPr>
                <w:rFonts w:ascii="Times New Roman" w:eastAsia="Times New Roman" w:hAnsi="Times New Roman" w:cs="Times New Roman"/>
                <w:color w:val="000000"/>
                <w:sz w:val="20"/>
                <w:szCs w:val="20"/>
              </w:rPr>
              <w:t>бирати доцільні методи, форми й засоби навчання</w:t>
            </w:r>
            <w:r w:rsidRPr="00F328AF">
              <w:rPr>
                <w:rFonts w:ascii="Times New Roman" w:eastAsia="Times New Roman" w:hAnsi="Times New Roman" w:cs="Times New Roman"/>
                <w:sz w:val="20"/>
                <w:szCs w:val="20"/>
              </w:rPr>
              <w:t xml:space="preserve"> відповідно до освітніх технологій, а також згідно з визначеними метою й завданнями </w:t>
            </w:r>
            <w:r>
              <w:rPr>
                <w:rFonts w:ascii="Times New Roman" w:eastAsia="Times New Roman" w:hAnsi="Times New Roman" w:cs="Times New Roman"/>
                <w:color w:val="000000"/>
                <w:sz w:val="20"/>
                <w:szCs w:val="20"/>
              </w:rPr>
              <w:t xml:space="preserve"> уроку, специфікою змісту навчального матеріалу та індивідуальни</w:t>
            </w:r>
            <w:r w:rsidRPr="00F328AF">
              <w:rPr>
                <w:rFonts w:ascii="Times New Roman" w:eastAsia="Times New Roman" w:hAnsi="Times New Roman" w:cs="Times New Roman"/>
                <w:sz w:val="20"/>
                <w:szCs w:val="20"/>
              </w:rPr>
              <w:t>ми</w:t>
            </w:r>
            <w:r>
              <w:rPr>
                <w:rFonts w:ascii="Times New Roman" w:eastAsia="Times New Roman" w:hAnsi="Times New Roman" w:cs="Times New Roman"/>
                <w:color w:val="000000"/>
                <w:sz w:val="20"/>
                <w:szCs w:val="20"/>
              </w:rPr>
              <w:t xml:space="preserve"> особливост</w:t>
            </w:r>
            <w:r w:rsidRPr="00F328AF">
              <w:rPr>
                <w:rFonts w:ascii="Times New Roman" w:eastAsia="Times New Roman" w:hAnsi="Times New Roman" w:cs="Times New Roman"/>
                <w:sz w:val="20"/>
                <w:szCs w:val="20"/>
              </w:rPr>
              <w:t>ями</w:t>
            </w:r>
            <w:r>
              <w:rPr>
                <w:rFonts w:ascii="Times New Roman" w:eastAsia="Times New Roman" w:hAnsi="Times New Roman" w:cs="Times New Roman"/>
                <w:color w:val="000000"/>
                <w:sz w:val="20"/>
                <w:szCs w:val="20"/>
              </w:rPr>
              <w:t xml:space="preserve"> учнів.</w:t>
            </w:r>
          </w:p>
          <w:p w14:paraId="517128E0" w14:textId="77777777" w:rsidR="00596B4A" w:rsidRDefault="000F4B0C" w:rsidP="00E2221F">
            <w:pPr>
              <w:pBdr>
                <w:top w:val="nil"/>
                <w:left w:val="nil"/>
                <w:bottom w:val="nil"/>
                <w:right w:val="nil"/>
                <w:between w:val="nil"/>
              </w:pBdr>
              <w:tabs>
                <w:tab w:val="left" w:pos="456"/>
              </w:tabs>
              <w:spacing w:line="276" w:lineRule="auto"/>
              <w:ind w:firstLine="63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Уміти:</w:t>
            </w:r>
          </w:p>
          <w:p w14:paraId="7D3A07D1" w14:textId="77777777" w:rsidR="00596B4A" w:rsidRDefault="000F4B0C" w:rsidP="00E2221F">
            <w:pPr>
              <w:numPr>
                <w:ilvl w:val="0"/>
                <w:numId w:val="10"/>
              </w:numPr>
              <w:pBdr>
                <w:top w:val="nil"/>
                <w:left w:val="nil"/>
                <w:bottom w:val="nil"/>
                <w:right w:val="nil"/>
                <w:between w:val="nil"/>
              </w:pBdr>
              <w:tabs>
                <w:tab w:val="left" w:pos="456"/>
              </w:tabs>
              <w:spacing w:line="276" w:lineRule="auto"/>
              <w:ind w:left="0" w:firstLine="631"/>
              <w:contextualSpacing/>
              <w:jc w:val="both"/>
              <w:rPr>
                <w:color w:val="000000"/>
                <w:sz w:val="20"/>
                <w:szCs w:val="20"/>
              </w:rPr>
            </w:pPr>
            <w:r>
              <w:rPr>
                <w:rFonts w:ascii="Times New Roman" w:eastAsia="Times New Roman" w:hAnsi="Times New Roman" w:cs="Times New Roman"/>
                <w:color w:val="000000"/>
                <w:sz w:val="20"/>
                <w:szCs w:val="20"/>
              </w:rPr>
              <w:t>розробляти навчальні заняття (</w:t>
            </w:r>
            <w:proofErr w:type="spellStart"/>
            <w:r>
              <w:rPr>
                <w:rFonts w:ascii="Times New Roman" w:eastAsia="Times New Roman" w:hAnsi="Times New Roman" w:cs="Times New Roman"/>
                <w:color w:val="000000"/>
                <w:sz w:val="20"/>
                <w:szCs w:val="20"/>
              </w:rPr>
              <w:t>уроки</w:t>
            </w:r>
            <w:proofErr w:type="spellEnd"/>
            <w:r>
              <w:rPr>
                <w:rFonts w:ascii="Times New Roman" w:eastAsia="Times New Roman" w:hAnsi="Times New Roman" w:cs="Times New Roman"/>
                <w:color w:val="000000"/>
                <w:sz w:val="20"/>
                <w:szCs w:val="20"/>
              </w:rPr>
              <w:t xml:space="preserve"> різних типів, екскурсії, проекти, </w:t>
            </w:r>
            <w:r>
              <w:rPr>
                <w:rFonts w:ascii="Times New Roman" w:eastAsia="Times New Roman" w:hAnsi="Times New Roman" w:cs="Times New Roman"/>
                <w:sz w:val="20"/>
                <w:szCs w:val="20"/>
              </w:rPr>
              <w:t>дослідницькі заняття)</w:t>
            </w:r>
            <w:r>
              <w:rPr>
                <w:rFonts w:ascii="Times New Roman" w:eastAsia="Times New Roman" w:hAnsi="Times New Roman" w:cs="Times New Roman"/>
                <w:color w:val="000000"/>
                <w:sz w:val="20"/>
                <w:szCs w:val="20"/>
              </w:rPr>
              <w:t>;</w:t>
            </w:r>
          </w:p>
          <w:p w14:paraId="364AD317" w14:textId="380824F9" w:rsidR="00596B4A" w:rsidRDefault="000F4B0C" w:rsidP="00E2221F">
            <w:pPr>
              <w:numPr>
                <w:ilvl w:val="0"/>
                <w:numId w:val="10"/>
              </w:numPr>
              <w:pBdr>
                <w:top w:val="nil"/>
                <w:left w:val="nil"/>
                <w:bottom w:val="nil"/>
                <w:right w:val="nil"/>
                <w:between w:val="nil"/>
              </w:pBdr>
              <w:tabs>
                <w:tab w:val="left" w:pos="456"/>
              </w:tabs>
              <w:spacing w:line="276" w:lineRule="auto"/>
              <w:ind w:left="0" w:firstLine="631"/>
              <w:contextualSpacing/>
              <w:jc w:val="both"/>
              <w:rPr>
                <w:color w:val="000000"/>
                <w:sz w:val="20"/>
                <w:szCs w:val="20"/>
              </w:rPr>
            </w:pPr>
            <w:r>
              <w:rPr>
                <w:rFonts w:ascii="Times New Roman" w:eastAsia="Times New Roman" w:hAnsi="Times New Roman" w:cs="Times New Roman"/>
                <w:color w:val="000000"/>
                <w:sz w:val="20"/>
                <w:szCs w:val="20"/>
              </w:rPr>
              <w:t xml:space="preserve">добирати дидактичні засоби для </w:t>
            </w:r>
            <w:r>
              <w:rPr>
                <w:rFonts w:ascii="Times New Roman" w:eastAsia="Times New Roman" w:hAnsi="Times New Roman" w:cs="Times New Roman"/>
                <w:sz w:val="20"/>
                <w:szCs w:val="20"/>
              </w:rPr>
              <w:t>навчальних занять</w:t>
            </w:r>
            <w:r>
              <w:rPr>
                <w:rFonts w:ascii="Times New Roman" w:eastAsia="Times New Roman" w:hAnsi="Times New Roman" w:cs="Times New Roman"/>
                <w:color w:val="000000"/>
                <w:sz w:val="20"/>
                <w:szCs w:val="20"/>
              </w:rPr>
              <w:t xml:space="preserve"> з різних навчальних предметів</w:t>
            </w:r>
            <w:r w:rsidR="00E02047">
              <w:rPr>
                <w:rFonts w:ascii="Times New Roman" w:eastAsia="Times New Roman" w:hAnsi="Times New Roman" w:cs="Times New Roman"/>
                <w:color w:val="000000"/>
                <w:sz w:val="20"/>
                <w:szCs w:val="20"/>
              </w:rPr>
              <w:t>/курсів;</w:t>
            </w:r>
          </w:p>
          <w:p w14:paraId="6F90DE10" w14:textId="77777777" w:rsidR="00596B4A" w:rsidRDefault="00596B4A" w:rsidP="00E2221F">
            <w:pPr>
              <w:tabs>
                <w:tab w:val="left" w:pos="415"/>
              </w:tabs>
              <w:spacing w:line="276" w:lineRule="auto"/>
              <w:ind w:firstLine="631"/>
              <w:jc w:val="both"/>
              <w:rPr>
                <w:rFonts w:ascii="Times New Roman" w:eastAsia="Times New Roman" w:hAnsi="Times New Roman" w:cs="Times New Roman"/>
                <w:sz w:val="20"/>
                <w:szCs w:val="20"/>
              </w:rPr>
            </w:pPr>
          </w:p>
          <w:p w14:paraId="39B8FE68" w14:textId="33355DF4" w:rsidR="008065F5" w:rsidRDefault="008065F5" w:rsidP="00E2221F">
            <w:pPr>
              <w:tabs>
                <w:tab w:val="left" w:pos="415"/>
              </w:tabs>
              <w:spacing w:line="276" w:lineRule="auto"/>
              <w:ind w:firstLine="631"/>
              <w:jc w:val="both"/>
              <w:rPr>
                <w:rFonts w:ascii="Times New Roman" w:eastAsia="Times New Roman" w:hAnsi="Times New Roman" w:cs="Times New Roman"/>
                <w:sz w:val="20"/>
                <w:szCs w:val="20"/>
              </w:rPr>
            </w:pPr>
          </w:p>
          <w:p w14:paraId="23A3FB4F" w14:textId="0904A178" w:rsidR="00596B4A" w:rsidRDefault="008065F5" w:rsidP="00E2221F">
            <w:pPr>
              <w:tabs>
                <w:tab w:val="left" w:pos="415"/>
              </w:tabs>
              <w:spacing w:line="276" w:lineRule="auto"/>
              <w:ind w:firstLine="63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r w:rsidR="000F4B0C">
              <w:rPr>
                <w:rFonts w:ascii="Times New Roman" w:eastAsia="Times New Roman" w:hAnsi="Times New Roman" w:cs="Times New Roman"/>
                <w:sz w:val="20"/>
                <w:szCs w:val="20"/>
              </w:rPr>
              <w:t>озуміти підходи до інтеграції змісту та видів діяльності (тематичний та діяльнісний).</w:t>
            </w:r>
          </w:p>
          <w:p w14:paraId="6A26B265" w14:textId="77777777" w:rsidR="00596B4A" w:rsidRDefault="000F4B0C" w:rsidP="00E2221F">
            <w:pPr>
              <w:tabs>
                <w:tab w:val="left" w:pos="415"/>
              </w:tabs>
              <w:spacing w:line="276" w:lineRule="auto"/>
              <w:ind w:firstLine="63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Уміти:</w:t>
            </w:r>
          </w:p>
          <w:p w14:paraId="6996BA76" w14:textId="77777777" w:rsidR="00596B4A" w:rsidRDefault="000F4B0C" w:rsidP="00E2221F">
            <w:pPr>
              <w:numPr>
                <w:ilvl w:val="0"/>
                <w:numId w:val="21"/>
              </w:numPr>
              <w:tabs>
                <w:tab w:val="left" w:pos="415"/>
              </w:tabs>
              <w:spacing w:line="276" w:lineRule="auto"/>
              <w:ind w:left="0" w:firstLine="631"/>
              <w:jc w:val="both"/>
              <w:rPr>
                <w:sz w:val="20"/>
                <w:szCs w:val="20"/>
              </w:rPr>
            </w:pPr>
            <w:r>
              <w:rPr>
                <w:rFonts w:ascii="Times New Roman" w:eastAsia="Times New Roman" w:hAnsi="Times New Roman" w:cs="Times New Roman"/>
                <w:sz w:val="20"/>
                <w:szCs w:val="20"/>
              </w:rPr>
              <w:t xml:space="preserve">розробляти інтегровані навчальні заняття, тематичні дні та тижні з урахуванням необхідності врахування ключових </w:t>
            </w:r>
            <w:proofErr w:type="spellStart"/>
            <w:r>
              <w:rPr>
                <w:rFonts w:ascii="Times New Roman" w:eastAsia="Times New Roman" w:hAnsi="Times New Roman" w:cs="Times New Roman"/>
                <w:sz w:val="20"/>
                <w:szCs w:val="20"/>
              </w:rPr>
              <w:t>компетентностей</w:t>
            </w:r>
            <w:proofErr w:type="spellEnd"/>
            <w:r>
              <w:rPr>
                <w:rFonts w:ascii="Times New Roman" w:eastAsia="Times New Roman" w:hAnsi="Times New Roman" w:cs="Times New Roman"/>
                <w:sz w:val="20"/>
                <w:szCs w:val="20"/>
              </w:rPr>
              <w:t xml:space="preserve"> учнів;</w:t>
            </w:r>
          </w:p>
          <w:p w14:paraId="567C1EAD" w14:textId="77777777" w:rsidR="00596B4A" w:rsidRDefault="000F4B0C" w:rsidP="00E2221F">
            <w:pPr>
              <w:numPr>
                <w:ilvl w:val="0"/>
                <w:numId w:val="21"/>
              </w:numPr>
              <w:tabs>
                <w:tab w:val="left" w:pos="415"/>
              </w:tabs>
              <w:spacing w:after="200" w:line="276" w:lineRule="auto"/>
              <w:ind w:left="0" w:firstLine="631"/>
              <w:jc w:val="both"/>
              <w:rPr>
                <w:sz w:val="20"/>
                <w:szCs w:val="20"/>
              </w:rPr>
            </w:pPr>
            <w:r>
              <w:rPr>
                <w:rFonts w:ascii="Times New Roman" w:eastAsia="Times New Roman" w:hAnsi="Times New Roman" w:cs="Times New Roman"/>
                <w:sz w:val="20"/>
                <w:szCs w:val="20"/>
              </w:rPr>
              <w:t>аналізувати інтегровані заняття, тематичні дні та тижні.</w:t>
            </w:r>
          </w:p>
          <w:p w14:paraId="72B1BC92" w14:textId="77777777" w:rsidR="00596B4A" w:rsidRDefault="000F4B0C" w:rsidP="00E2221F">
            <w:pPr>
              <w:tabs>
                <w:tab w:val="left" w:pos="415"/>
              </w:tabs>
              <w:ind w:firstLine="63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Розуміти:</w:t>
            </w:r>
          </w:p>
          <w:p w14:paraId="279C1232" w14:textId="77777777" w:rsidR="00596B4A" w:rsidRDefault="000F4B0C" w:rsidP="00E2221F">
            <w:pPr>
              <w:numPr>
                <w:ilvl w:val="0"/>
                <w:numId w:val="10"/>
              </w:numPr>
              <w:pBdr>
                <w:top w:val="nil"/>
                <w:left w:val="nil"/>
                <w:bottom w:val="nil"/>
                <w:right w:val="nil"/>
                <w:between w:val="nil"/>
              </w:pBdr>
              <w:tabs>
                <w:tab w:val="left" w:pos="456"/>
              </w:tabs>
              <w:spacing w:line="276" w:lineRule="auto"/>
              <w:ind w:left="0" w:firstLine="631"/>
              <w:contextualSpacing/>
              <w:jc w:val="both"/>
              <w:rPr>
                <w:color w:val="000000"/>
                <w:sz w:val="20"/>
                <w:szCs w:val="20"/>
              </w:rPr>
            </w:pPr>
            <w:r>
              <w:rPr>
                <w:rFonts w:ascii="Times New Roman" w:eastAsia="Times New Roman" w:hAnsi="Times New Roman" w:cs="Times New Roman"/>
                <w:color w:val="000000"/>
                <w:sz w:val="20"/>
                <w:szCs w:val="20"/>
              </w:rPr>
              <w:t xml:space="preserve">особливості організації освітнього процесу за сучасними технологіями  (ігрова технологія, технологія проблемного навчання, диференційованого навчання, технологія розвивального навчання, інтерактивна, проектна технологія, технологія розвитку критичного мислення); </w:t>
            </w:r>
          </w:p>
          <w:p w14:paraId="2972C409" w14:textId="77777777" w:rsidR="00596B4A" w:rsidRDefault="000F4B0C" w:rsidP="00E2221F">
            <w:pPr>
              <w:numPr>
                <w:ilvl w:val="0"/>
                <w:numId w:val="10"/>
              </w:numPr>
              <w:pBdr>
                <w:top w:val="nil"/>
                <w:left w:val="nil"/>
                <w:bottom w:val="nil"/>
                <w:right w:val="nil"/>
                <w:between w:val="nil"/>
              </w:pBdr>
              <w:tabs>
                <w:tab w:val="left" w:pos="456"/>
              </w:tabs>
              <w:spacing w:line="276" w:lineRule="auto"/>
              <w:ind w:left="0" w:firstLine="631"/>
              <w:contextualSpacing/>
              <w:jc w:val="both"/>
              <w:rPr>
                <w:color w:val="000000"/>
                <w:sz w:val="20"/>
                <w:szCs w:val="20"/>
              </w:rPr>
            </w:pPr>
            <w:r>
              <w:rPr>
                <w:rFonts w:ascii="Times New Roman" w:eastAsia="Times New Roman" w:hAnsi="Times New Roman" w:cs="Times New Roman"/>
                <w:color w:val="000000"/>
                <w:sz w:val="20"/>
                <w:szCs w:val="20"/>
              </w:rPr>
              <w:t>дидактичні функції та можливос</w:t>
            </w:r>
            <w:r w:rsidRPr="00F328AF">
              <w:rPr>
                <w:rFonts w:ascii="Times New Roman" w:eastAsia="Times New Roman" w:hAnsi="Times New Roman" w:cs="Times New Roman"/>
                <w:sz w:val="20"/>
                <w:szCs w:val="20"/>
              </w:rPr>
              <w:t>ті ІКТ</w:t>
            </w:r>
            <w:r>
              <w:rPr>
                <w:rFonts w:ascii="Times New Roman" w:eastAsia="Times New Roman" w:hAnsi="Times New Roman" w:cs="Times New Roman"/>
                <w:color w:val="000000"/>
                <w:sz w:val="20"/>
                <w:szCs w:val="20"/>
              </w:rPr>
              <w:t>;</w:t>
            </w:r>
          </w:p>
          <w:p w14:paraId="32D745C4" w14:textId="77777777" w:rsidR="00596B4A" w:rsidRDefault="000F4B0C" w:rsidP="00E2221F">
            <w:pPr>
              <w:numPr>
                <w:ilvl w:val="0"/>
                <w:numId w:val="10"/>
              </w:numPr>
              <w:pBdr>
                <w:top w:val="nil"/>
                <w:left w:val="nil"/>
                <w:bottom w:val="nil"/>
                <w:right w:val="nil"/>
                <w:between w:val="nil"/>
              </w:pBdr>
              <w:tabs>
                <w:tab w:val="left" w:pos="456"/>
              </w:tabs>
              <w:spacing w:line="276" w:lineRule="auto"/>
              <w:ind w:left="0" w:firstLine="631"/>
              <w:contextualSpacing/>
              <w:jc w:val="both"/>
              <w:rPr>
                <w:color w:val="000000"/>
                <w:sz w:val="20"/>
                <w:szCs w:val="20"/>
              </w:rPr>
            </w:pPr>
            <w:r>
              <w:rPr>
                <w:rFonts w:ascii="Times New Roman" w:eastAsia="Times New Roman" w:hAnsi="Times New Roman" w:cs="Times New Roman"/>
                <w:color w:val="000000"/>
                <w:sz w:val="20"/>
                <w:szCs w:val="20"/>
              </w:rPr>
              <w:t>роль цифрової освіти та інновації;</w:t>
            </w:r>
          </w:p>
          <w:p w14:paraId="079C4866" w14:textId="77777777" w:rsidR="00596B4A" w:rsidRDefault="000F4B0C" w:rsidP="00E2221F">
            <w:pPr>
              <w:numPr>
                <w:ilvl w:val="0"/>
                <w:numId w:val="10"/>
              </w:numPr>
              <w:pBdr>
                <w:top w:val="nil"/>
                <w:left w:val="nil"/>
                <w:bottom w:val="nil"/>
                <w:right w:val="nil"/>
                <w:between w:val="nil"/>
              </w:pBdr>
              <w:tabs>
                <w:tab w:val="left" w:pos="415"/>
              </w:tabs>
              <w:spacing w:line="276" w:lineRule="auto"/>
              <w:ind w:left="0" w:firstLine="631"/>
              <w:contextualSpacing/>
              <w:jc w:val="both"/>
              <w:rPr>
                <w:color w:val="000000"/>
                <w:sz w:val="20"/>
                <w:szCs w:val="20"/>
              </w:rPr>
            </w:pPr>
            <w:r>
              <w:rPr>
                <w:rFonts w:ascii="Times New Roman" w:eastAsia="Times New Roman" w:hAnsi="Times New Roman" w:cs="Times New Roman"/>
                <w:color w:val="000000"/>
                <w:sz w:val="20"/>
                <w:szCs w:val="20"/>
              </w:rPr>
              <w:t>вплив інформаційних технологій на розвиток суспільства, освіти та особистості учня початкових класів</w:t>
            </w:r>
            <w:r w:rsidRPr="00F328AF">
              <w:rPr>
                <w:rFonts w:ascii="Times New Roman" w:eastAsia="Times New Roman" w:hAnsi="Times New Roman" w:cs="Times New Roman"/>
                <w:sz w:val="20"/>
                <w:szCs w:val="20"/>
              </w:rPr>
              <w:t>.</w:t>
            </w:r>
          </w:p>
          <w:p w14:paraId="11921C84" w14:textId="77777777" w:rsidR="00596B4A" w:rsidRDefault="000F4B0C" w:rsidP="00E2221F">
            <w:pPr>
              <w:tabs>
                <w:tab w:val="left" w:pos="456"/>
              </w:tabs>
              <w:ind w:firstLine="63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Знати: </w:t>
            </w:r>
          </w:p>
          <w:p w14:paraId="2D5CB4EB" w14:textId="77777777" w:rsidR="00596B4A" w:rsidRDefault="000F4B0C" w:rsidP="00E2221F">
            <w:pPr>
              <w:numPr>
                <w:ilvl w:val="0"/>
                <w:numId w:val="23"/>
              </w:numPr>
              <w:pBdr>
                <w:top w:val="nil"/>
                <w:left w:val="nil"/>
                <w:bottom w:val="nil"/>
                <w:right w:val="nil"/>
                <w:between w:val="nil"/>
              </w:pBdr>
              <w:tabs>
                <w:tab w:val="left" w:pos="456"/>
              </w:tabs>
              <w:spacing w:line="276" w:lineRule="auto"/>
              <w:ind w:left="0" w:firstLine="631"/>
              <w:contextualSpacing/>
              <w:jc w:val="both"/>
              <w:rPr>
                <w:color w:val="000000"/>
                <w:sz w:val="20"/>
                <w:szCs w:val="20"/>
              </w:rPr>
            </w:pPr>
            <w:r>
              <w:rPr>
                <w:rFonts w:ascii="Times New Roman" w:eastAsia="Times New Roman" w:hAnsi="Times New Roman" w:cs="Times New Roman"/>
                <w:color w:val="000000"/>
                <w:sz w:val="20"/>
                <w:szCs w:val="20"/>
              </w:rPr>
              <w:t xml:space="preserve">технології, що дозволяють реалізувати педагогіку партнерства в освітньому процесі; </w:t>
            </w:r>
          </w:p>
          <w:p w14:paraId="5895615A" w14:textId="77777777" w:rsidR="00596B4A" w:rsidRDefault="000F4B0C" w:rsidP="00E2221F">
            <w:pPr>
              <w:numPr>
                <w:ilvl w:val="0"/>
                <w:numId w:val="10"/>
              </w:numPr>
              <w:pBdr>
                <w:top w:val="nil"/>
                <w:left w:val="nil"/>
                <w:bottom w:val="nil"/>
                <w:right w:val="nil"/>
                <w:between w:val="nil"/>
              </w:pBdr>
              <w:tabs>
                <w:tab w:val="left" w:pos="456"/>
              </w:tabs>
              <w:spacing w:line="276" w:lineRule="auto"/>
              <w:ind w:left="0" w:firstLine="631"/>
              <w:contextualSpacing/>
              <w:jc w:val="both"/>
              <w:rPr>
                <w:color w:val="000000"/>
                <w:sz w:val="20"/>
                <w:szCs w:val="20"/>
              </w:rPr>
            </w:pPr>
            <w:r>
              <w:rPr>
                <w:rFonts w:ascii="Times New Roman" w:eastAsia="Times New Roman" w:hAnsi="Times New Roman" w:cs="Times New Roman"/>
                <w:color w:val="000000"/>
                <w:sz w:val="20"/>
                <w:szCs w:val="20"/>
              </w:rPr>
              <w:t>методи, форми й засоби навчання та забезпечення взаємодії під час освітнього процесу</w:t>
            </w:r>
            <w:r w:rsidRPr="00F328AF">
              <w:rPr>
                <w:rFonts w:ascii="Times New Roman" w:eastAsia="Times New Roman" w:hAnsi="Times New Roman" w:cs="Times New Roman"/>
                <w:sz w:val="20"/>
                <w:szCs w:val="20"/>
              </w:rPr>
              <w:t>.</w:t>
            </w:r>
          </w:p>
          <w:p w14:paraId="75C4AC8F" w14:textId="77777777" w:rsidR="00596B4A" w:rsidRDefault="000F4B0C" w:rsidP="00E2221F">
            <w:pPr>
              <w:pBdr>
                <w:top w:val="nil"/>
                <w:left w:val="nil"/>
                <w:bottom w:val="nil"/>
                <w:right w:val="nil"/>
                <w:between w:val="nil"/>
              </w:pBdr>
              <w:tabs>
                <w:tab w:val="left" w:pos="415"/>
              </w:tabs>
              <w:spacing w:line="276" w:lineRule="auto"/>
              <w:ind w:firstLine="63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Розуміти</w:t>
            </w:r>
          </w:p>
          <w:p w14:paraId="151CD540" w14:textId="77777777" w:rsidR="00596B4A" w:rsidRDefault="000F4B0C" w:rsidP="00E2221F">
            <w:pPr>
              <w:numPr>
                <w:ilvl w:val="0"/>
                <w:numId w:val="10"/>
              </w:numPr>
              <w:pBdr>
                <w:top w:val="nil"/>
                <w:left w:val="nil"/>
                <w:bottom w:val="nil"/>
                <w:right w:val="nil"/>
                <w:between w:val="nil"/>
              </w:pBdr>
              <w:tabs>
                <w:tab w:val="left" w:pos="415"/>
              </w:tabs>
              <w:spacing w:after="200" w:line="276" w:lineRule="auto"/>
              <w:ind w:left="0" w:firstLine="631"/>
              <w:contextualSpacing/>
              <w:jc w:val="both"/>
              <w:rPr>
                <w:color w:val="000000"/>
                <w:sz w:val="20"/>
                <w:szCs w:val="20"/>
              </w:rPr>
            </w:pPr>
            <w:r>
              <w:rPr>
                <w:rFonts w:ascii="Times New Roman" w:eastAsia="Times New Roman" w:hAnsi="Times New Roman" w:cs="Times New Roman"/>
                <w:color w:val="000000"/>
                <w:sz w:val="20"/>
                <w:szCs w:val="20"/>
              </w:rPr>
              <w:t>сутність понять «педагогічна взаємодія», «партнерство»;</w:t>
            </w:r>
          </w:p>
          <w:p w14:paraId="0E2DAFED" w14:textId="77777777" w:rsidR="00596B4A" w:rsidRDefault="000F4B0C" w:rsidP="00E2221F">
            <w:pPr>
              <w:tabs>
                <w:tab w:val="left" w:pos="456"/>
              </w:tabs>
              <w:ind w:firstLine="63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Уміти </w:t>
            </w:r>
          </w:p>
          <w:p w14:paraId="09C2C901" w14:textId="77777777" w:rsidR="00596B4A" w:rsidRDefault="000F4B0C" w:rsidP="00E2221F">
            <w:pPr>
              <w:numPr>
                <w:ilvl w:val="0"/>
                <w:numId w:val="10"/>
              </w:numPr>
              <w:pBdr>
                <w:top w:val="nil"/>
                <w:left w:val="nil"/>
                <w:bottom w:val="nil"/>
                <w:right w:val="nil"/>
                <w:between w:val="nil"/>
              </w:pBdr>
              <w:tabs>
                <w:tab w:val="left" w:pos="456"/>
              </w:tabs>
              <w:spacing w:line="276" w:lineRule="auto"/>
              <w:ind w:left="0" w:firstLine="631"/>
              <w:contextualSpacing/>
              <w:jc w:val="both"/>
              <w:rPr>
                <w:color w:val="000000"/>
                <w:sz w:val="20"/>
                <w:szCs w:val="20"/>
              </w:rPr>
            </w:pPr>
            <w:r>
              <w:rPr>
                <w:rFonts w:ascii="Times New Roman" w:eastAsia="Times New Roman" w:hAnsi="Times New Roman" w:cs="Times New Roman"/>
                <w:color w:val="000000"/>
                <w:sz w:val="20"/>
                <w:szCs w:val="20"/>
              </w:rPr>
              <w:t>створювати питання для навчального діалогу з учнями як засобу партнерської взаємодії;</w:t>
            </w:r>
          </w:p>
          <w:p w14:paraId="10A5DDCB" w14:textId="08A9F188" w:rsidR="00596B4A" w:rsidRDefault="000F4B0C" w:rsidP="00E2221F">
            <w:pPr>
              <w:numPr>
                <w:ilvl w:val="0"/>
                <w:numId w:val="10"/>
              </w:numPr>
              <w:pBdr>
                <w:top w:val="nil"/>
                <w:left w:val="nil"/>
                <w:bottom w:val="nil"/>
                <w:right w:val="nil"/>
                <w:between w:val="nil"/>
              </w:pBdr>
              <w:tabs>
                <w:tab w:val="left" w:pos="456"/>
              </w:tabs>
              <w:spacing w:line="276" w:lineRule="auto"/>
              <w:ind w:left="0" w:firstLine="631"/>
              <w:contextualSpacing/>
              <w:jc w:val="both"/>
              <w:rPr>
                <w:color w:val="000000"/>
                <w:sz w:val="20"/>
                <w:szCs w:val="20"/>
              </w:rPr>
            </w:pPr>
            <w:r>
              <w:rPr>
                <w:rFonts w:ascii="Times New Roman" w:eastAsia="Times New Roman" w:hAnsi="Times New Roman" w:cs="Times New Roman"/>
                <w:color w:val="000000"/>
                <w:sz w:val="20"/>
                <w:szCs w:val="20"/>
              </w:rPr>
              <w:t>аналізувати форми взаємодії учнів і вчителя</w:t>
            </w:r>
            <w:r w:rsidRPr="00F328AF">
              <w:rPr>
                <w:rFonts w:ascii="Times New Roman" w:eastAsia="Times New Roman" w:hAnsi="Times New Roman" w:cs="Times New Roman"/>
                <w:sz w:val="20"/>
                <w:szCs w:val="20"/>
              </w:rPr>
              <w:t>.</w:t>
            </w:r>
          </w:p>
          <w:p w14:paraId="4B247436" w14:textId="77777777" w:rsidR="00596B4A" w:rsidRDefault="000F4B0C" w:rsidP="00E2221F">
            <w:pPr>
              <w:pBdr>
                <w:top w:val="nil"/>
                <w:left w:val="nil"/>
                <w:bottom w:val="nil"/>
                <w:right w:val="nil"/>
                <w:between w:val="nil"/>
              </w:pBdr>
              <w:spacing w:line="276" w:lineRule="auto"/>
              <w:ind w:firstLine="63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Знати</w:t>
            </w:r>
          </w:p>
          <w:p w14:paraId="508B2AF6" w14:textId="77777777" w:rsidR="00596B4A" w:rsidRDefault="000F4B0C" w:rsidP="00E2221F">
            <w:pPr>
              <w:numPr>
                <w:ilvl w:val="0"/>
                <w:numId w:val="10"/>
              </w:numPr>
              <w:pBdr>
                <w:top w:val="nil"/>
                <w:left w:val="nil"/>
                <w:bottom w:val="nil"/>
                <w:right w:val="nil"/>
                <w:between w:val="nil"/>
              </w:pBdr>
              <w:tabs>
                <w:tab w:val="left" w:pos="415"/>
              </w:tabs>
              <w:spacing w:line="276" w:lineRule="auto"/>
              <w:ind w:left="0" w:firstLine="631"/>
              <w:contextualSpacing/>
              <w:rPr>
                <w:color w:val="000000"/>
                <w:sz w:val="20"/>
                <w:szCs w:val="20"/>
              </w:rPr>
            </w:pPr>
            <w:r>
              <w:rPr>
                <w:rFonts w:ascii="Times New Roman" w:eastAsia="Times New Roman" w:hAnsi="Times New Roman" w:cs="Times New Roman"/>
                <w:color w:val="000000"/>
                <w:sz w:val="20"/>
                <w:szCs w:val="20"/>
              </w:rPr>
              <w:t>повноваження вчителя в роботі з батьками (іншими законними представниками;</w:t>
            </w:r>
          </w:p>
          <w:p w14:paraId="05FBF610" w14:textId="77777777" w:rsidR="00596B4A" w:rsidRDefault="000F4B0C" w:rsidP="00E2221F">
            <w:pPr>
              <w:numPr>
                <w:ilvl w:val="0"/>
                <w:numId w:val="10"/>
              </w:numPr>
              <w:pBdr>
                <w:top w:val="nil"/>
                <w:left w:val="nil"/>
                <w:bottom w:val="nil"/>
                <w:right w:val="nil"/>
                <w:between w:val="nil"/>
              </w:pBdr>
              <w:tabs>
                <w:tab w:val="left" w:pos="415"/>
              </w:tabs>
              <w:spacing w:after="200" w:line="276" w:lineRule="auto"/>
              <w:ind w:left="0" w:firstLine="631"/>
              <w:contextualSpacing/>
              <w:rPr>
                <w:color w:val="000000"/>
                <w:sz w:val="20"/>
                <w:szCs w:val="20"/>
              </w:rPr>
            </w:pPr>
            <w:r>
              <w:rPr>
                <w:rFonts w:ascii="Times New Roman" w:eastAsia="Times New Roman" w:hAnsi="Times New Roman" w:cs="Times New Roman"/>
                <w:color w:val="000000"/>
                <w:sz w:val="20"/>
                <w:szCs w:val="20"/>
              </w:rPr>
              <w:t>функції та основні форми роботи з батьками (іншими законними представниками).</w:t>
            </w:r>
          </w:p>
          <w:p w14:paraId="2E1B7D5C" w14:textId="77777777" w:rsidR="00596B4A" w:rsidRDefault="000F4B0C" w:rsidP="00E2221F">
            <w:pPr>
              <w:ind w:firstLine="631"/>
              <w:rPr>
                <w:rFonts w:ascii="Times New Roman" w:eastAsia="Times New Roman" w:hAnsi="Times New Roman" w:cs="Times New Roman"/>
                <w:sz w:val="20"/>
                <w:szCs w:val="20"/>
              </w:rPr>
            </w:pPr>
            <w:r>
              <w:rPr>
                <w:rFonts w:ascii="Times New Roman" w:eastAsia="Times New Roman" w:hAnsi="Times New Roman" w:cs="Times New Roman"/>
                <w:sz w:val="20"/>
                <w:szCs w:val="20"/>
              </w:rPr>
              <w:t>Розуміти:</w:t>
            </w:r>
          </w:p>
          <w:p w14:paraId="6FA4F914" w14:textId="77777777" w:rsidR="00596B4A" w:rsidRDefault="000F4B0C" w:rsidP="00E2221F">
            <w:pPr>
              <w:numPr>
                <w:ilvl w:val="0"/>
                <w:numId w:val="10"/>
              </w:numPr>
              <w:pBdr>
                <w:top w:val="nil"/>
                <w:left w:val="nil"/>
                <w:bottom w:val="nil"/>
                <w:right w:val="nil"/>
                <w:between w:val="nil"/>
              </w:pBdr>
              <w:tabs>
                <w:tab w:val="left" w:pos="415"/>
              </w:tabs>
              <w:spacing w:line="276" w:lineRule="auto"/>
              <w:ind w:left="0" w:firstLine="631"/>
              <w:contextualSpacing/>
              <w:rPr>
                <w:color w:val="000000"/>
                <w:sz w:val="20"/>
                <w:szCs w:val="20"/>
              </w:rPr>
            </w:pPr>
            <w:r>
              <w:rPr>
                <w:rFonts w:ascii="Times New Roman" w:eastAsia="Times New Roman" w:hAnsi="Times New Roman" w:cs="Times New Roman"/>
                <w:color w:val="000000"/>
                <w:sz w:val="20"/>
                <w:szCs w:val="20"/>
              </w:rPr>
              <w:t>особливості комунікації з батьками (іншими законними представниками;</w:t>
            </w:r>
          </w:p>
          <w:p w14:paraId="26F4591F" w14:textId="77777777" w:rsidR="00596B4A" w:rsidRDefault="000F4B0C" w:rsidP="00E2221F">
            <w:pPr>
              <w:numPr>
                <w:ilvl w:val="0"/>
                <w:numId w:val="10"/>
              </w:numPr>
              <w:pBdr>
                <w:top w:val="nil"/>
                <w:left w:val="nil"/>
                <w:bottom w:val="nil"/>
                <w:right w:val="nil"/>
                <w:between w:val="nil"/>
              </w:pBdr>
              <w:tabs>
                <w:tab w:val="left" w:pos="415"/>
              </w:tabs>
              <w:spacing w:line="276" w:lineRule="auto"/>
              <w:ind w:left="0" w:firstLine="631"/>
              <w:contextualSpacing/>
              <w:rPr>
                <w:color w:val="000000"/>
                <w:sz w:val="20"/>
                <w:szCs w:val="20"/>
              </w:rPr>
            </w:pPr>
            <w:r>
              <w:rPr>
                <w:rFonts w:ascii="Times New Roman" w:eastAsia="Times New Roman" w:hAnsi="Times New Roman" w:cs="Times New Roman"/>
                <w:color w:val="000000"/>
                <w:sz w:val="20"/>
                <w:szCs w:val="20"/>
              </w:rPr>
              <w:t>наслідки застосування тієї чи іншої форми роботи з батьками (іншими законними представниками);</w:t>
            </w:r>
          </w:p>
          <w:p w14:paraId="070BC0A0" w14:textId="77777777" w:rsidR="00596B4A" w:rsidRDefault="000F4B0C" w:rsidP="00E2221F">
            <w:pPr>
              <w:numPr>
                <w:ilvl w:val="0"/>
                <w:numId w:val="10"/>
              </w:numPr>
              <w:pBdr>
                <w:top w:val="nil"/>
                <w:left w:val="nil"/>
                <w:bottom w:val="nil"/>
                <w:right w:val="nil"/>
                <w:between w:val="nil"/>
              </w:pBdr>
              <w:tabs>
                <w:tab w:val="left" w:pos="415"/>
              </w:tabs>
              <w:spacing w:after="200" w:line="276" w:lineRule="auto"/>
              <w:ind w:left="0" w:firstLine="631"/>
              <w:contextualSpacing/>
              <w:rPr>
                <w:color w:val="000000"/>
                <w:sz w:val="20"/>
                <w:szCs w:val="20"/>
              </w:rPr>
            </w:pPr>
            <w:r>
              <w:rPr>
                <w:rFonts w:ascii="Times New Roman" w:eastAsia="Times New Roman" w:hAnsi="Times New Roman" w:cs="Times New Roman"/>
                <w:color w:val="000000"/>
                <w:sz w:val="20"/>
                <w:szCs w:val="20"/>
              </w:rPr>
              <w:t>сутність партнерської взаємодії  з батьками (іншими законними представниками).</w:t>
            </w:r>
          </w:p>
          <w:p w14:paraId="68E95CBD" w14:textId="77777777" w:rsidR="00596B4A" w:rsidRDefault="000F4B0C" w:rsidP="00E2221F">
            <w:pPr>
              <w:ind w:firstLine="631"/>
              <w:rPr>
                <w:rFonts w:ascii="Times New Roman" w:eastAsia="Times New Roman" w:hAnsi="Times New Roman" w:cs="Times New Roman"/>
                <w:sz w:val="20"/>
                <w:szCs w:val="20"/>
              </w:rPr>
            </w:pPr>
            <w:r>
              <w:rPr>
                <w:rFonts w:ascii="Times New Roman" w:eastAsia="Times New Roman" w:hAnsi="Times New Roman" w:cs="Times New Roman"/>
                <w:sz w:val="20"/>
                <w:szCs w:val="20"/>
              </w:rPr>
              <w:t>Уміти:</w:t>
            </w:r>
          </w:p>
          <w:p w14:paraId="5B97BBB7" w14:textId="77777777" w:rsidR="00596B4A" w:rsidRDefault="000F4B0C" w:rsidP="00E2221F">
            <w:pPr>
              <w:numPr>
                <w:ilvl w:val="0"/>
                <w:numId w:val="10"/>
              </w:numPr>
              <w:pBdr>
                <w:top w:val="nil"/>
                <w:left w:val="nil"/>
                <w:bottom w:val="nil"/>
                <w:right w:val="nil"/>
                <w:between w:val="nil"/>
              </w:pBdr>
              <w:tabs>
                <w:tab w:val="left" w:pos="415"/>
              </w:tabs>
              <w:spacing w:line="276" w:lineRule="auto"/>
              <w:ind w:left="0" w:firstLine="631"/>
              <w:contextualSpacing/>
              <w:rPr>
                <w:color w:val="000000"/>
                <w:sz w:val="20"/>
                <w:szCs w:val="20"/>
              </w:rPr>
            </w:pPr>
            <w:r>
              <w:rPr>
                <w:rFonts w:ascii="Times New Roman" w:eastAsia="Times New Roman" w:hAnsi="Times New Roman" w:cs="Times New Roman"/>
                <w:color w:val="000000"/>
                <w:sz w:val="20"/>
                <w:szCs w:val="20"/>
              </w:rPr>
              <w:t>визначати повноваження вчителя в роботі з батьками (іншими законними представниками;</w:t>
            </w:r>
          </w:p>
          <w:p w14:paraId="67093B63" w14:textId="77777777" w:rsidR="00596B4A" w:rsidRDefault="000F4B0C" w:rsidP="00E2221F">
            <w:pPr>
              <w:numPr>
                <w:ilvl w:val="0"/>
                <w:numId w:val="10"/>
              </w:numPr>
              <w:pBdr>
                <w:top w:val="nil"/>
                <w:left w:val="nil"/>
                <w:bottom w:val="nil"/>
                <w:right w:val="nil"/>
                <w:between w:val="nil"/>
              </w:pBdr>
              <w:tabs>
                <w:tab w:val="left" w:pos="459"/>
              </w:tabs>
              <w:spacing w:after="200" w:line="276" w:lineRule="auto"/>
              <w:ind w:left="0" w:firstLine="631"/>
              <w:contextualSpacing/>
              <w:jc w:val="both"/>
              <w:rPr>
                <w:color w:val="000000"/>
                <w:sz w:val="20"/>
                <w:szCs w:val="20"/>
              </w:rPr>
            </w:pPr>
            <w:r>
              <w:rPr>
                <w:rFonts w:ascii="Times New Roman" w:eastAsia="Times New Roman" w:hAnsi="Times New Roman" w:cs="Times New Roman"/>
                <w:color w:val="000000"/>
                <w:sz w:val="20"/>
                <w:szCs w:val="20"/>
              </w:rPr>
              <w:lastRenderedPageBreak/>
              <w:t>визначати засоби для налагодження ефективної комунікації з батьками (іншими законними представниками), у тому числі інтернет-ресурси (спеціально створені сайти, соціальні мережі тощо).</w:t>
            </w:r>
          </w:p>
        </w:tc>
      </w:tr>
      <w:tr w:rsidR="00596B4A" w14:paraId="553412F0" w14:textId="77777777">
        <w:tc>
          <w:tcPr>
            <w:tcW w:w="2347" w:type="dxa"/>
            <w:vAlign w:val="center"/>
          </w:tcPr>
          <w:p w14:paraId="4EE27566" w14:textId="77777777" w:rsidR="00596B4A" w:rsidRDefault="000F4B0C">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1.3. Педагогічна діагностика</w:t>
            </w:r>
          </w:p>
        </w:tc>
        <w:tc>
          <w:tcPr>
            <w:tcW w:w="5524" w:type="dxa"/>
            <w:vAlign w:val="center"/>
          </w:tcPr>
          <w:p w14:paraId="60BEB6A0" w14:textId="77777777" w:rsidR="00596B4A" w:rsidRDefault="000F4B0C">
            <w:pPr>
              <w:ind w:firstLine="318"/>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Особливості психічного та особистісного  розвитку молодшого школяра в освітньому процесі.</w:t>
            </w:r>
          </w:p>
          <w:p w14:paraId="0F70F989" w14:textId="77777777" w:rsidR="00596B4A" w:rsidRDefault="000F4B0C">
            <w:pPr>
              <w:ind w:firstLine="318"/>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Особливості розвитку пізнавальних процесів молодших школярів  (сприймання, увага, пам’ять, уява, мислення і мовлення).</w:t>
            </w:r>
          </w:p>
          <w:p w14:paraId="7C21B556" w14:textId="77777777" w:rsidR="00596B4A" w:rsidRDefault="000F4B0C">
            <w:pPr>
              <w:ind w:firstLine="31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Індивідуальні особливості становлення пізнавальних процесів учнів.</w:t>
            </w:r>
          </w:p>
          <w:p w14:paraId="3436A9C4" w14:textId="77777777" w:rsidR="00596B4A" w:rsidRDefault="000F4B0C">
            <w:pPr>
              <w:ind w:firstLine="31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Психологічні новоутворення молодшого шкільного віку: довільність психічних процесів, внутрішній план дій, уміння організовувати навчальну діяльність, рефлексія.</w:t>
            </w:r>
          </w:p>
          <w:p w14:paraId="301B920E" w14:textId="1246D2C2" w:rsidR="00596B4A" w:rsidRDefault="000F4B0C">
            <w:pPr>
              <w:ind w:firstLine="31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Вікові особливості та індивідуальні відмінності перебігу когнітивних процесів </w:t>
            </w:r>
            <w:r w:rsidR="00E2221F">
              <w:rPr>
                <w:rFonts w:ascii="Times New Roman" w:eastAsia="Times New Roman" w:hAnsi="Times New Roman" w:cs="Times New Roman"/>
                <w:sz w:val="20"/>
                <w:szCs w:val="20"/>
              </w:rPr>
              <w:t>у дітей</w:t>
            </w:r>
            <w:r>
              <w:rPr>
                <w:rFonts w:ascii="Times New Roman" w:eastAsia="Times New Roman" w:hAnsi="Times New Roman" w:cs="Times New Roman"/>
                <w:sz w:val="20"/>
                <w:szCs w:val="20"/>
              </w:rPr>
              <w:t xml:space="preserve"> молодшого шкільного віку. </w:t>
            </w:r>
          </w:p>
          <w:p w14:paraId="2CBEF25D" w14:textId="77777777" w:rsidR="00596B4A" w:rsidRDefault="000F4B0C">
            <w:pPr>
              <w:ind w:firstLine="31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Психолого-дидактичні </w:t>
            </w:r>
            <w:bookmarkStart w:id="2" w:name="30j0zll" w:colFirst="0" w:colLast="0"/>
            <w:bookmarkEnd w:id="2"/>
            <w:r>
              <w:rPr>
                <w:rFonts w:ascii="Times New Roman" w:eastAsia="Times New Roman" w:hAnsi="Times New Roman" w:cs="Times New Roman"/>
                <w:sz w:val="20"/>
                <w:szCs w:val="20"/>
              </w:rPr>
              <w:t xml:space="preserve">закономірності формування понять, умінь і навичок. Теорія поетапного формування розумових дій П. </w:t>
            </w:r>
            <w:proofErr w:type="spellStart"/>
            <w:r>
              <w:rPr>
                <w:rFonts w:ascii="Times New Roman" w:eastAsia="Times New Roman" w:hAnsi="Times New Roman" w:cs="Times New Roman"/>
                <w:sz w:val="20"/>
                <w:szCs w:val="20"/>
              </w:rPr>
              <w:t>Гальперіна</w:t>
            </w:r>
            <w:proofErr w:type="spellEnd"/>
            <w:r>
              <w:rPr>
                <w:rFonts w:ascii="Times New Roman" w:eastAsia="Times New Roman" w:hAnsi="Times New Roman" w:cs="Times New Roman"/>
                <w:sz w:val="20"/>
                <w:szCs w:val="20"/>
              </w:rPr>
              <w:t xml:space="preserve">. </w:t>
            </w:r>
          </w:p>
          <w:p w14:paraId="34649401" w14:textId="77777777" w:rsidR="00596B4A" w:rsidRDefault="000F4B0C">
            <w:pPr>
              <w:ind w:firstLine="31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Особливості розвитку особистості учня початкової школи.</w:t>
            </w:r>
          </w:p>
          <w:p w14:paraId="118EC960" w14:textId="77777777" w:rsidR="00596B4A" w:rsidRDefault="000F4B0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Розвиток вищих психічних функцій в онтогенезі. Довільність як необхідна умова навчання. Нейропсихологічна діагностика та нейропсихологічна корекція. Труднощі навчання.</w:t>
            </w:r>
          </w:p>
          <w:p w14:paraId="2DD027A4" w14:textId="77777777" w:rsidR="00596B4A" w:rsidRDefault="000F4B0C">
            <w:pPr>
              <w:ind w:firstLine="31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Ознаки, що характеризують стан і результати:</w:t>
            </w:r>
          </w:p>
          <w:p w14:paraId="258D8829" w14:textId="77777777" w:rsidR="00596B4A" w:rsidRDefault="000F4B0C">
            <w:pPr>
              <w:numPr>
                <w:ilvl w:val="0"/>
                <w:numId w:val="14"/>
              </w:numPr>
              <w:pBdr>
                <w:top w:val="nil"/>
                <w:left w:val="nil"/>
                <w:bottom w:val="nil"/>
                <w:right w:val="nil"/>
                <w:between w:val="nil"/>
              </w:pBdr>
              <w:spacing w:line="276" w:lineRule="auto"/>
              <w:ind w:left="35" w:firstLine="425"/>
              <w:contextualSpacing/>
              <w:rPr>
                <w:sz w:val="20"/>
                <w:szCs w:val="20"/>
              </w:rPr>
            </w:pPr>
            <w:r>
              <w:rPr>
                <w:rFonts w:ascii="Times New Roman" w:eastAsia="Times New Roman" w:hAnsi="Times New Roman" w:cs="Times New Roman"/>
                <w:color w:val="000000"/>
                <w:sz w:val="20"/>
                <w:szCs w:val="20"/>
              </w:rPr>
              <w:t xml:space="preserve"> процесу навчання освітніх галузей, визначених Державним стандартом початкової освіти;</w:t>
            </w:r>
          </w:p>
          <w:p w14:paraId="41AD4E9B" w14:textId="77777777" w:rsidR="00596B4A" w:rsidRDefault="000F4B0C">
            <w:pPr>
              <w:numPr>
                <w:ilvl w:val="0"/>
                <w:numId w:val="14"/>
              </w:numPr>
              <w:pBdr>
                <w:top w:val="nil"/>
                <w:left w:val="nil"/>
                <w:bottom w:val="nil"/>
                <w:right w:val="nil"/>
                <w:between w:val="nil"/>
              </w:pBdr>
              <w:spacing w:after="200" w:line="276" w:lineRule="auto"/>
              <w:ind w:left="35" w:firstLine="425"/>
              <w:contextualSpacing/>
              <w:rPr>
                <w:sz w:val="20"/>
                <w:szCs w:val="20"/>
              </w:rPr>
            </w:pPr>
            <w:r>
              <w:rPr>
                <w:rFonts w:ascii="Times New Roman" w:eastAsia="Times New Roman" w:hAnsi="Times New Roman" w:cs="Times New Roman"/>
                <w:color w:val="000000"/>
                <w:sz w:val="20"/>
                <w:szCs w:val="20"/>
              </w:rPr>
              <w:t xml:space="preserve">процесу виховання та соціалізації учнів класу чи окремого учня. </w:t>
            </w:r>
          </w:p>
          <w:p w14:paraId="30AD759D" w14:textId="77777777" w:rsidR="00596B4A" w:rsidRDefault="00596B4A">
            <w:pPr>
              <w:ind w:firstLine="318"/>
              <w:jc w:val="both"/>
              <w:rPr>
                <w:rFonts w:ascii="Times New Roman" w:eastAsia="Times New Roman" w:hAnsi="Times New Roman" w:cs="Times New Roman"/>
                <w:b/>
                <w:sz w:val="20"/>
                <w:szCs w:val="20"/>
              </w:rPr>
            </w:pPr>
          </w:p>
          <w:p w14:paraId="0985D1B1" w14:textId="77777777" w:rsidR="00596B4A" w:rsidRDefault="00596B4A">
            <w:pPr>
              <w:ind w:firstLine="318"/>
              <w:jc w:val="both"/>
              <w:rPr>
                <w:rFonts w:ascii="Times New Roman" w:eastAsia="Times New Roman" w:hAnsi="Times New Roman" w:cs="Times New Roman"/>
                <w:b/>
                <w:sz w:val="20"/>
                <w:szCs w:val="20"/>
              </w:rPr>
            </w:pPr>
          </w:p>
          <w:p w14:paraId="58CFFEBE" w14:textId="77777777" w:rsidR="00596B4A" w:rsidRDefault="000F4B0C">
            <w:pPr>
              <w:ind w:firstLine="318"/>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Формувальне та підсумкове оцінювання навчальних досягнень учнів. </w:t>
            </w:r>
            <w:r>
              <w:rPr>
                <w:rFonts w:ascii="Times New Roman" w:eastAsia="Times New Roman" w:hAnsi="Times New Roman" w:cs="Times New Roman"/>
                <w:sz w:val="20"/>
                <w:szCs w:val="20"/>
              </w:rPr>
              <w:t>Вербальне оцінювання. Критерії оцінювання, рівні оцінювання навчальних досягнень учнів. Участь учнів у формувальному оцінюванні. Портфоліо учня. Спостереження як інструмент оцінювання.</w:t>
            </w:r>
          </w:p>
          <w:p w14:paraId="3E6C9E7A" w14:textId="77777777" w:rsidR="00596B4A" w:rsidRDefault="000F4B0C">
            <w:pPr>
              <w:ind w:firstLine="318"/>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Види та форми діагностичних робіт для моніторингу/ поточного контролю. Засоби контролю, перевірки й оцінювання (формувального та підсумкового), збору та узагальнення статистичних даних та їх аналізу, педагогічної діагностики соціальних, моральних якостей особистості учня.</w:t>
            </w:r>
            <w:r>
              <w:rPr>
                <w:rFonts w:ascii="Times New Roman" w:eastAsia="Times New Roman" w:hAnsi="Times New Roman" w:cs="Times New Roman"/>
                <w:b/>
                <w:sz w:val="20"/>
                <w:szCs w:val="20"/>
              </w:rPr>
              <w:t xml:space="preserve"> </w:t>
            </w:r>
          </w:p>
          <w:p w14:paraId="680884C9" w14:textId="77777777" w:rsidR="00596B4A" w:rsidRDefault="000F4B0C">
            <w:pPr>
              <w:ind w:firstLine="31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Оцінювання </w:t>
            </w:r>
            <w:proofErr w:type="spellStart"/>
            <w:r>
              <w:rPr>
                <w:rFonts w:ascii="Times New Roman" w:eastAsia="Times New Roman" w:hAnsi="Times New Roman" w:cs="Times New Roman"/>
                <w:sz w:val="20"/>
                <w:szCs w:val="20"/>
              </w:rPr>
              <w:t>компетентностей</w:t>
            </w:r>
            <w:proofErr w:type="spellEnd"/>
            <w:r>
              <w:rPr>
                <w:rFonts w:ascii="Times New Roman" w:eastAsia="Times New Roman" w:hAnsi="Times New Roman" w:cs="Times New Roman"/>
                <w:sz w:val="20"/>
                <w:szCs w:val="20"/>
              </w:rPr>
              <w:t xml:space="preserve"> учнів.</w:t>
            </w:r>
          </w:p>
          <w:p w14:paraId="29DB0463" w14:textId="02DFAAF8" w:rsidR="00596B4A" w:rsidRDefault="000F4B0C">
            <w:pPr>
              <w:ind w:firstLine="31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Рівні навчальних досягнень учнів при бальному оцінюванні: </w:t>
            </w:r>
            <w:r w:rsidR="00E2221F">
              <w:rPr>
                <w:rFonts w:ascii="Times New Roman" w:eastAsia="Times New Roman" w:hAnsi="Times New Roman" w:cs="Times New Roman"/>
                <w:sz w:val="20"/>
                <w:szCs w:val="20"/>
              </w:rPr>
              <w:t xml:space="preserve">початковий </w:t>
            </w:r>
            <w:r>
              <w:rPr>
                <w:rFonts w:ascii="Times New Roman" w:eastAsia="Times New Roman" w:hAnsi="Times New Roman" w:cs="Times New Roman"/>
                <w:sz w:val="20"/>
                <w:szCs w:val="20"/>
              </w:rPr>
              <w:t>(</w:t>
            </w:r>
            <w:r w:rsidR="00E2221F">
              <w:rPr>
                <w:rFonts w:ascii="Times New Roman" w:eastAsia="Times New Roman" w:hAnsi="Times New Roman" w:cs="Times New Roman"/>
                <w:sz w:val="20"/>
                <w:szCs w:val="20"/>
              </w:rPr>
              <w:t>ознайомлювальний</w:t>
            </w:r>
            <w:r>
              <w:rPr>
                <w:rFonts w:ascii="Times New Roman" w:eastAsia="Times New Roman" w:hAnsi="Times New Roman" w:cs="Times New Roman"/>
                <w:sz w:val="20"/>
                <w:szCs w:val="20"/>
              </w:rPr>
              <w:t xml:space="preserve">), </w:t>
            </w:r>
            <w:r w:rsidR="00E2221F">
              <w:rPr>
                <w:rFonts w:ascii="Times New Roman" w:eastAsia="Times New Roman" w:hAnsi="Times New Roman" w:cs="Times New Roman"/>
                <w:sz w:val="20"/>
                <w:szCs w:val="20"/>
              </w:rPr>
              <w:t xml:space="preserve">середній </w:t>
            </w:r>
            <w:r>
              <w:rPr>
                <w:rFonts w:ascii="Times New Roman" w:eastAsia="Times New Roman" w:hAnsi="Times New Roman" w:cs="Times New Roman"/>
                <w:sz w:val="20"/>
                <w:szCs w:val="20"/>
              </w:rPr>
              <w:t>(</w:t>
            </w:r>
            <w:r w:rsidR="00E2221F">
              <w:rPr>
                <w:rFonts w:ascii="Times New Roman" w:eastAsia="Times New Roman" w:hAnsi="Times New Roman" w:cs="Times New Roman"/>
                <w:sz w:val="20"/>
                <w:szCs w:val="20"/>
              </w:rPr>
              <w:t>відтворювальний</w:t>
            </w:r>
            <w:r>
              <w:rPr>
                <w:rFonts w:ascii="Times New Roman" w:eastAsia="Times New Roman" w:hAnsi="Times New Roman" w:cs="Times New Roman"/>
                <w:sz w:val="20"/>
                <w:szCs w:val="20"/>
              </w:rPr>
              <w:t xml:space="preserve">), </w:t>
            </w:r>
            <w:r w:rsidR="00E2221F">
              <w:rPr>
                <w:rFonts w:ascii="Times New Roman" w:eastAsia="Times New Roman" w:hAnsi="Times New Roman" w:cs="Times New Roman"/>
                <w:sz w:val="20"/>
                <w:szCs w:val="20"/>
              </w:rPr>
              <w:t xml:space="preserve">достатній </w:t>
            </w:r>
            <w:r>
              <w:rPr>
                <w:rFonts w:ascii="Times New Roman" w:eastAsia="Times New Roman" w:hAnsi="Times New Roman" w:cs="Times New Roman"/>
                <w:sz w:val="20"/>
                <w:szCs w:val="20"/>
              </w:rPr>
              <w:t>(</w:t>
            </w:r>
            <w:r w:rsidR="00E2221F">
              <w:rPr>
                <w:rFonts w:ascii="Times New Roman" w:eastAsia="Times New Roman" w:hAnsi="Times New Roman" w:cs="Times New Roman"/>
                <w:sz w:val="20"/>
                <w:szCs w:val="20"/>
              </w:rPr>
              <w:t>реконструктивний</w:t>
            </w:r>
            <w:r>
              <w:rPr>
                <w:rFonts w:ascii="Times New Roman" w:eastAsia="Times New Roman" w:hAnsi="Times New Roman" w:cs="Times New Roman"/>
                <w:sz w:val="20"/>
                <w:szCs w:val="20"/>
              </w:rPr>
              <w:t xml:space="preserve">) та </w:t>
            </w:r>
            <w:r w:rsidR="00E2221F">
              <w:rPr>
                <w:rFonts w:ascii="Times New Roman" w:eastAsia="Times New Roman" w:hAnsi="Times New Roman" w:cs="Times New Roman"/>
                <w:sz w:val="20"/>
                <w:szCs w:val="20"/>
              </w:rPr>
              <w:t xml:space="preserve">високий </w:t>
            </w:r>
            <w:r>
              <w:rPr>
                <w:rFonts w:ascii="Times New Roman" w:eastAsia="Times New Roman" w:hAnsi="Times New Roman" w:cs="Times New Roman"/>
                <w:sz w:val="20"/>
                <w:szCs w:val="20"/>
              </w:rPr>
              <w:t>(</w:t>
            </w:r>
            <w:r w:rsidR="00E2221F">
              <w:rPr>
                <w:rFonts w:ascii="Times New Roman" w:eastAsia="Times New Roman" w:hAnsi="Times New Roman" w:cs="Times New Roman"/>
                <w:sz w:val="20"/>
                <w:szCs w:val="20"/>
              </w:rPr>
              <w:t>творчий</w:t>
            </w:r>
            <w:r>
              <w:rPr>
                <w:rFonts w:ascii="Times New Roman" w:eastAsia="Times New Roman" w:hAnsi="Times New Roman" w:cs="Times New Roman"/>
                <w:sz w:val="20"/>
                <w:szCs w:val="20"/>
              </w:rPr>
              <w:t xml:space="preserve">). </w:t>
            </w:r>
          </w:p>
          <w:p w14:paraId="52441CFC" w14:textId="77777777" w:rsidR="00596B4A" w:rsidRDefault="000F4B0C">
            <w:pPr>
              <w:ind w:firstLine="318"/>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Рівні навчальних досягнень учнів при вербальному оцінюванні: </w:t>
            </w:r>
            <w:r>
              <w:rPr>
                <w:rFonts w:ascii="Arial" w:eastAsia="Arial" w:hAnsi="Arial" w:cs="Arial"/>
                <w:color w:val="000000"/>
                <w:sz w:val="21"/>
                <w:szCs w:val="21"/>
                <w:highlight w:val="white"/>
              </w:rPr>
              <w:t>«</w:t>
            </w:r>
            <w:r>
              <w:rPr>
                <w:rFonts w:ascii="Times New Roman" w:eastAsia="Times New Roman" w:hAnsi="Times New Roman" w:cs="Times New Roman"/>
                <w:color w:val="000000"/>
                <w:sz w:val="20"/>
                <w:szCs w:val="20"/>
                <w:highlight w:val="white"/>
              </w:rPr>
              <w:t xml:space="preserve">має значні успіхи», «демонструє помітний </w:t>
            </w:r>
            <w:r>
              <w:rPr>
                <w:rFonts w:ascii="Times New Roman" w:eastAsia="Times New Roman" w:hAnsi="Times New Roman" w:cs="Times New Roman"/>
                <w:color w:val="000000"/>
                <w:sz w:val="20"/>
                <w:szCs w:val="20"/>
                <w:highlight w:val="white"/>
              </w:rPr>
              <w:lastRenderedPageBreak/>
              <w:t>прогрес», «досягає результату з допомогою вчителя», «ще потребує уваги i допомоги».</w:t>
            </w:r>
          </w:p>
        </w:tc>
        <w:tc>
          <w:tcPr>
            <w:tcW w:w="7371" w:type="dxa"/>
            <w:vAlign w:val="center"/>
          </w:tcPr>
          <w:p w14:paraId="1A18D347" w14:textId="77777777" w:rsidR="00596B4A" w:rsidRDefault="000F4B0C">
            <w:pPr>
              <w:ind w:left="-10" w:firstLine="18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Знати: </w:t>
            </w:r>
          </w:p>
          <w:p w14:paraId="456E1B91" w14:textId="77777777" w:rsidR="00596B4A" w:rsidRDefault="000F4B0C">
            <w:pPr>
              <w:numPr>
                <w:ilvl w:val="0"/>
                <w:numId w:val="10"/>
              </w:numPr>
              <w:pBdr>
                <w:top w:val="nil"/>
                <w:left w:val="nil"/>
                <w:bottom w:val="nil"/>
                <w:right w:val="nil"/>
                <w:between w:val="nil"/>
              </w:pBdr>
              <w:spacing w:line="276" w:lineRule="auto"/>
              <w:contextualSpacing/>
              <w:jc w:val="both"/>
              <w:rPr>
                <w:b/>
                <w:color w:val="000000"/>
                <w:sz w:val="20"/>
                <w:szCs w:val="20"/>
              </w:rPr>
            </w:pPr>
            <w:r>
              <w:rPr>
                <w:rFonts w:ascii="Times New Roman" w:eastAsia="Times New Roman" w:hAnsi="Times New Roman" w:cs="Times New Roman"/>
                <w:color w:val="000000"/>
                <w:sz w:val="20"/>
                <w:szCs w:val="20"/>
              </w:rPr>
              <w:t>особливості пізнавальних</w:t>
            </w:r>
            <w:r w:rsidR="00F328AF">
              <w:rPr>
                <w:rFonts w:ascii="Times New Roman" w:eastAsia="Times New Roman" w:hAnsi="Times New Roman" w:cs="Times New Roman"/>
                <w:color w:val="000000"/>
                <w:sz w:val="20"/>
                <w:szCs w:val="20"/>
              </w:rPr>
              <w:t xml:space="preserve"> процесів </w:t>
            </w:r>
            <w:r>
              <w:rPr>
                <w:rFonts w:ascii="Times New Roman" w:eastAsia="Times New Roman" w:hAnsi="Times New Roman" w:cs="Times New Roman"/>
                <w:color w:val="000000"/>
                <w:sz w:val="20"/>
                <w:szCs w:val="20"/>
              </w:rPr>
              <w:t>молодших школярів  (сприймання, увага, пам’ять, уява, мислення і мовлення);</w:t>
            </w:r>
          </w:p>
          <w:p w14:paraId="2C245C2C" w14:textId="77777777" w:rsidR="00596B4A" w:rsidRDefault="000F4B0C">
            <w:pPr>
              <w:numPr>
                <w:ilvl w:val="0"/>
                <w:numId w:val="10"/>
              </w:numPr>
              <w:pBdr>
                <w:top w:val="nil"/>
                <w:left w:val="nil"/>
                <w:bottom w:val="nil"/>
                <w:right w:val="nil"/>
                <w:between w:val="nil"/>
              </w:pBdr>
              <w:tabs>
                <w:tab w:val="left" w:pos="456"/>
              </w:tabs>
              <w:spacing w:line="276" w:lineRule="auto"/>
              <w:contextualSpacing/>
              <w:jc w:val="both"/>
              <w:rPr>
                <w:color w:val="000000"/>
                <w:sz w:val="20"/>
                <w:szCs w:val="20"/>
              </w:rPr>
            </w:pPr>
            <w:r>
              <w:rPr>
                <w:rFonts w:ascii="Times New Roman" w:eastAsia="Times New Roman" w:hAnsi="Times New Roman" w:cs="Times New Roman"/>
                <w:color w:val="000000"/>
                <w:sz w:val="20"/>
                <w:szCs w:val="20"/>
              </w:rPr>
              <w:t>вікові особливості та індивідуальні відмінності перебігу когнітивних процесів у дітей молодшого шкільного віку;</w:t>
            </w:r>
          </w:p>
          <w:p w14:paraId="09F0DD4D" w14:textId="77777777" w:rsidR="00596B4A" w:rsidRDefault="000F4B0C">
            <w:pPr>
              <w:numPr>
                <w:ilvl w:val="0"/>
                <w:numId w:val="10"/>
              </w:numPr>
              <w:pBdr>
                <w:top w:val="nil"/>
                <w:left w:val="nil"/>
                <w:bottom w:val="nil"/>
                <w:right w:val="nil"/>
                <w:between w:val="nil"/>
              </w:pBdr>
              <w:tabs>
                <w:tab w:val="left" w:pos="456"/>
              </w:tabs>
              <w:spacing w:line="276" w:lineRule="auto"/>
              <w:contextualSpacing/>
              <w:jc w:val="both"/>
              <w:rPr>
                <w:color w:val="000000"/>
                <w:sz w:val="20"/>
                <w:szCs w:val="20"/>
              </w:rPr>
            </w:pPr>
            <w:r>
              <w:rPr>
                <w:rFonts w:ascii="Times New Roman" w:eastAsia="Times New Roman" w:hAnsi="Times New Roman" w:cs="Times New Roman"/>
                <w:color w:val="000000"/>
                <w:sz w:val="20"/>
                <w:szCs w:val="20"/>
              </w:rPr>
              <w:t>психолого-дидактичні закономірності формування понять, умінь і навичок;</w:t>
            </w:r>
          </w:p>
          <w:p w14:paraId="78669A3A" w14:textId="77777777" w:rsidR="00596B4A" w:rsidRDefault="000F4B0C">
            <w:pPr>
              <w:numPr>
                <w:ilvl w:val="0"/>
                <w:numId w:val="10"/>
              </w:numPr>
              <w:pBdr>
                <w:top w:val="nil"/>
                <w:left w:val="nil"/>
                <w:bottom w:val="nil"/>
                <w:right w:val="nil"/>
                <w:between w:val="nil"/>
              </w:pBdr>
              <w:tabs>
                <w:tab w:val="left" w:pos="456"/>
              </w:tabs>
              <w:spacing w:after="200" w:line="276" w:lineRule="auto"/>
              <w:contextualSpacing/>
              <w:jc w:val="both"/>
              <w:rPr>
                <w:color w:val="000000"/>
                <w:sz w:val="20"/>
                <w:szCs w:val="20"/>
              </w:rPr>
            </w:pPr>
            <w:r>
              <w:rPr>
                <w:rFonts w:ascii="Times New Roman" w:eastAsia="Times New Roman" w:hAnsi="Times New Roman" w:cs="Times New Roman"/>
                <w:color w:val="000000"/>
                <w:sz w:val="20"/>
                <w:szCs w:val="20"/>
              </w:rPr>
              <w:t xml:space="preserve">теорію поетапного формування розумових дій П. </w:t>
            </w:r>
            <w:proofErr w:type="spellStart"/>
            <w:r>
              <w:rPr>
                <w:rFonts w:ascii="Times New Roman" w:eastAsia="Times New Roman" w:hAnsi="Times New Roman" w:cs="Times New Roman"/>
                <w:color w:val="000000"/>
                <w:sz w:val="20"/>
                <w:szCs w:val="20"/>
              </w:rPr>
              <w:t>Гальперіна</w:t>
            </w:r>
            <w:proofErr w:type="spellEnd"/>
            <w:r>
              <w:rPr>
                <w:rFonts w:ascii="Times New Roman" w:eastAsia="Times New Roman" w:hAnsi="Times New Roman" w:cs="Times New Roman"/>
                <w:color w:val="000000"/>
                <w:sz w:val="20"/>
                <w:szCs w:val="20"/>
              </w:rPr>
              <w:t>;</w:t>
            </w:r>
          </w:p>
          <w:p w14:paraId="1337994F" w14:textId="77777777" w:rsidR="00596B4A" w:rsidRDefault="000F4B0C">
            <w:pPr>
              <w:ind w:left="-1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Уміти:</w:t>
            </w:r>
          </w:p>
          <w:p w14:paraId="51D07B5F" w14:textId="77777777" w:rsidR="00E2221F" w:rsidRPr="00E2221F" w:rsidRDefault="000F4B0C" w:rsidP="00E2221F">
            <w:pPr>
              <w:numPr>
                <w:ilvl w:val="0"/>
                <w:numId w:val="34"/>
              </w:numPr>
              <w:pBdr>
                <w:top w:val="nil"/>
                <w:left w:val="nil"/>
                <w:bottom w:val="nil"/>
                <w:right w:val="nil"/>
                <w:between w:val="nil"/>
              </w:pBdr>
              <w:tabs>
                <w:tab w:val="left" w:pos="415"/>
              </w:tabs>
              <w:spacing w:line="276" w:lineRule="auto"/>
              <w:contextualSpacing/>
              <w:jc w:val="both"/>
              <w:rPr>
                <w:color w:val="000000"/>
                <w:sz w:val="20"/>
                <w:szCs w:val="20"/>
              </w:rPr>
            </w:pPr>
            <w:r w:rsidRPr="00E2221F">
              <w:rPr>
                <w:rFonts w:ascii="Times New Roman" w:eastAsia="Times New Roman" w:hAnsi="Times New Roman" w:cs="Times New Roman"/>
                <w:color w:val="000000"/>
                <w:sz w:val="20"/>
                <w:szCs w:val="20"/>
              </w:rPr>
              <w:t>визначати мету педагогічної діагностики</w:t>
            </w:r>
            <w:r w:rsidRPr="00E2221F">
              <w:rPr>
                <w:rFonts w:ascii="Times New Roman" w:eastAsia="Times New Roman" w:hAnsi="Times New Roman" w:cs="Times New Roman"/>
                <w:sz w:val="20"/>
                <w:szCs w:val="20"/>
              </w:rPr>
              <w:t>;</w:t>
            </w:r>
          </w:p>
          <w:p w14:paraId="64B9291E" w14:textId="01CDDE29" w:rsidR="00596B4A" w:rsidRPr="00E2221F" w:rsidRDefault="000F4B0C" w:rsidP="00E2221F">
            <w:pPr>
              <w:numPr>
                <w:ilvl w:val="0"/>
                <w:numId w:val="34"/>
              </w:numPr>
              <w:pBdr>
                <w:top w:val="nil"/>
                <w:left w:val="nil"/>
                <w:bottom w:val="nil"/>
                <w:right w:val="nil"/>
                <w:between w:val="nil"/>
              </w:pBdr>
              <w:tabs>
                <w:tab w:val="left" w:pos="415"/>
              </w:tabs>
              <w:spacing w:line="276" w:lineRule="auto"/>
              <w:ind w:left="0" w:firstLine="535"/>
              <w:contextualSpacing/>
              <w:jc w:val="both"/>
              <w:rPr>
                <w:color w:val="000000"/>
                <w:sz w:val="20"/>
                <w:szCs w:val="20"/>
              </w:rPr>
            </w:pPr>
            <w:r w:rsidRPr="00E2221F">
              <w:rPr>
                <w:rFonts w:ascii="Times New Roman" w:eastAsia="Times New Roman" w:hAnsi="Times New Roman" w:cs="Times New Roman"/>
                <w:color w:val="000000"/>
                <w:sz w:val="20"/>
                <w:szCs w:val="20"/>
              </w:rPr>
              <w:t>враховувати психолого-дидактичні закономірності формування понять, умінь і навичок під час планування, організації та коригування освітнього процесу;</w:t>
            </w:r>
          </w:p>
          <w:p w14:paraId="2E6B44C8" w14:textId="77777777" w:rsidR="00596B4A" w:rsidRDefault="000F4B0C" w:rsidP="00E2221F">
            <w:pPr>
              <w:numPr>
                <w:ilvl w:val="0"/>
                <w:numId w:val="10"/>
              </w:numPr>
              <w:pBdr>
                <w:top w:val="nil"/>
                <w:left w:val="nil"/>
                <w:bottom w:val="nil"/>
                <w:right w:val="nil"/>
                <w:between w:val="nil"/>
              </w:pBdr>
              <w:tabs>
                <w:tab w:val="left" w:pos="415"/>
              </w:tabs>
              <w:spacing w:line="276" w:lineRule="auto"/>
              <w:ind w:left="0" w:firstLine="490"/>
              <w:contextualSpacing/>
              <w:jc w:val="both"/>
              <w:rPr>
                <w:color w:val="000000"/>
                <w:sz w:val="20"/>
                <w:szCs w:val="20"/>
              </w:rPr>
            </w:pPr>
            <w:r>
              <w:rPr>
                <w:rFonts w:ascii="Times New Roman" w:eastAsia="Times New Roman" w:hAnsi="Times New Roman" w:cs="Times New Roman"/>
                <w:color w:val="000000"/>
                <w:sz w:val="20"/>
                <w:szCs w:val="20"/>
              </w:rPr>
              <w:t>здійснювати коригування мети та завдання з урахуванням результатів педагогічної діагностики;</w:t>
            </w:r>
          </w:p>
          <w:p w14:paraId="643A812C" w14:textId="77777777" w:rsidR="00596B4A" w:rsidRDefault="000F4B0C">
            <w:pPr>
              <w:numPr>
                <w:ilvl w:val="0"/>
                <w:numId w:val="10"/>
              </w:numPr>
              <w:pBdr>
                <w:top w:val="nil"/>
                <w:left w:val="nil"/>
                <w:bottom w:val="nil"/>
                <w:right w:val="nil"/>
                <w:between w:val="nil"/>
              </w:pBdr>
              <w:tabs>
                <w:tab w:val="left" w:pos="415"/>
              </w:tabs>
              <w:spacing w:line="276" w:lineRule="auto"/>
              <w:contextualSpacing/>
              <w:jc w:val="both"/>
              <w:rPr>
                <w:color w:val="000000"/>
                <w:sz w:val="20"/>
                <w:szCs w:val="20"/>
              </w:rPr>
            </w:pPr>
            <w:r>
              <w:rPr>
                <w:rFonts w:ascii="Times New Roman" w:eastAsia="Times New Roman" w:hAnsi="Times New Roman" w:cs="Times New Roman"/>
                <w:color w:val="000000"/>
                <w:sz w:val="20"/>
                <w:szCs w:val="20"/>
              </w:rPr>
              <w:t>визначати тенденції, динаміку дидактичного та виховного процесів;</w:t>
            </w:r>
          </w:p>
          <w:p w14:paraId="337A70FE" w14:textId="77777777" w:rsidR="00596B4A" w:rsidRDefault="000F4B0C">
            <w:pPr>
              <w:numPr>
                <w:ilvl w:val="0"/>
                <w:numId w:val="10"/>
              </w:numPr>
              <w:pBdr>
                <w:top w:val="nil"/>
                <w:left w:val="nil"/>
                <w:bottom w:val="nil"/>
                <w:right w:val="nil"/>
                <w:between w:val="nil"/>
              </w:pBdr>
              <w:tabs>
                <w:tab w:val="left" w:pos="415"/>
              </w:tabs>
              <w:spacing w:after="200" w:line="276" w:lineRule="auto"/>
              <w:contextualSpacing/>
              <w:jc w:val="both"/>
              <w:rPr>
                <w:color w:val="000000"/>
                <w:sz w:val="20"/>
                <w:szCs w:val="20"/>
              </w:rPr>
            </w:pPr>
            <w:r>
              <w:rPr>
                <w:rFonts w:ascii="Times New Roman" w:eastAsia="Times New Roman" w:hAnsi="Times New Roman" w:cs="Times New Roman"/>
                <w:color w:val="000000"/>
                <w:sz w:val="20"/>
                <w:szCs w:val="20"/>
              </w:rPr>
              <w:t xml:space="preserve">прогнозувати </w:t>
            </w:r>
            <w:r w:rsidRPr="00F328AF">
              <w:rPr>
                <w:rFonts w:ascii="Times New Roman" w:eastAsia="Times New Roman" w:hAnsi="Times New Roman" w:cs="Times New Roman"/>
                <w:sz w:val="20"/>
                <w:szCs w:val="20"/>
              </w:rPr>
              <w:t xml:space="preserve">труднощі в реалізації </w:t>
            </w:r>
            <w:r>
              <w:rPr>
                <w:rFonts w:ascii="Times New Roman" w:eastAsia="Times New Roman" w:hAnsi="Times New Roman" w:cs="Times New Roman"/>
                <w:color w:val="000000"/>
                <w:sz w:val="20"/>
                <w:szCs w:val="20"/>
              </w:rPr>
              <w:t xml:space="preserve"> мети навчання, виховання й соціалізації учнів класу/окремого учня, визначати шляхи </w:t>
            </w:r>
            <w:r w:rsidRPr="00F328AF">
              <w:rPr>
                <w:rFonts w:ascii="Times New Roman" w:eastAsia="Times New Roman" w:hAnsi="Times New Roman" w:cs="Times New Roman"/>
                <w:sz w:val="20"/>
                <w:szCs w:val="20"/>
              </w:rPr>
              <w:t>подолання цих труднощів</w:t>
            </w:r>
            <w:r>
              <w:rPr>
                <w:rFonts w:ascii="Times New Roman" w:eastAsia="Times New Roman" w:hAnsi="Times New Roman" w:cs="Times New Roman"/>
                <w:color w:val="000000"/>
                <w:sz w:val="20"/>
                <w:szCs w:val="20"/>
              </w:rPr>
              <w:t xml:space="preserve">; </w:t>
            </w:r>
          </w:p>
          <w:p w14:paraId="7B4D8B59" w14:textId="77777777" w:rsidR="00596B4A" w:rsidRDefault="000F4B0C">
            <w:pPr>
              <w:tabs>
                <w:tab w:val="left" w:pos="415"/>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Розуміти: </w:t>
            </w:r>
          </w:p>
          <w:p w14:paraId="68E7D5AF" w14:textId="77777777" w:rsidR="00596B4A" w:rsidRDefault="000F4B0C">
            <w:pPr>
              <w:numPr>
                <w:ilvl w:val="0"/>
                <w:numId w:val="10"/>
              </w:numPr>
              <w:pBdr>
                <w:top w:val="nil"/>
                <w:left w:val="nil"/>
                <w:bottom w:val="nil"/>
                <w:right w:val="nil"/>
                <w:between w:val="nil"/>
              </w:pBdr>
              <w:tabs>
                <w:tab w:val="left" w:pos="415"/>
              </w:tabs>
              <w:spacing w:after="200" w:line="276" w:lineRule="auto"/>
              <w:contextualSpacing/>
              <w:jc w:val="both"/>
              <w:rPr>
                <w:color w:val="000000"/>
                <w:sz w:val="20"/>
                <w:szCs w:val="20"/>
              </w:rPr>
            </w:pPr>
            <w:r>
              <w:rPr>
                <w:rFonts w:ascii="Times New Roman" w:eastAsia="Times New Roman" w:hAnsi="Times New Roman" w:cs="Times New Roman"/>
                <w:color w:val="000000"/>
                <w:sz w:val="20"/>
                <w:szCs w:val="20"/>
              </w:rPr>
              <w:t>динаміку формування соціальних</w:t>
            </w:r>
            <w:r w:rsidRPr="00F328AF">
              <w:rPr>
                <w:rFonts w:ascii="Times New Roman" w:eastAsia="Times New Roman" w:hAnsi="Times New Roman" w:cs="Times New Roman"/>
                <w:sz w:val="20"/>
                <w:szCs w:val="20"/>
              </w:rPr>
              <w:t xml:space="preserve"> і</w:t>
            </w:r>
            <w:r>
              <w:rPr>
                <w:rFonts w:ascii="Times New Roman" w:eastAsia="Times New Roman" w:hAnsi="Times New Roman" w:cs="Times New Roman"/>
                <w:color w:val="000000"/>
                <w:sz w:val="20"/>
                <w:szCs w:val="20"/>
              </w:rPr>
              <w:t xml:space="preserve"> моральних якостей особистості учня</w:t>
            </w:r>
            <w:r w:rsidRPr="00F328AF">
              <w:rPr>
                <w:rFonts w:ascii="Times New Roman" w:eastAsia="Times New Roman" w:hAnsi="Times New Roman" w:cs="Times New Roman"/>
                <w:sz w:val="20"/>
                <w:szCs w:val="20"/>
              </w:rPr>
              <w:t>.</w:t>
            </w:r>
          </w:p>
          <w:p w14:paraId="20FD7A43" w14:textId="24C609FA" w:rsidR="00596B4A" w:rsidRDefault="000F4B0C" w:rsidP="00E2221F">
            <w:pPr>
              <w:pBdr>
                <w:top w:val="nil"/>
                <w:left w:val="nil"/>
                <w:bottom w:val="nil"/>
                <w:right w:val="nil"/>
                <w:between w:val="nil"/>
              </w:pBdr>
              <w:spacing w:line="276" w:lineRule="auto"/>
              <w:contextualSpacing/>
              <w:jc w:val="both"/>
              <w:rPr>
                <w:color w:val="000000"/>
                <w:sz w:val="20"/>
                <w:szCs w:val="20"/>
              </w:rPr>
            </w:pPr>
            <w:r>
              <w:rPr>
                <w:rFonts w:ascii="Times New Roman" w:eastAsia="Times New Roman" w:hAnsi="Times New Roman" w:cs="Times New Roman"/>
                <w:sz w:val="20"/>
                <w:szCs w:val="20"/>
              </w:rPr>
              <w:t xml:space="preserve">Ураховувати </w:t>
            </w:r>
            <w:r>
              <w:rPr>
                <w:rFonts w:ascii="Times New Roman" w:eastAsia="Times New Roman" w:hAnsi="Times New Roman" w:cs="Times New Roman"/>
                <w:color w:val="000000"/>
                <w:sz w:val="20"/>
                <w:szCs w:val="20"/>
              </w:rPr>
              <w:t>вікові та індивідуальні особливості учнів під час добору змісту, методів, форм  і засобів навчання</w:t>
            </w:r>
            <w:r w:rsidRPr="00F328AF">
              <w:rPr>
                <w:rFonts w:ascii="Times New Roman" w:eastAsia="Times New Roman" w:hAnsi="Times New Roman" w:cs="Times New Roman"/>
                <w:sz w:val="20"/>
                <w:szCs w:val="20"/>
              </w:rPr>
              <w:t>;</w:t>
            </w:r>
          </w:p>
          <w:p w14:paraId="0E021CF8" w14:textId="77777777" w:rsidR="00E2221F" w:rsidRDefault="00E2221F">
            <w:pPr>
              <w:tabs>
                <w:tab w:val="left" w:pos="0"/>
              </w:tabs>
              <w:ind w:left="33" w:firstLine="240"/>
              <w:jc w:val="both"/>
              <w:rPr>
                <w:rFonts w:ascii="Times New Roman" w:eastAsia="Times New Roman" w:hAnsi="Times New Roman" w:cs="Times New Roman"/>
                <w:sz w:val="20"/>
                <w:szCs w:val="20"/>
              </w:rPr>
            </w:pPr>
          </w:p>
          <w:p w14:paraId="37480E18" w14:textId="397664B4" w:rsidR="00596B4A" w:rsidRDefault="000F4B0C">
            <w:pPr>
              <w:tabs>
                <w:tab w:val="left" w:pos="0"/>
              </w:tabs>
              <w:ind w:left="33" w:firstLine="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Знати </w:t>
            </w:r>
          </w:p>
          <w:p w14:paraId="62517992" w14:textId="7E11572F" w:rsidR="00596B4A" w:rsidRDefault="000F4B0C" w:rsidP="00E2221F">
            <w:pPr>
              <w:numPr>
                <w:ilvl w:val="0"/>
                <w:numId w:val="10"/>
              </w:numPr>
              <w:pBdr>
                <w:top w:val="nil"/>
                <w:left w:val="nil"/>
                <w:bottom w:val="nil"/>
                <w:right w:val="nil"/>
                <w:between w:val="nil"/>
              </w:pBdr>
              <w:tabs>
                <w:tab w:val="left" w:pos="0"/>
              </w:tabs>
              <w:spacing w:line="276" w:lineRule="auto"/>
              <w:ind w:left="64" w:firstLine="471"/>
              <w:contextualSpacing/>
              <w:jc w:val="both"/>
              <w:rPr>
                <w:color w:val="000000"/>
                <w:sz w:val="20"/>
                <w:szCs w:val="20"/>
              </w:rPr>
            </w:pPr>
            <w:r>
              <w:rPr>
                <w:rFonts w:ascii="Times New Roman" w:eastAsia="Times New Roman" w:hAnsi="Times New Roman" w:cs="Times New Roman"/>
                <w:color w:val="000000"/>
                <w:sz w:val="20"/>
                <w:szCs w:val="20"/>
              </w:rPr>
              <w:t xml:space="preserve">види та форми діагностичних робіт для/ контролю динаміки процесу навчання учнів; </w:t>
            </w:r>
          </w:p>
          <w:p w14:paraId="6AB1C17C" w14:textId="77777777" w:rsidR="00596B4A" w:rsidRDefault="000F4B0C">
            <w:pPr>
              <w:numPr>
                <w:ilvl w:val="0"/>
                <w:numId w:val="10"/>
              </w:numPr>
              <w:pBdr>
                <w:top w:val="nil"/>
                <w:left w:val="nil"/>
                <w:bottom w:val="nil"/>
                <w:right w:val="nil"/>
                <w:between w:val="nil"/>
              </w:pBdr>
              <w:tabs>
                <w:tab w:val="left" w:pos="0"/>
              </w:tabs>
              <w:spacing w:after="200" w:line="276" w:lineRule="auto"/>
              <w:contextualSpacing/>
              <w:jc w:val="both"/>
              <w:rPr>
                <w:color w:val="000000"/>
                <w:sz w:val="20"/>
                <w:szCs w:val="20"/>
              </w:rPr>
            </w:pPr>
            <w:r>
              <w:rPr>
                <w:rFonts w:ascii="Times New Roman" w:eastAsia="Times New Roman" w:hAnsi="Times New Roman" w:cs="Times New Roman"/>
                <w:color w:val="000000"/>
                <w:sz w:val="20"/>
                <w:szCs w:val="20"/>
              </w:rPr>
              <w:t>рівні оцінювання навчальних досягнень учнів.</w:t>
            </w:r>
          </w:p>
          <w:p w14:paraId="40589E05" w14:textId="77777777" w:rsidR="00596B4A" w:rsidRDefault="000F4B0C">
            <w:pPr>
              <w:tabs>
                <w:tab w:val="left" w:pos="0"/>
              </w:tabs>
              <w:ind w:left="33" w:firstLine="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Розуміти</w:t>
            </w:r>
          </w:p>
          <w:p w14:paraId="22B2F5D8" w14:textId="77777777" w:rsidR="00596B4A" w:rsidRDefault="000F4B0C">
            <w:pPr>
              <w:numPr>
                <w:ilvl w:val="0"/>
                <w:numId w:val="10"/>
              </w:numPr>
              <w:pBdr>
                <w:top w:val="nil"/>
                <w:left w:val="nil"/>
                <w:bottom w:val="nil"/>
                <w:right w:val="nil"/>
                <w:between w:val="nil"/>
              </w:pBdr>
              <w:tabs>
                <w:tab w:val="left" w:pos="0"/>
              </w:tabs>
              <w:spacing w:line="276" w:lineRule="auto"/>
              <w:contextualSpacing/>
              <w:jc w:val="both"/>
              <w:rPr>
                <w:color w:val="000000"/>
                <w:sz w:val="20"/>
                <w:szCs w:val="20"/>
              </w:rPr>
            </w:pPr>
            <w:r>
              <w:rPr>
                <w:rFonts w:ascii="Times New Roman" w:eastAsia="Times New Roman" w:hAnsi="Times New Roman" w:cs="Times New Roman"/>
                <w:color w:val="000000"/>
                <w:sz w:val="20"/>
                <w:szCs w:val="20"/>
              </w:rPr>
              <w:t>сутність та мету формувального оцінювання;</w:t>
            </w:r>
          </w:p>
          <w:p w14:paraId="468E12A5" w14:textId="77777777" w:rsidR="00596B4A" w:rsidRDefault="000F4B0C">
            <w:pPr>
              <w:numPr>
                <w:ilvl w:val="0"/>
                <w:numId w:val="10"/>
              </w:numPr>
              <w:pBdr>
                <w:top w:val="nil"/>
                <w:left w:val="nil"/>
                <w:bottom w:val="nil"/>
                <w:right w:val="nil"/>
                <w:between w:val="nil"/>
              </w:pBdr>
              <w:tabs>
                <w:tab w:val="left" w:pos="0"/>
              </w:tabs>
              <w:spacing w:after="200" w:line="276" w:lineRule="auto"/>
              <w:contextualSpacing/>
              <w:jc w:val="both"/>
              <w:rPr>
                <w:color w:val="000000"/>
                <w:sz w:val="20"/>
                <w:szCs w:val="20"/>
              </w:rPr>
            </w:pPr>
            <w:r>
              <w:rPr>
                <w:rFonts w:ascii="Times New Roman" w:eastAsia="Times New Roman" w:hAnsi="Times New Roman" w:cs="Times New Roman"/>
                <w:color w:val="000000"/>
                <w:sz w:val="20"/>
                <w:szCs w:val="20"/>
              </w:rPr>
              <w:t xml:space="preserve">способи оцінювання </w:t>
            </w:r>
            <w:proofErr w:type="spellStart"/>
            <w:r>
              <w:rPr>
                <w:rFonts w:ascii="Times New Roman" w:eastAsia="Times New Roman" w:hAnsi="Times New Roman" w:cs="Times New Roman"/>
                <w:color w:val="000000"/>
                <w:sz w:val="20"/>
                <w:szCs w:val="20"/>
              </w:rPr>
              <w:t>компетентностей</w:t>
            </w:r>
            <w:proofErr w:type="spellEnd"/>
            <w:r>
              <w:rPr>
                <w:rFonts w:ascii="Times New Roman" w:eastAsia="Times New Roman" w:hAnsi="Times New Roman" w:cs="Times New Roman"/>
                <w:color w:val="000000"/>
                <w:sz w:val="20"/>
                <w:szCs w:val="20"/>
              </w:rPr>
              <w:t xml:space="preserve"> учнів</w:t>
            </w:r>
            <w:r w:rsidRPr="00F328AF">
              <w:rPr>
                <w:rFonts w:ascii="Times New Roman" w:eastAsia="Times New Roman" w:hAnsi="Times New Roman" w:cs="Times New Roman"/>
                <w:sz w:val="20"/>
                <w:szCs w:val="20"/>
              </w:rPr>
              <w:t>.</w:t>
            </w:r>
          </w:p>
          <w:p w14:paraId="42D26F52" w14:textId="7A4AB1AA" w:rsidR="00596B4A" w:rsidRDefault="000F4B0C">
            <w:pPr>
              <w:tabs>
                <w:tab w:val="left" w:pos="0"/>
              </w:tabs>
              <w:ind w:left="33" w:firstLine="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Уміти добирати </w:t>
            </w:r>
          </w:p>
          <w:p w14:paraId="1E056985" w14:textId="77777777" w:rsidR="00596B4A" w:rsidRDefault="000F4B0C">
            <w:pPr>
              <w:numPr>
                <w:ilvl w:val="0"/>
                <w:numId w:val="10"/>
              </w:numPr>
              <w:pBdr>
                <w:top w:val="nil"/>
                <w:left w:val="nil"/>
                <w:bottom w:val="nil"/>
                <w:right w:val="nil"/>
                <w:between w:val="nil"/>
              </w:pBdr>
              <w:tabs>
                <w:tab w:val="left" w:pos="415"/>
              </w:tabs>
              <w:spacing w:line="276" w:lineRule="auto"/>
              <w:contextualSpacing/>
              <w:jc w:val="both"/>
              <w:rPr>
                <w:color w:val="000000"/>
                <w:sz w:val="20"/>
                <w:szCs w:val="20"/>
              </w:rPr>
            </w:pPr>
            <w:r>
              <w:rPr>
                <w:rFonts w:ascii="Times New Roman" w:eastAsia="Times New Roman" w:hAnsi="Times New Roman" w:cs="Times New Roman"/>
                <w:color w:val="000000"/>
                <w:sz w:val="20"/>
                <w:szCs w:val="20"/>
              </w:rPr>
              <w:t>засоби контролю відповідно до типу/мети педагогічної діагностики</w:t>
            </w:r>
            <w:r>
              <w:rPr>
                <w:rFonts w:ascii="Times New Roman" w:eastAsia="Times New Roman" w:hAnsi="Times New Roman" w:cs="Times New Roman"/>
                <w:color w:val="00B050"/>
                <w:sz w:val="20"/>
                <w:szCs w:val="20"/>
              </w:rPr>
              <w:t>;</w:t>
            </w:r>
          </w:p>
          <w:p w14:paraId="50ADC6CB" w14:textId="77777777" w:rsidR="00596B4A" w:rsidRDefault="000F4B0C">
            <w:pPr>
              <w:numPr>
                <w:ilvl w:val="0"/>
                <w:numId w:val="10"/>
              </w:numPr>
              <w:pBdr>
                <w:top w:val="nil"/>
                <w:left w:val="nil"/>
                <w:bottom w:val="nil"/>
                <w:right w:val="nil"/>
                <w:between w:val="nil"/>
              </w:pBdr>
              <w:tabs>
                <w:tab w:val="left" w:pos="415"/>
              </w:tabs>
              <w:spacing w:line="276" w:lineRule="auto"/>
              <w:contextualSpacing/>
              <w:rPr>
                <w:color w:val="000000"/>
                <w:sz w:val="20"/>
                <w:szCs w:val="20"/>
              </w:rPr>
            </w:pPr>
            <w:r>
              <w:rPr>
                <w:rFonts w:ascii="Times New Roman" w:eastAsia="Times New Roman" w:hAnsi="Times New Roman" w:cs="Times New Roman"/>
                <w:color w:val="000000"/>
                <w:sz w:val="20"/>
                <w:szCs w:val="20"/>
              </w:rPr>
              <w:t xml:space="preserve">завдання для діагностичних  та комбінованих контрольних робіт; </w:t>
            </w:r>
          </w:p>
          <w:p w14:paraId="35B02B6B" w14:textId="77777777" w:rsidR="00596B4A" w:rsidRDefault="000F4B0C">
            <w:pPr>
              <w:numPr>
                <w:ilvl w:val="0"/>
                <w:numId w:val="10"/>
              </w:numPr>
              <w:pBdr>
                <w:top w:val="nil"/>
                <w:left w:val="nil"/>
                <w:bottom w:val="nil"/>
                <w:right w:val="nil"/>
                <w:between w:val="nil"/>
              </w:pBdr>
              <w:tabs>
                <w:tab w:val="left" w:pos="415"/>
              </w:tabs>
              <w:spacing w:line="276" w:lineRule="auto"/>
              <w:contextualSpacing/>
              <w:rPr>
                <w:color w:val="000000"/>
                <w:sz w:val="20"/>
                <w:szCs w:val="20"/>
              </w:rPr>
            </w:pPr>
            <w:r>
              <w:rPr>
                <w:rFonts w:ascii="Times New Roman" w:eastAsia="Times New Roman" w:hAnsi="Times New Roman" w:cs="Times New Roman"/>
                <w:color w:val="000000"/>
                <w:sz w:val="20"/>
                <w:szCs w:val="20"/>
              </w:rPr>
              <w:t>завдання (або роботи) для перевірки навчальних досягнень учнів.</w:t>
            </w:r>
          </w:p>
          <w:p w14:paraId="427E8143" w14:textId="77777777" w:rsidR="00596B4A" w:rsidRPr="00F328AF" w:rsidRDefault="000F4B0C">
            <w:pPr>
              <w:pBdr>
                <w:top w:val="nil"/>
                <w:left w:val="nil"/>
                <w:bottom w:val="nil"/>
                <w:right w:val="nil"/>
                <w:between w:val="nil"/>
              </w:pBdr>
              <w:tabs>
                <w:tab w:val="left" w:pos="456"/>
              </w:tabs>
              <w:spacing w:line="276" w:lineRule="auto"/>
              <w:jc w:val="both"/>
              <w:rPr>
                <w:rFonts w:ascii="Times New Roman" w:eastAsia="Times New Roman" w:hAnsi="Times New Roman" w:cs="Times New Roman"/>
                <w:sz w:val="20"/>
                <w:szCs w:val="20"/>
              </w:rPr>
            </w:pPr>
            <w:r w:rsidRPr="00F328AF">
              <w:rPr>
                <w:rFonts w:ascii="Times New Roman" w:eastAsia="Times New Roman" w:hAnsi="Times New Roman" w:cs="Times New Roman"/>
                <w:sz w:val="20"/>
                <w:szCs w:val="20"/>
              </w:rPr>
              <w:t>Визначати</w:t>
            </w:r>
          </w:p>
          <w:p w14:paraId="0A31B592" w14:textId="77777777" w:rsidR="00596B4A" w:rsidRDefault="000F4B0C" w:rsidP="00E2221F">
            <w:pPr>
              <w:numPr>
                <w:ilvl w:val="0"/>
                <w:numId w:val="10"/>
              </w:numPr>
              <w:pBdr>
                <w:top w:val="nil"/>
                <w:left w:val="nil"/>
                <w:bottom w:val="nil"/>
                <w:right w:val="nil"/>
                <w:between w:val="nil"/>
              </w:pBdr>
              <w:spacing w:after="200" w:line="276" w:lineRule="auto"/>
              <w:ind w:left="0" w:firstLine="535"/>
              <w:contextualSpacing/>
              <w:rPr>
                <w:color w:val="000000"/>
                <w:sz w:val="20"/>
                <w:szCs w:val="20"/>
              </w:rPr>
            </w:pPr>
            <w:r w:rsidRPr="00F328AF">
              <w:rPr>
                <w:rFonts w:ascii="Times New Roman" w:eastAsia="Times New Roman" w:hAnsi="Times New Roman" w:cs="Times New Roman"/>
                <w:sz w:val="20"/>
                <w:szCs w:val="20"/>
              </w:rPr>
              <w:t>критерії та показники формувального оцінювання;</w:t>
            </w:r>
            <w:r w:rsidR="00F328AF">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компетентності, на перевірку яких спрямоване завдання</w:t>
            </w:r>
            <w:r w:rsidRPr="00F328AF">
              <w:rPr>
                <w:rFonts w:ascii="Times New Roman" w:eastAsia="Times New Roman" w:hAnsi="Times New Roman" w:cs="Times New Roman"/>
                <w:sz w:val="20"/>
                <w:szCs w:val="20"/>
              </w:rPr>
              <w:t>.</w:t>
            </w:r>
          </w:p>
          <w:p w14:paraId="300F476E" w14:textId="77777777" w:rsidR="00596B4A" w:rsidRDefault="00596B4A">
            <w:pPr>
              <w:tabs>
                <w:tab w:val="left" w:pos="415"/>
              </w:tabs>
              <w:ind w:left="535"/>
              <w:jc w:val="both"/>
              <w:rPr>
                <w:rFonts w:ascii="Times New Roman" w:eastAsia="Times New Roman" w:hAnsi="Times New Roman" w:cs="Times New Roman"/>
                <w:sz w:val="20"/>
                <w:szCs w:val="20"/>
              </w:rPr>
            </w:pPr>
          </w:p>
        </w:tc>
      </w:tr>
      <w:tr w:rsidR="00596B4A" w14:paraId="728004BA" w14:textId="77777777">
        <w:trPr>
          <w:trHeight w:val="980"/>
        </w:trPr>
        <w:tc>
          <w:tcPr>
            <w:tcW w:w="2347" w:type="dxa"/>
            <w:vAlign w:val="center"/>
          </w:tcPr>
          <w:p w14:paraId="49C76212" w14:textId="77777777" w:rsidR="00596B4A" w:rsidRDefault="000F4B0C">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1.4.  Створення освітнього середовища </w:t>
            </w:r>
          </w:p>
          <w:p w14:paraId="010A2110" w14:textId="77777777" w:rsidR="00596B4A" w:rsidRDefault="000F4B0C">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Інклюзивна освіта</w:t>
            </w:r>
          </w:p>
        </w:tc>
        <w:tc>
          <w:tcPr>
            <w:tcW w:w="5524" w:type="dxa"/>
            <w:vAlign w:val="center"/>
          </w:tcPr>
          <w:p w14:paraId="7CA31217" w14:textId="77777777" w:rsidR="00596B4A" w:rsidRDefault="000F4B0C">
            <w:pPr>
              <w:pBdr>
                <w:top w:val="nil"/>
                <w:left w:val="nil"/>
                <w:bottom w:val="nil"/>
                <w:right w:val="nil"/>
                <w:between w:val="nil"/>
              </w:pBd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color w:val="000000"/>
                <w:sz w:val="20"/>
                <w:szCs w:val="20"/>
              </w:rPr>
              <w:t>Здоров'язбережувальне</w:t>
            </w:r>
            <w:proofErr w:type="spellEnd"/>
            <w:r>
              <w:rPr>
                <w:rFonts w:ascii="Times New Roman" w:eastAsia="Times New Roman" w:hAnsi="Times New Roman" w:cs="Times New Roman"/>
                <w:b/>
                <w:color w:val="000000"/>
                <w:sz w:val="20"/>
                <w:szCs w:val="20"/>
              </w:rPr>
              <w:t xml:space="preserve"> освітнє середовище.</w:t>
            </w:r>
            <w:r>
              <w:rPr>
                <w:rFonts w:ascii="Times New Roman" w:eastAsia="Times New Roman" w:hAnsi="Times New Roman" w:cs="Times New Roman"/>
                <w:color w:val="000000"/>
                <w:sz w:val="20"/>
                <w:szCs w:val="20"/>
              </w:rPr>
              <w:t xml:space="preserve"> </w:t>
            </w:r>
          </w:p>
          <w:p w14:paraId="21B272B1" w14:textId="77777777" w:rsidR="00891CB3" w:rsidRDefault="000F4B0C">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Основи безпеки життєдіяльності, санітарії та гігієни.</w:t>
            </w:r>
          </w:p>
          <w:p w14:paraId="0D2490A4" w14:textId="5CEA4052" w:rsidR="00596B4A" w:rsidRDefault="000F4B0C">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Ознаки психологічно комфортних умов освітнього середовища.</w:t>
            </w:r>
          </w:p>
          <w:p w14:paraId="4ECD9BC6" w14:textId="77777777" w:rsidR="00596B4A" w:rsidRDefault="000F4B0C">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Вимоги до створення </w:t>
            </w:r>
            <w:proofErr w:type="spellStart"/>
            <w:r>
              <w:rPr>
                <w:rFonts w:ascii="Times New Roman" w:eastAsia="Times New Roman" w:hAnsi="Times New Roman" w:cs="Times New Roman"/>
                <w:color w:val="000000"/>
                <w:sz w:val="20"/>
                <w:szCs w:val="20"/>
              </w:rPr>
              <w:t>здоров’язбережувального</w:t>
            </w:r>
            <w:proofErr w:type="spellEnd"/>
            <w:r>
              <w:rPr>
                <w:rFonts w:ascii="Times New Roman" w:eastAsia="Times New Roman" w:hAnsi="Times New Roman" w:cs="Times New Roman"/>
                <w:color w:val="000000"/>
                <w:sz w:val="20"/>
                <w:szCs w:val="20"/>
              </w:rPr>
              <w:t xml:space="preserve"> освітнього середовища.</w:t>
            </w:r>
          </w:p>
          <w:p w14:paraId="40DDDD9C" w14:textId="77777777" w:rsidR="00596B4A" w:rsidRDefault="000F4B0C">
            <w:pPr>
              <w:tabs>
                <w:tab w:val="left" w:pos="120"/>
              </w:tabs>
              <w:ind w:firstLine="31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Сучасні проблеми і головні завдання безпеки життєдіяльності. </w:t>
            </w:r>
          </w:p>
          <w:p w14:paraId="1A8B8BFB" w14:textId="77777777" w:rsidR="00596B4A" w:rsidRDefault="000F4B0C">
            <w:pPr>
              <w:tabs>
                <w:tab w:val="left" w:pos="-120"/>
                <w:tab w:val="left" w:pos="120"/>
              </w:tabs>
              <w:ind w:firstLine="31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Небезпечні чинники природного та техногенного середовища. </w:t>
            </w:r>
          </w:p>
          <w:p w14:paraId="7685DBA5" w14:textId="77777777" w:rsidR="00596B4A" w:rsidRDefault="000F4B0C">
            <w:pPr>
              <w:tabs>
                <w:tab w:val="left" w:pos="240"/>
              </w:tabs>
              <w:ind w:firstLine="31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Основні причини травматизму і методи їх зниження.</w:t>
            </w:r>
          </w:p>
          <w:p w14:paraId="08484361" w14:textId="77777777" w:rsidR="00596B4A" w:rsidRDefault="000F4B0C">
            <w:pPr>
              <w:tabs>
                <w:tab w:val="left" w:pos="240"/>
              </w:tabs>
              <w:ind w:firstLine="31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Уплив мікрокліматичних умов, освітлення, шуму, вібрації, електромагнітних </w:t>
            </w:r>
            <w:proofErr w:type="spellStart"/>
            <w:r>
              <w:rPr>
                <w:rFonts w:ascii="Times New Roman" w:eastAsia="Times New Roman" w:hAnsi="Times New Roman" w:cs="Times New Roman"/>
                <w:sz w:val="20"/>
                <w:szCs w:val="20"/>
              </w:rPr>
              <w:t>випромінювань</w:t>
            </w:r>
            <w:proofErr w:type="spellEnd"/>
            <w:r>
              <w:rPr>
                <w:rFonts w:ascii="Times New Roman" w:eastAsia="Times New Roman" w:hAnsi="Times New Roman" w:cs="Times New Roman"/>
                <w:sz w:val="20"/>
                <w:szCs w:val="20"/>
              </w:rPr>
              <w:t xml:space="preserve"> та інших факторів виробничого середовища на організм людини та її працездатність.</w:t>
            </w:r>
          </w:p>
          <w:p w14:paraId="574D8C38" w14:textId="77777777" w:rsidR="00596B4A" w:rsidRDefault="000F4B0C">
            <w:pPr>
              <w:tabs>
                <w:tab w:val="left" w:pos="240"/>
              </w:tabs>
              <w:ind w:firstLine="31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Вимоги до дотримання техніки безпеки та організаційні заходи щодо попередження ураження людей електричним струмом.</w:t>
            </w:r>
          </w:p>
          <w:p w14:paraId="55093215" w14:textId="1E8EAFE2" w:rsidR="00596B4A" w:rsidRDefault="000F4B0C">
            <w:pPr>
              <w:tabs>
                <w:tab w:val="left" w:pos="240"/>
              </w:tabs>
              <w:ind w:firstLine="31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Пожежна безпека й система заходів, що запобігають пожежам та вибухам, правила евакуації людей під час виникнення пожежі.</w:t>
            </w:r>
          </w:p>
          <w:p w14:paraId="5CD3457D" w14:textId="0DDAC750" w:rsidR="00596B4A" w:rsidRDefault="000F4B0C">
            <w:pPr>
              <w:tabs>
                <w:tab w:val="left" w:pos="142"/>
              </w:tabs>
              <w:ind w:firstLine="31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Основи анатомії та фізіології організму людини. </w:t>
            </w:r>
            <w:proofErr w:type="spellStart"/>
            <w:r>
              <w:rPr>
                <w:rFonts w:ascii="Times New Roman" w:eastAsia="Times New Roman" w:hAnsi="Times New Roman" w:cs="Times New Roman"/>
                <w:sz w:val="20"/>
                <w:szCs w:val="20"/>
              </w:rPr>
              <w:t>Морфо</w:t>
            </w:r>
            <w:proofErr w:type="spellEnd"/>
            <w:r>
              <w:rPr>
                <w:rFonts w:ascii="Times New Roman" w:eastAsia="Times New Roman" w:hAnsi="Times New Roman" w:cs="Times New Roman"/>
                <w:sz w:val="20"/>
                <w:szCs w:val="20"/>
              </w:rPr>
              <w:t xml:space="preserve">-функціональні особливості організму дітей </w:t>
            </w:r>
            <w:r w:rsidR="00891CB3">
              <w:rPr>
                <w:rFonts w:ascii="Times New Roman" w:eastAsia="Times New Roman" w:hAnsi="Times New Roman" w:cs="Times New Roman"/>
                <w:sz w:val="20"/>
                <w:szCs w:val="20"/>
              </w:rPr>
              <w:t>у</w:t>
            </w:r>
            <w:r>
              <w:rPr>
                <w:rFonts w:ascii="Times New Roman" w:eastAsia="Times New Roman" w:hAnsi="Times New Roman" w:cs="Times New Roman"/>
                <w:sz w:val="20"/>
                <w:szCs w:val="20"/>
              </w:rPr>
              <w:t xml:space="preserve"> різні вікові періоди. Питання загальної та особистої гігієни.</w:t>
            </w:r>
          </w:p>
          <w:p w14:paraId="301DC1E6" w14:textId="77777777" w:rsidR="00596B4A" w:rsidRDefault="000F4B0C">
            <w:pPr>
              <w:tabs>
                <w:tab w:val="left" w:pos="142"/>
              </w:tabs>
              <w:ind w:firstLine="31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Основні ознаки патологічних станів у дітей різного віку.  Ознаки клінічної та біологічної смерті.</w:t>
            </w:r>
          </w:p>
          <w:p w14:paraId="00A46734" w14:textId="77777777" w:rsidR="00596B4A" w:rsidRDefault="000F4B0C">
            <w:pPr>
              <w:tabs>
                <w:tab w:val="left" w:pos="142"/>
              </w:tabs>
              <w:ind w:firstLine="31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Особливості процесів дихання, травлення, обміну речовин, теплорегуляції, виділення. Регуляція та узгодженість функцій організму дитини та взаємозв’язку організму з навколишнім середовищем.</w:t>
            </w:r>
          </w:p>
          <w:p w14:paraId="3E17F6C7" w14:textId="77777777" w:rsidR="00596B4A" w:rsidRDefault="000F4B0C">
            <w:pPr>
              <w:tabs>
                <w:tab w:val="left" w:pos="142"/>
              </w:tabs>
              <w:ind w:firstLine="31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Складові здоров’я людини. Уплив зовнішніх та внутрішніх факторів на здоров’я, позитивні та негативні тенденції його формування. Здоровий спосіб життя.</w:t>
            </w:r>
          </w:p>
          <w:p w14:paraId="386315AC" w14:textId="77777777" w:rsidR="00596B4A" w:rsidRDefault="00596B4A">
            <w:pPr>
              <w:tabs>
                <w:tab w:val="left" w:pos="142"/>
              </w:tabs>
              <w:ind w:firstLine="318"/>
              <w:jc w:val="both"/>
              <w:rPr>
                <w:rFonts w:ascii="Times New Roman" w:eastAsia="Times New Roman" w:hAnsi="Times New Roman" w:cs="Times New Roman"/>
                <w:sz w:val="20"/>
                <w:szCs w:val="20"/>
              </w:rPr>
            </w:pPr>
          </w:p>
          <w:p w14:paraId="4C434392" w14:textId="511E17A2" w:rsidR="00596B4A" w:rsidRDefault="000F4B0C" w:rsidP="00891CB3">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i/>
                <w:color w:val="FF0000"/>
                <w:sz w:val="20"/>
                <w:szCs w:val="20"/>
              </w:rPr>
              <w:t xml:space="preserve"> </w:t>
            </w:r>
            <w:r>
              <w:rPr>
                <w:rFonts w:ascii="Times New Roman" w:eastAsia="Times New Roman" w:hAnsi="Times New Roman" w:cs="Times New Roman"/>
                <w:b/>
                <w:color w:val="000000"/>
                <w:sz w:val="20"/>
                <w:szCs w:val="20"/>
              </w:rPr>
              <w:t>Змістове наповнення освітнього середовища</w:t>
            </w:r>
            <w:r w:rsidR="00891CB3">
              <w:rPr>
                <w:rFonts w:ascii="Times New Roman" w:eastAsia="Times New Roman" w:hAnsi="Times New Roman" w:cs="Times New Roman"/>
                <w:b/>
                <w:color w:val="000000"/>
                <w:sz w:val="20"/>
                <w:szCs w:val="20"/>
              </w:rPr>
              <w:t>.</w:t>
            </w:r>
            <w:r>
              <w:rPr>
                <w:rFonts w:ascii="Times New Roman" w:eastAsia="Times New Roman" w:hAnsi="Times New Roman" w:cs="Times New Roman"/>
                <w:color w:val="000000"/>
                <w:sz w:val="20"/>
                <w:szCs w:val="20"/>
              </w:rPr>
              <w:t xml:space="preserve"> Вимоги до освітнього середовища, зорієнтованого на особистісний, творчий і духовний розвиток учнів. Індивідуальні потреби учнів у пізнавальній сфері, у сфері особистісного та фізичного розвитку.</w:t>
            </w:r>
          </w:p>
          <w:p w14:paraId="4B841AF2" w14:textId="77777777" w:rsidR="00596B4A" w:rsidRDefault="000F4B0C">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Обладнання для забезпечення навчального процесу в НУШ (обладнання загального призначення та обладнання для вивчення окремих освітніх галузей).</w:t>
            </w:r>
          </w:p>
          <w:p w14:paraId="260A86C3" w14:textId="77777777" w:rsidR="00596B4A" w:rsidRDefault="000F4B0C">
            <w:pPr>
              <w:ind w:right="-96" w:firstLine="4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Навчальні осередки в освітньому середовищі НУШ:</w:t>
            </w:r>
          </w:p>
          <w:p w14:paraId="7CE0C04D" w14:textId="77777777" w:rsidR="00596B4A" w:rsidRDefault="000F4B0C">
            <w:pPr>
              <w:ind w:right="-96" w:firstLine="4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осередок навчально-пізнавальної діяльності з відповідними меблями;</w:t>
            </w:r>
          </w:p>
          <w:p w14:paraId="553E4587" w14:textId="77777777" w:rsidR="00596B4A" w:rsidRDefault="000F4B0C">
            <w:pPr>
              <w:ind w:right="-96" w:firstLine="4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змінні тематичні осередки, у яких розміщуються дошки/ </w:t>
            </w:r>
            <w:proofErr w:type="spellStart"/>
            <w:r>
              <w:rPr>
                <w:rFonts w:ascii="Times New Roman" w:eastAsia="Times New Roman" w:hAnsi="Times New Roman" w:cs="Times New Roman"/>
                <w:sz w:val="20"/>
                <w:szCs w:val="20"/>
              </w:rPr>
              <w:t>фліп</w:t>
            </w:r>
            <w:proofErr w:type="spellEnd"/>
            <w:r>
              <w:rPr>
                <w:rFonts w:ascii="Times New Roman" w:eastAsia="Times New Roman" w:hAnsi="Times New Roman" w:cs="Times New Roman"/>
                <w:sz w:val="20"/>
                <w:szCs w:val="20"/>
              </w:rPr>
              <w:t>-чарти/стенди тощо;</w:t>
            </w:r>
          </w:p>
          <w:p w14:paraId="50FE3A1D" w14:textId="77777777" w:rsidR="00596B4A" w:rsidRDefault="000F4B0C">
            <w:pPr>
              <w:ind w:right="-96" w:firstLine="4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осередок для гри, оснащений настільними іграми, інвентарем для рухливих ігор;</w:t>
            </w:r>
          </w:p>
          <w:p w14:paraId="44083DDB" w14:textId="77777777" w:rsidR="00596B4A" w:rsidRDefault="000F4B0C">
            <w:pPr>
              <w:ind w:right="-96" w:firstLine="4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осередок художньо-творчої діяльності з поличками для зберігання приладдя та стендом для змінної виставки дитячих робіт;</w:t>
            </w:r>
          </w:p>
          <w:p w14:paraId="0B39D3CD" w14:textId="77777777" w:rsidR="00596B4A" w:rsidRDefault="000F4B0C">
            <w:pPr>
              <w:ind w:right="-96" w:firstLine="4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куточок живої природи;</w:t>
            </w:r>
          </w:p>
          <w:p w14:paraId="447F1FC3" w14:textId="77777777" w:rsidR="00596B4A" w:rsidRDefault="000F4B0C">
            <w:pPr>
              <w:ind w:right="-96" w:firstLine="4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осередок відпочинку з килимом для сидіння та гри, стільцями, кріслами-пуфами, подушками з м’яким покриттям;</w:t>
            </w:r>
          </w:p>
          <w:p w14:paraId="5BF24FD5" w14:textId="77777777" w:rsidR="00596B4A" w:rsidRDefault="000F4B0C">
            <w:pPr>
              <w:ind w:right="-96" w:firstLine="4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дитяча класна бібліотечка;</w:t>
            </w:r>
          </w:p>
          <w:p w14:paraId="79ED8FF8" w14:textId="77777777" w:rsidR="00596B4A" w:rsidRDefault="000F4B0C">
            <w:pPr>
              <w:ind w:right="-96" w:firstLine="4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осередок вчителя, оснащений столом, стільцем, комп’ютером, полицями/ящиками, шафами для зберігання дидактичного матеріалу тощо. </w:t>
            </w:r>
          </w:p>
          <w:p w14:paraId="29B90505" w14:textId="5DB244C3" w:rsidR="00596B4A" w:rsidRDefault="000F4B0C" w:rsidP="00E044C5">
            <w:pPr>
              <w:ind w:right="-96" w:firstLine="450"/>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Цифрове середовище</w:t>
            </w:r>
            <w:r w:rsidRPr="00A4421A">
              <w:rPr>
                <w:rFonts w:ascii="Times New Roman" w:eastAsia="Times New Roman" w:hAnsi="Times New Roman" w:cs="Times New Roman"/>
                <w:sz w:val="20"/>
                <w:szCs w:val="20"/>
              </w:rPr>
              <w:t>.</w:t>
            </w:r>
          </w:p>
          <w:p w14:paraId="3A026842" w14:textId="77777777" w:rsidR="00596B4A" w:rsidRDefault="000F4B0C">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Вимоги до використання комп’ютерної техніки в закладах освіти для забезпечення освітнього процесу.</w:t>
            </w:r>
          </w:p>
          <w:p w14:paraId="096684D8" w14:textId="4FA7DB91" w:rsidR="00596B4A" w:rsidRDefault="000F4B0C">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Ефективна організація навчального процесу в цифровому навчальному середовищі</w:t>
            </w:r>
            <w:r w:rsidRPr="00A4421A">
              <w:rPr>
                <w:rFonts w:ascii="Times New Roman" w:eastAsia="Times New Roman" w:hAnsi="Times New Roman" w:cs="Times New Roman"/>
                <w:sz w:val="20"/>
                <w:szCs w:val="20"/>
              </w:rPr>
              <w:t>.</w:t>
            </w:r>
          </w:p>
          <w:p w14:paraId="3D031648" w14:textId="77777777" w:rsidR="00596B4A" w:rsidRDefault="000F4B0C">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Правила техніки безпеки та санітарно-гігієнічних норм при використанні комп’ютерної техніки та цифрових пристроїв. </w:t>
            </w:r>
          </w:p>
          <w:p w14:paraId="3A7A8A65" w14:textId="77777777" w:rsidR="00596B4A" w:rsidRDefault="00596B4A">
            <w:pPr>
              <w:pBdr>
                <w:top w:val="nil"/>
                <w:left w:val="nil"/>
                <w:bottom w:val="nil"/>
                <w:right w:val="nil"/>
                <w:between w:val="nil"/>
              </w:pBdr>
              <w:jc w:val="both"/>
              <w:rPr>
                <w:rFonts w:ascii="Times New Roman" w:eastAsia="Times New Roman" w:hAnsi="Times New Roman" w:cs="Times New Roman"/>
                <w:color w:val="000000"/>
                <w:sz w:val="20"/>
                <w:szCs w:val="20"/>
              </w:rPr>
            </w:pPr>
          </w:p>
          <w:p w14:paraId="0A1C0E0D" w14:textId="77777777" w:rsidR="00596B4A" w:rsidRDefault="00596B4A">
            <w:pPr>
              <w:pBdr>
                <w:top w:val="nil"/>
                <w:left w:val="nil"/>
                <w:bottom w:val="nil"/>
                <w:right w:val="nil"/>
                <w:between w:val="nil"/>
              </w:pBdr>
              <w:jc w:val="both"/>
              <w:rPr>
                <w:rFonts w:ascii="Times New Roman" w:eastAsia="Times New Roman" w:hAnsi="Times New Roman" w:cs="Times New Roman"/>
                <w:color w:val="000000"/>
                <w:sz w:val="20"/>
                <w:szCs w:val="20"/>
              </w:rPr>
            </w:pPr>
          </w:p>
          <w:p w14:paraId="7153B587" w14:textId="77777777" w:rsidR="00596B4A" w:rsidRDefault="00596B4A">
            <w:pPr>
              <w:pBdr>
                <w:top w:val="nil"/>
                <w:left w:val="nil"/>
                <w:bottom w:val="nil"/>
                <w:right w:val="nil"/>
                <w:between w:val="nil"/>
              </w:pBdr>
              <w:jc w:val="both"/>
              <w:rPr>
                <w:rFonts w:ascii="Times New Roman" w:eastAsia="Times New Roman" w:hAnsi="Times New Roman" w:cs="Times New Roman"/>
                <w:color w:val="000000"/>
                <w:sz w:val="20"/>
                <w:szCs w:val="20"/>
              </w:rPr>
            </w:pPr>
          </w:p>
          <w:p w14:paraId="3367EDB6" w14:textId="77777777" w:rsidR="00596B4A" w:rsidRDefault="00596B4A">
            <w:pPr>
              <w:pBdr>
                <w:top w:val="nil"/>
                <w:left w:val="nil"/>
                <w:bottom w:val="nil"/>
                <w:right w:val="nil"/>
                <w:between w:val="nil"/>
              </w:pBdr>
              <w:jc w:val="both"/>
              <w:rPr>
                <w:rFonts w:ascii="Times New Roman" w:eastAsia="Times New Roman" w:hAnsi="Times New Roman" w:cs="Times New Roman"/>
                <w:color w:val="000000"/>
                <w:sz w:val="20"/>
                <w:szCs w:val="20"/>
              </w:rPr>
            </w:pPr>
          </w:p>
          <w:p w14:paraId="351727B9" w14:textId="77777777" w:rsidR="00596B4A" w:rsidRDefault="00596B4A">
            <w:pPr>
              <w:pBdr>
                <w:top w:val="nil"/>
                <w:left w:val="nil"/>
                <w:bottom w:val="nil"/>
                <w:right w:val="nil"/>
                <w:between w:val="nil"/>
              </w:pBdr>
              <w:jc w:val="both"/>
              <w:rPr>
                <w:rFonts w:ascii="Times New Roman" w:eastAsia="Times New Roman" w:hAnsi="Times New Roman" w:cs="Times New Roman"/>
                <w:color w:val="000000"/>
                <w:sz w:val="20"/>
                <w:szCs w:val="20"/>
              </w:rPr>
            </w:pPr>
          </w:p>
          <w:p w14:paraId="545BBE6B" w14:textId="2CE53319" w:rsidR="00596B4A" w:rsidRDefault="00596B4A">
            <w:pPr>
              <w:pBdr>
                <w:top w:val="nil"/>
                <w:left w:val="nil"/>
                <w:bottom w:val="nil"/>
                <w:right w:val="nil"/>
                <w:between w:val="nil"/>
              </w:pBdr>
              <w:jc w:val="both"/>
              <w:rPr>
                <w:rFonts w:ascii="Times New Roman" w:eastAsia="Times New Roman" w:hAnsi="Times New Roman" w:cs="Times New Roman"/>
                <w:color w:val="000000"/>
                <w:sz w:val="20"/>
                <w:szCs w:val="20"/>
              </w:rPr>
            </w:pPr>
          </w:p>
          <w:p w14:paraId="6FE61B0C" w14:textId="69A89ACF" w:rsidR="0010101C" w:rsidRDefault="0010101C">
            <w:pPr>
              <w:pBdr>
                <w:top w:val="nil"/>
                <w:left w:val="nil"/>
                <w:bottom w:val="nil"/>
                <w:right w:val="nil"/>
                <w:between w:val="nil"/>
              </w:pBdr>
              <w:jc w:val="both"/>
              <w:rPr>
                <w:rFonts w:ascii="Times New Roman" w:eastAsia="Times New Roman" w:hAnsi="Times New Roman" w:cs="Times New Roman"/>
                <w:color w:val="000000"/>
                <w:sz w:val="20"/>
                <w:szCs w:val="20"/>
              </w:rPr>
            </w:pPr>
          </w:p>
          <w:p w14:paraId="0447F65B" w14:textId="77777777" w:rsidR="0010101C" w:rsidRDefault="0010101C">
            <w:pPr>
              <w:pBdr>
                <w:top w:val="nil"/>
                <w:left w:val="nil"/>
                <w:bottom w:val="nil"/>
                <w:right w:val="nil"/>
                <w:between w:val="nil"/>
              </w:pBdr>
              <w:jc w:val="both"/>
              <w:rPr>
                <w:rFonts w:ascii="Times New Roman" w:eastAsia="Times New Roman" w:hAnsi="Times New Roman" w:cs="Times New Roman"/>
                <w:color w:val="000000"/>
                <w:sz w:val="20"/>
                <w:szCs w:val="20"/>
              </w:rPr>
            </w:pPr>
          </w:p>
          <w:p w14:paraId="7B7FB1BF" w14:textId="77777777" w:rsidR="00596B4A" w:rsidRDefault="00596B4A">
            <w:pPr>
              <w:pBdr>
                <w:top w:val="nil"/>
                <w:left w:val="nil"/>
                <w:bottom w:val="nil"/>
                <w:right w:val="nil"/>
                <w:between w:val="nil"/>
              </w:pBdr>
              <w:jc w:val="both"/>
              <w:rPr>
                <w:rFonts w:ascii="Times New Roman" w:eastAsia="Times New Roman" w:hAnsi="Times New Roman" w:cs="Times New Roman"/>
                <w:color w:val="000000"/>
                <w:sz w:val="20"/>
                <w:szCs w:val="20"/>
              </w:rPr>
            </w:pPr>
          </w:p>
          <w:p w14:paraId="7805E497" w14:textId="77777777" w:rsidR="00596B4A" w:rsidRDefault="000F4B0C">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Інклюзивна освіта, діти з особливими освітніми потребами</w:t>
            </w:r>
            <w:r>
              <w:rPr>
                <w:rFonts w:ascii="Times New Roman" w:eastAsia="Times New Roman" w:hAnsi="Times New Roman" w:cs="Times New Roman"/>
                <w:color w:val="000000"/>
                <w:sz w:val="20"/>
                <w:szCs w:val="20"/>
              </w:rPr>
              <w:t xml:space="preserve">. </w:t>
            </w:r>
          </w:p>
          <w:p w14:paraId="151F6207" w14:textId="77777777" w:rsidR="00596B4A" w:rsidRDefault="000F4B0C">
            <w:pPr>
              <w:pBdr>
                <w:top w:val="nil"/>
                <w:left w:val="nil"/>
                <w:bottom w:val="nil"/>
                <w:right w:val="nil"/>
                <w:between w:val="nil"/>
              </w:pBdr>
              <w:jc w:val="both"/>
              <w:rPr>
                <w:rFonts w:ascii="Times New Roman" w:eastAsia="Times New Roman" w:hAnsi="Times New Roman" w:cs="Times New Roman"/>
                <w:b/>
                <w:i/>
                <w:color w:val="FF0000"/>
                <w:sz w:val="20"/>
                <w:szCs w:val="20"/>
              </w:rPr>
            </w:pPr>
            <w:r>
              <w:rPr>
                <w:rFonts w:ascii="Times New Roman" w:eastAsia="Times New Roman" w:hAnsi="Times New Roman" w:cs="Times New Roman"/>
                <w:color w:val="000000"/>
                <w:sz w:val="20"/>
                <w:szCs w:val="20"/>
              </w:rPr>
              <w:t xml:space="preserve">Механізми надання додаткової підтримки: асистент вчителя, індивідуальна програма розвитку. Особливості роботи з дітьми з порушеннями психофізичного розвитку. Створення безпечного дружнього середовища в класі. </w:t>
            </w:r>
            <w:r>
              <w:rPr>
                <w:rFonts w:ascii="Times New Roman" w:eastAsia="Times New Roman" w:hAnsi="Times New Roman" w:cs="Times New Roman"/>
                <w:color w:val="191919"/>
                <w:sz w:val="20"/>
                <w:szCs w:val="20"/>
              </w:rPr>
              <w:t>Врахування принципів інклюзивної освіти у відборі дидактичних матеріалів.</w:t>
            </w:r>
          </w:p>
        </w:tc>
        <w:tc>
          <w:tcPr>
            <w:tcW w:w="7371" w:type="dxa"/>
            <w:vAlign w:val="center"/>
          </w:tcPr>
          <w:p w14:paraId="7000730B" w14:textId="77777777" w:rsidR="00596B4A" w:rsidRDefault="000F4B0C">
            <w:pPr>
              <w:tabs>
                <w:tab w:val="left" w:pos="600"/>
              </w:tabs>
              <w:ind w:firstLine="31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Знати:</w:t>
            </w:r>
          </w:p>
          <w:p w14:paraId="5C4A584B" w14:textId="77777777" w:rsidR="00596B4A" w:rsidRDefault="000F4B0C" w:rsidP="00891CB3">
            <w:pPr>
              <w:numPr>
                <w:ilvl w:val="0"/>
                <w:numId w:val="18"/>
              </w:numPr>
              <w:pBdr>
                <w:top w:val="nil"/>
                <w:left w:val="nil"/>
                <w:bottom w:val="nil"/>
                <w:right w:val="nil"/>
                <w:between w:val="nil"/>
              </w:pBdr>
              <w:tabs>
                <w:tab w:val="left" w:pos="360"/>
              </w:tabs>
              <w:spacing w:line="276" w:lineRule="auto"/>
              <w:ind w:left="0" w:firstLine="206"/>
              <w:contextualSpacing/>
              <w:jc w:val="both"/>
              <w:rPr>
                <w:color w:val="000000"/>
                <w:sz w:val="20"/>
                <w:szCs w:val="20"/>
              </w:rPr>
            </w:pPr>
            <w:r>
              <w:rPr>
                <w:rFonts w:ascii="Times New Roman" w:eastAsia="Times New Roman" w:hAnsi="Times New Roman" w:cs="Times New Roman"/>
                <w:color w:val="000000"/>
                <w:sz w:val="20"/>
                <w:szCs w:val="20"/>
              </w:rPr>
              <w:t>шляхи попередження  виникнення надзвичайних ситуацій, локалізації  та ліквідації їхніх наслідків;</w:t>
            </w:r>
          </w:p>
          <w:p w14:paraId="2B2A1348" w14:textId="77777777" w:rsidR="00596B4A" w:rsidRDefault="000F4B0C">
            <w:pPr>
              <w:numPr>
                <w:ilvl w:val="0"/>
                <w:numId w:val="18"/>
              </w:numPr>
              <w:pBdr>
                <w:top w:val="nil"/>
                <w:left w:val="nil"/>
                <w:bottom w:val="nil"/>
                <w:right w:val="nil"/>
                <w:between w:val="nil"/>
              </w:pBdr>
              <w:tabs>
                <w:tab w:val="left" w:pos="600"/>
                <w:tab w:val="left" w:pos="840"/>
              </w:tabs>
              <w:spacing w:line="276" w:lineRule="auto"/>
              <w:contextualSpacing/>
              <w:jc w:val="both"/>
              <w:rPr>
                <w:color w:val="000000"/>
                <w:sz w:val="20"/>
                <w:szCs w:val="20"/>
              </w:rPr>
            </w:pPr>
            <w:r>
              <w:rPr>
                <w:rFonts w:ascii="Times New Roman" w:eastAsia="Times New Roman" w:hAnsi="Times New Roman" w:cs="Times New Roman"/>
                <w:color w:val="000000"/>
                <w:sz w:val="20"/>
                <w:szCs w:val="20"/>
              </w:rPr>
              <w:t>основні методи і системи забезпечення безпеки;</w:t>
            </w:r>
          </w:p>
          <w:p w14:paraId="0832896D" w14:textId="77777777" w:rsidR="00596B4A" w:rsidRDefault="000F4B0C" w:rsidP="00891CB3">
            <w:pPr>
              <w:numPr>
                <w:ilvl w:val="0"/>
                <w:numId w:val="18"/>
              </w:numPr>
              <w:pBdr>
                <w:top w:val="nil"/>
                <w:left w:val="nil"/>
                <w:bottom w:val="nil"/>
                <w:right w:val="nil"/>
                <w:between w:val="nil"/>
              </w:pBdr>
              <w:tabs>
                <w:tab w:val="left" w:pos="360"/>
              </w:tabs>
              <w:spacing w:line="276" w:lineRule="auto"/>
              <w:ind w:left="0" w:firstLine="360"/>
              <w:contextualSpacing/>
              <w:jc w:val="both"/>
              <w:rPr>
                <w:color w:val="000000"/>
                <w:sz w:val="20"/>
                <w:szCs w:val="20"/>
              </w:rPr>
            </w:pPr>
            <w:r>
              <w:rPr>
                <w:rFonts w:ascii="Times New Roman" w:eastAsia="Times New Roman" w:hAnsi="Times New Roman" w:cs="Times New Roman"/>
                <w:color w:val="000000"/>
                <w:sz w:val="20"/>
                <w:szCs w:val="20"/>
              </w:rPr>
              <w:t>основні засоби збереження життя, здоров’я та захисту дітей в умовах загрози і виникнення небезпечних та надзвичайних ситуацій;</w:t>
            </w:r>
          </w:p>
          <w:p w14:paraId="15CECD07" w14:textId="759F39D7" w:rsidR="00596B4A" w:rsidRDefault="000F4B0C">
            <w:pPr>
              <w:numPr>
                <w:ilvl w:val="0"/>
                <w:numId w:val="18"/>
              </w:numPr>
              <w:pBdr>
                <w:top w:val="nil"/>
                <w:left w:val="nil"/>
                <w:bottom w:val="nil"/>
                <w:right w:val="nil"/>
                <w:between w:val="nil"/>
              </w:pBdr>
              <w:tabs>
                <w:tab w:val="left" w:pos="600"/>
                <w:tab w:val="left" w:pos="840"/>
              </w:tabs>
              <w:spacing w:after="200" w:line="276" w:lineRule="auto"/>
              <w:contextualSpacing/>
              <w:jc w:val="both"/>
              <w:rPr>
                <w:color w:val="000000"/>
                <w:sz w:val="20"/>
                <w:szCs w:val="20"/>
              </w:rPr>
            </w:pPr>
            <w:r>
              <w:rPr>
                <w:rFonts w:ascii="Times New Roman" w:eastAsia="Times New Roman" w:hAnsi="Times New Roman" w:cs="Times New Roman"/>
                <w:color w:val="000000"/>
                <w:sz w:val="20"/>
                <w:szCs w:val="20"/>
              </w:rPr>
              <w:t>методи профілактики захворювань у дітей;</w:t>
            </w:r>
          </w:p>
          <w:p w14:paraId="399C4263" w14:textId="77777777" w:rsidR="00596B4A" w:rsidRDefault="000F4B0C">
            <w:pPr>
              <w:numPr>
                <w:ilvl w:val="0"/>
                <w:numId w:val="18"/>
              </w:numPr>
              <w:pBdr>
                <w:top w:val="nil"/>
                <w:left w:val="nil"/>
                <w:bottom w:val="nil"/>
                <w:right w:val="nil"/>
                <w:between w:val="nil"/>
              </w:pBdr>
              <w:tabs>
                <w:tab w:val="left" w:pos="600"/>
                <w:tab w:val="left" w:pos="840"/>
              </w:tabs>
              <w:spacing w:after="200" w:line="276" w:lineRule="auto"/>
              <w:contextualSpacing/>
              <w:jc w:val="both"/>
              <w:rPr>
                <w:color w:val="000000"/>
                <w:sz w:val="20"/>
                <w:szCs w:val="20"/>
              </w:rPr>
            </w:pPr>
            <w:r w:rsidRPr="00A4421A">
              <w:rPr>
                <w:rFonts w:ascii="Times New Roman" w:eastAsia="Times New Roman" w:hAnsi="Times New Roman" w:cs="Times New Roman"/>
                <w:sz w:val="20"/>
                <w:szCs w:val="20"/>
              </w:rPr>
              <w:t xml:space="preserve">знати способи запобігання </w:t>
            </w:r>
            <w:proofErr w:type="spellStart"/>
            <w:r w:rsidRPr="00A4421A">
              <w:rPr>
                <w:rFonts w:ascii="Times New Roman" w:eastAsia="Times New Roman" w:hAnsi="Times New Roman" w:cs="Times New Roman"/>
                <w:sz w:val="20"/>
                <w:szCs w:val="20"/>
              </w:rPr>
              <w:t>перевтом</w:t>
            </w:r>
            <w:proofErr w:type="spellEnd"/>
            <w:r w:rsidRPr="00A4421A">
              <w:rPr>
                <w:rFonts w:ascii="Times New Roman" w:eastAsia="Times New Roman" w:hAnsi="Times New Roman" w:cs="Times New Roman"/>
                <w:sz w:val="20"/>
                <w:szCs w:val="20"/>
              </w:rPr>
              <w:t>;</w:t>
            </w:r>
          </w:p>
          <w:p w14:paraId="3AAB9653" w14:textId="77777777" w:rsidR="00596B4A" w:rsidRDefault="000F4B0C">
            <w:pPr>
              <w:numPr>
                <w:ilvl w:val="0"/>
                <w:numId w:val="18"/>
              </w:numPr>
              <w:tabs>
                <w:tab w:val="left" w:pos="600"/>
                <w:tab w:val="left" w:pos="840"/>
              </w:tabs>
              <w:spacing w:line="276" w:lineRule="auto"/>
              <w:contextualSpacing/>
              <w:jc w:val="both"/>
              <w:rPr>
                <w:sz w:val="20"/>
                <w:szCs w:val="20"/>
              </w:rPr>
            </w:pPr>
            <w:r w:rsidRPr="00A4421A">
              <w:rPr>
                <w:rFonts w:ascii="Times New Roman" w:eastAsia="Times New Roman" w:hAnsi="Times New Roman" w:cs="Times New Roman"/>
                <w:sz w:val="20"/>
                <w:szCs w:val="20"/>
              </w:rPr>
              <w:t>основні способи реанімації;</w:t>
            </w:r>
          </w:p>
          <w:p w14:paraId="63B2B721" w14:textId="77777777" w:rsidR="00596B4A" w:rsidRDefault="000F4B0C" w:rsidP="00891CB3">
            <w:pPr>
              <w:numPr>
                <w:ilvl w:val="0"/>
                <w:numId w:val="18"/>
              </w:numPr>
              <w:pBdr>
                <w:top w:val="nil"/>
                <w:left w:val="nil"/>
                <w:bottom w:val="nil"/>
                <w:right w:val="nil"/>
                <w:between w:val="nil"/>
              </w:pBdr>
              <w:tabs>
                <w:tab w:val="left" w:pos="360"/>
                <w:tab w:val="left" w:pos="840"/>
              </w:tabs>
              <w:spacing w:after="200" w:line="276" w:lineRule="auto"/>
              <w:ind w:left="0" w:firstLine="348"/>
              <w:contextualSpacing/>
              <w:jc w:val="both"/>
              <w:rPr>
                <w:color w:val="000000"/>
                <w:sz w:val="20"/>
                <w:szCs w:val="20"/>
              </w:rPr>
            </w:pPr>
            <w:r w:rsidRPr="00A4421A">
              <w:rPr>
                <w:rFonts w:ascii="Times New Roman" w:eastAsia="Times New Roman" w:hAnsi="Times New Roman" w:cs="Times New Roman"/>
                <w:sz w:val="20"/>
                <w:szCs w:val="20"/>
              </w:rPr>
              <w:t>техніку надання першої (долікарської) допомоги при травмах, кровотечах, утопленні, задушенні, ураженнях різними хімічними і фізичними факторами та при отруєннях.</w:t>
            </w:r>
            <w:r>
              <w:rPr>
                <w:rFonts w:ascii="Times New Roman" w:eastAsia="Times New Roman" w:hAnsi="Times New Roman" w:cs="Times New Roman"/>
                <w:color w:val="000000"/>
                <w:sz w:val="20"/>
                <w:szCs w:val="20"/>
              </w:rPr>
              <w:t xml:space="preserve">  </w:t>
            </w:r>
          </w:p>
          <w:p w14:paraId="5A286A0B" w14:textId="77777777" w:rsidR="00596B4A" w:rsidRDefault="000F4B0C">
            <w:pPr>
              <w:tabs>
                <w:tab w:val="left" w:pos="600"/>
              </w:tabs>
              <w:ind w:firstLine="31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Визначати:</w:t>
            </w:r>
          </w:p>
          <w:p w14:paraId="5B7907E7" w14:textId="77777777" w:rsidR="00596B4A" w:rsidRDefault="000F4B0C">
            <w:pPr>
              <w:numPr>
                <w:ilvl w:val="0"/>
                <w:numId w:val="18"/>
              </w:numPr>
              <w:pBdr>
                <w:top w:val="nil"/>
                <w:left w:val="nil"/>
                <w:bottom w:val="nil"/>
                <w:right w:val="nil"/>
                <w:between w:val="nil"/>
              </w:pBdr>
              <w:tabs>
                <w:tab w:val="left" w:pos="600"/>
                <w:tab w:val="left" w:pos="840"/>
              </w:tabs>
              <w:spacing w:line="276" w:lineRule="auto"/>
              <w:contextualSpacing/>
              <w:jc w:val="both"/>
              <w:rPr>
                <w:color w:val="000000"/>
                <w:sz w:val="20"/>
                <w:szCs w:val="20"/>
              </w:rPr>
            </w:pPr>
            <w:r>
              <w:rPr>
                <w:rFonts w:ascii="Times New Roman" w:eastAsia="Times New Roman" w:hAnsi="Times New Roman" w:cs="Times New Roman"/>
                <w:color w:val="000000"/>
                <w:sz w:val="20"/>
                <w:szCs w:val="20"/>
              </w:rPr>
              <w:t>небезпечні ситуації;</w:t>
            </w:r>
          </w:p>
          <w:p w14:paraId="4D3115F0" w14:textId="77777777" w:rsidR="00596B4A" w:rsidRDefault="000F4B0C">
            <w:pPr>
              <w:numPr>
                <w:ilvl w:val="0"/>
                <w:numId w:val="18"/>
              </w:numPr>
              <w:pBdr>
                <w:top w:val="nil"/>
                <w:left w:val="nil"/>
                <w:bottom w:val="nil"/>
                <w:right w:val="nil"/>
                <w:between w:val="nil"/>
              </w:pBdr>
              <w:tabs>
                <w:tab w:val="left" w:pos="600"/>
                <w:tab w:val="left" w:pos="840"/>
              </w:tabs>
              <w:spacing w:line="276" w:lineRule="auto"/>
              <w:contextualSpacing/>
              <w:jc w:val="both"/>
              <w:rPr>
                <w:color w:val="000000"/>
                <w:sz w:val="20"/>
                <w:szCs w:val="20"/>
              </w:rPr>
            </w:pPr>
            <w:r>
              <w:rPr>
                <w:rFonts w:ascii="Times New Roman" w:eastAsia="Times New Roman" w:hAnsi="Times New Roman" w:cs="Times New Roman"/>
                <w:color w:val="000000"/>
                <w:sz w:val="20"/>
                <w:szCs w:val="20"/>
              </w:rPr>
              <w:t>профілактичні заходи, спрямовані на збереження здоров'я учнів;</w:t>
            </w:r>
          </w:p>
          <w:p w14:paraId="6F237D0A" w14:textId="77777777" w:rsidR="00596B4A" w:rsidRDefault="000F4B0C">
            <w:pPr>
              <w:numPr>
                <w:ilvl w:val="0"/>
                <w:numId w:val="18"/>
              </w:numPr>
              <w:pBdr>
                <w:top w:val="nil"/>
                <w:left w:val="nil"/>
                <w:bottom w:val="nil"/>
                <w:right w:val="nil"/>
                <w:between w:val="nil"/>
              </w:pBdr>
              <w:tabs>
                <w:tab w:val="left" w:pos="600"/>
                <w:tab w:val="left" w:pos="840"/>
              </w:tabs>
              <w:spacing w:after="200" w:line="276" w:lineRule="auto"/>
              <w:contextualSpacing/>
              <w:jc w:val="both"/>
              <w:rPr>
                <w:color w:val="000000"/>
                <w:sz w:val="20"/>
                <w:szCs w:val="20"/>
              </w:rPr>
            </w:pPr>
            <w:r>
              <w:rPr>
                <w:rFonts w:ascii="Times New Roman" w:eastAsia="Times New Roman" w:hAnsi="Times New Roman" w:cs="Times New Roman"/>
                <w:color w:val="000000"/>
                <w:sz w:val="20"/>
                <w:szCs w:val="20"/>
              </w:rPr>
              <w:t>шкідливість впливу факторів ризику на здоров'я людини.</w:t>
            </w:r>
          </w:p>
          <w:p w14:paraId="3F80D534" w14:textId="77777777" w:rsidR="00596B4A" w:rsidRDefault="000F4B0C">
            <w:pPr>
              <w:tabs>
                <w:tab w:val="left" w:pos="600"/>
              </w:tabs>
              <w:ind w:firstLine="31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Уміти:</w:t>
            </w:r>
          </w:p>
          <w:p w14:paraId="4C800D5F" w14:textId="77777777" w:rsidR="00596B4A" w:rsidRDefault="000F4B0C">
            <w:pPr>
              <w:numPr>
                <w:ilvl w:val="0"/>
                <w:numId w:val="18"/>
              </w:numPr>
              <w:pBdr>
                <w:top w:val="nil"/>
                <w:left w:val="nil"/>
                <w:bottom w:val="nil"/>
                <w:right w:val="nil"/>
                <w:between w:val="nil"/>
              </w:pBdr>
              <w:tabs>
                <w:tab w:val="left" w:pos="600"/>
                <w:tab w:val="left" w:pos="840"/>
              </w:tabs>
              <w:spacing w:line="276" w:lineRule="auto"/>
              <w:contextualSpacing/>
              <w:jc w:val="both"/>
              <w:rPr>
                <w:color w:val="000000"/>
                <w:sz w:val="20"/>
                <w:szCs w:val="20"/>
              </w:rPr>
            </w:pPr>
            <w:r>
              <w:rPr>
                <w:rFonts w:ascii="Times New Roman" w:eastAsia="Times New Roman" w:hAnsi="Times New Roman" w:cs="Times New Roman"/>
                <w:color w:val="000000"/>
                <w:sz w:val="20"/>
                <w:szCs w:val="20"/>
              </w:rPr>
              <w:t>ухвалювати рішення щодо безпеки в межах своїх повноважень;</w:t>
            </w:r>
          </w:p>
          <w:p w14:paraId="678DDB69" w14:textId="77777777" w:rsidR="00596B4A" w:rsidRDefault="000F4B0C" w:rsidP="00891CB3">
            <w:pPr>
              <w:numPr>
                <w:ilvl w:val="0"/>
                <w:numId w:val="18"/>
              </w:numPr>
              <w:pBdr>
                <w:top w:val="nil"/>
                <w:left w:val="nil"/>
                <w:bottom w:val="nil"/>
                <w:right w:val="nil"/>
                <w:between w:val="nil"/>
              </w:pBdr>
              <w:tabs>
                <w:tab w:val="left" w:pos="360"/>
              </w:tabs>
              <w:spacing w:line="276" w:lineRule="auto"/>
              <w:ind w:left="0" w:firstLine="348"/>
              <w:contextualSpacing/>
              <w:jc w:val="both"/>
              <w:rPr>
                <w:color w:val="000000"/>
                <w:sz w:val="20"/>
                <w:szCs w:val="20"/>
              </w:rPr>
            </w:pPr>
            <w:r>
              <w:rPr>
                <w:rFonts w:ascii="Times New Roman" w:eastAsia="Times New Roman" w:hAnsi="Times New Roman" w:cs="Times New Roman"/>
                <w:color w:val="000000"/>
                <w:sz w:val="20"/>
                <w:szCs w:val="20"/>
              </w:rPr>
              <w:t>розпізнавати ознаки та надавати першу допомогу при укусах змій, комах, собак та інших тварин;</w:t>
            </w:r>
          </w:p>
          <w:p w14:paraId="48274C8C" w14:textId="77777777" w:rsidR="00596B4A" w:rsidRDefault="000F4B0C" w:rsidP="00891CB3">
            <w:pPr>
              <w:numPr>
                <w:ilvl w:val="0"/>
                <w:numId w:val="18"/>
              </w:numPr>
              <w:pBdr>
                <w:top w:val="nil"/>
                <w:left w:val="nil"/>
                <w:bottom w:val="nil"/>
                <w:right w:val="nil"/>
                <w:between w:val="nil"/>
              </w:pBdr>
              <w:tabs>
                <w:tab w:val="left" w:pos="360"/>
              </w:tabs>
              <w:spacing w:line="276" w:lineRule="auto"/>
              <w:ind w:left="0" w:firstLine="360"/>
              <w:contextualSpacing/>
              <w:jc w:val="both"/>
              <w:rPr>
                <w:color w:val="000000"/>
                <w:sz w:val="20"/>
                <w:szCs w:val="20"/>
              </w:rPr>
            </w:pPr>
            <w:r>
              <w:rPr>
                <w:rFonts w:ascii="Times New Roman" w:eastAsia="Times New Roman" w:hAnsi="Times New Roman" w:cs="Times New Roman"/>
                <w:color w:val="000000"/>
                <w:sz w:val="20"/>
                <w:szCs w:val="20"/>
              </w:rPr>
              <w:t>оцінювати середовище перебування щодо особистої безпеки, безпеки колективу, суспільства;</w:t>
            </w:r>
          </w:p>
          <w:p w14:paraId="26B064F0" w14:textId="77777777" w:rsidR="00596B4A" w:rsidRDefault="000F4B0C" w:rsidP="00891CB3">
            <w:pPr>
              <w:numPr>
                <w:ilvl w:val="0"/>
                <w:numId w:val="18"/>
              </w:numPr>
              <w:pBdr>
                <w:top w:val="nil"/>
                <w:left w:val="nil"/>
                <w:bottom w:val="nil"/>
                <w:right w:val="nil"/>
                <w:between w:val="nil"/>
              </w:pBdr>
              <w:spacing w:line="276" w:lineRule="auto"/>
              <w:ind w:left="0" w:firstLine="348"/>
              <w:contextualSpacing/>
              <w:jc w:val="both"/>
              <w:rPr>
                <w:color w:val="000000"/>
                <w:sz w:val="20"/>
                <w:szCs w:val="20"/>
              </w:rPr>
            </w:pPr>
            <w:r>
              <w:rPr>
                <w:rFonts w:ascii="Times New Roman" w:eastAsia="Times New Roman" w:hAnsi="Times New Roman" w:cs="Times New Roman"/>
                <w:color w:val="000000"/>
                <w:sz w:val="20"/>
                <w:szCs w:val="20"/>
              </w:rPr>
              <w:t>розпізнавати органи і системи органів, пояснювати зв’язок між їхньою будовою і функцією;</w:t>
            </w:r>
          </w:p>
          <w:p w14:paraId="581D0901" w14:textId="77777777" w:rsidR="00596B4A" w:rsidRDefault="000F4B0C">
            <w:pPr>
              <w:numPr>
                <w:ilvl w:val="0"/>
                <w:numId w:val="18"/>
              </w:numPr>
              <w:pBdr>
                <w:top w:val="nil"/>
                <w:left w:val="nil"/>
                <w:bottom w:val="nil"/>
                <w:right w:val="nil"/>
                <w:between w:val="nil"/>
              </w:pBdr>
              <w:tabs>
                <w:tab w:val="left" w:pos="600"/>
                <w:tab w:val="left" w:pos="840"/>
              </w:tabs>
              <w:spacing w:line="276" w:lineRule="auto"/>
              <w:contextualSpacing/>
              <w:jc w:val="both"/>
              <w:rPr>
                <w:color w:val="000000"/>
                <w:sz w:val="20"/>
                <w:szCs w:val="20"/>
              </w:rPr>
            </w:pPr>
            <w:r>
              <w:rPr>
                <w:rFonts w:ascii="Times New Roman" w:eastAsia="Times New Roman" w:hAnsi="Times New Roman" w:cs="Times New Roman"/>
                <w:color w:val="000000"/>
                <w:sz w:val="20"/>
                <w:szCs w:val="20"/>
              </w:rPr>
              <w:t>пояснювати, прогнозувати наслідки впливу людини на природні екосистеми;</w:t>
            </w:r>
          </w:p>
          <w:p w14:paraId="6CEF3F95" w14:textId="68F2A533" w:rsidR="00596B4A" w:rsidRDefault="000F4B0C">
            <w:pPr>
              <w:numPr>
                <w:ilvl w:val="0"/>
                <w:numId w:val="18"/>
              </w:numPr>
              <w:pBdr>
                <w:top w:val="nil"/>
                <w:left w:val="nil"/>
                <w:bottom w:val="nil"/>
                <w:right w:val="nil"/>
                <w:between w:val="nil"/>
              </w:pBdr>
              <w:tabs>
                <w:tab w:val="left" w:pos="600"/>
                <w:tab w:val="left" w:pos="840"/>
              </w:tabs>
              <w:spacing w:after="200" w:line="276" w:lineRule="auto"/>
              <w:contextualSpacing/>
              <w:jc w:val="both"/>
              <w:rPr>
                <w:color w:val="000000"/>
                <w:sz w:val="20"/>
                <w:szCs w:val="20"/>
              </w:rPr>
            </w:pPr>
            <w:r>
              <w:rPr>
                <w:rFonts w:ascii="Times New Roman" w:eastAsia="Times New Roman" w:hAnsi="Times New Roman" w:cs="Times New Roman"/>
                <w:color w:val="000000"/>
                <w:sz w:val="20"/>
                <w:szCs w:val="20"/>
              </w:rPr>
              <w:t>розпізнавати ознаки розповсюджених захворювань та патологічних станів</w:t>
            </w:r>
            <w:r w:rsidR="00891CB3">
              <w:rPr>
                <w:rFonts w:ascii="Times New Roman" w:eastAsia="Times New Roman" w:hAnsi="Times New Roman" w:cs="Times New Roman"/>
                <w:color w:val="000000"/>
                <w:sz w:val="20"/>
                <w:szCs w:val="20"/>
              </w:rPr>
              <w:t>.</w:t>
            </w:r>
          </w:p>
          <w:p w14:paraId="79BC1C51" w14:textId="77777777" w:rsidR="00891CB3" w:rsidRDefault="00891CB3">
            <w:pPr>
              <w:pBdr>
                <w:top w:val="nil"/>
                <w:left w:val="nil"/>
                <w:bottom w:val="nil"/>
                <w:right w:val="nil"/>
                <w:between w:val="nil"/>
              </w:pBdr>
              <w:ind w:firstLine="273"/>
              <w:jc w:val="both"/>
              <w:rPr>
                <w:rFonts w:ascii="Times New Roman" w:eastAsia="Times New Roman" w:hAnsi="Times New Roman" w:cs="Times New Roman"/>
                <w:sz w:val="20"/>
                <w:szCs w:val="20"/>
              </w:rPr>
            </w:pPr>
          </w:p>
          <w:p w14:paraId="05B47DD0" w14:textId="77777777" w:rsidR="00891CB3" w:rsidRDefault="00891CB3">
            <w:pPr>
              <w:pBdr>
                <w:top w:val="nil"/>
                <w:left w:val="nil"/>
                <w:bottom w:val="nil"/>
                <w:right w:val="nil"/>
                <w:between w:val="nil"/>
              </w:pBdr>
              <w:ind w:firstLine="273"/>
              <w:jc w:val="both"/>
              <w:rPr>
                <w:rFonts w:ascii="Times New Roman" w:eastAsia="Times New Roman" w:hAnsi="Times New Roman" w:cs="Times New Roman"/>
                <w:sz w:val="20"/>
                <w:szCs w:val="20"/>
              </w:rPr>
            </w:pPr>
          </w:p>
          <w:p w14:paraId="78AD751B" w14:textId="77777777" w:rsidR="00891CB3" w:rsidRDefault="00891CB3">
            <w:pPr>
              <w:pBdr>
                <w:top w:val="nil"/>
                <w:left w:val="nil"/>
                <w:bottom w:val="nil"/>
                <w:right w:val="nil"/>
                <w:between w:val="nil"/>
              </w:pBdr>
              <w:ind w:firstLine="273"/>
              <w:jc w:val="both"/>
              <w:rPr>
                <w:rFonts w:ascii="Times New Roman" w:eastAsia="Times New Roman" w:hAnsi="Times New Roman" w:cs="Times New Roman"/>
                <w:sz w:val="20"/>
                <w:szCs w:val="20"/>
              </w:rPr>
            </w:pPr>
          </w:p>
          <w:p w14:paraId="1316F826" w14:textId="77777777" w:rsidR="00891CB3" w:rsidRDefault="00891CB3">
            <w:pPr>
              <w:pBdr>
                <w:top w:val="nil"/>
                <w:left w:val="nil"/>
                <w:bottom w:val="nil"/>
                <w:right w:val="nil"/>
                <w:between w:val="nil"/>
              </w:pBdr>
              <w:ind w:firstLine="273"/>
              <w:jc w:val="both"/>
              <w:rPr>
                <w:rFonts w:ascii="Times New Roman" w:eastAsia="Times New Roman" w:hAnsi="Times New Roman" w:cs="Times New Roman"/>
                <w:sz w:val="20"/>
                <w:szCs w:val="20"/>
              </w:rPr>
            </w:pPr>
          </w:p>
          <w:p w14:paraId="28718779" w14:textId="77777777" w:rsidR="00891CB3" w:rsidRDefault="00891CB3">
            <w:pPr>
              <w:pBdr>
                <w:top w:val="nil"/>
                <w:left w:val="nil"/>
                <w:bottom w:val="nil"/>
                <w:right w:val="nil"/>
                <w:between w:val="nil"/>
              </w:pBdr>
              <w:ind w:firstLine="273"/>
              <w:jc w:val="both"/>
              <w:rPr>
                <w:rFonts w:ascii="Times New Roman" w:eastAsia="Times New Roman" w:hAnsi="Times New Roman" w:cs="Times New Roman"/>
                <w:sz w:val="20"/>
                <w:szCs w:val="20"/>
              </w:rPr>
            </w:pPr>
          </w:p>
          <w:p w14:paraId="31671743" w14:textId="733A8E49" w:rsidR="00596B4A" w:rsidRDefault="000F4B0C">
            <w:pPr>
              <w:pBdr>
                <w:top w:val="nil"/>
                <w:left w:val="nil"/>
                <w:bottom w:val="nil"/>
                <w:right w:val="nil"/>
                <w:between w:val="nil"/>
              </w:pBdr>
              <w:ind w:firstLine="273"/>
              <w:jc w:val="both"/>
              <w:rPr>
                <w:rFonts w:ascii="Times New Roman" w:eastAsia="Times New Roman" w:hAnsi="Times New Roman" w:cs="Times New Roman"/>
                <w:color w:val="000000"/>
                <w:sz w:val="20"/>
                <w:szCs w:val="20"/>
              </w:rPr>
            </w:pPr>
            <w:r w:rsidRPr="00F328AF">
              <w:rPr>
                <w:rFonts w:ascii="Times New Roman" w:eastAsia="Times New Roman" w:hAnsi="Times New Roman" w:cs="Times New Roman"/>
                <w:sz w:val="20"/>
                <w:szCs w:val="20"/>
              </w:rPr>
              <w:t>Знати</w:t>
            </w:r>
          </w:p>
          <w:p w14:paraId="5AF440FA" w14:textId="77777777" w:rsidR="00596B4A" w:rsidRDefault="000F4B0C">
            <w:pPr>
              <w:numPr>
                <w:ilvl w:val="0"/>
                <w:numId w:val="18"/>
              </w:numPr>
              <w:pBdr>
                <w:top w:val="nil"/>
                <w:left w:val="nil"/>
                <w:bottom w:val="nil"/>
                <w:right w:val="nil"/>
                <w:between w:val="nil"/>
              </w:pBdr>
              <w:jc w:val="both"/>
              <w:rPr>
                <w:color w:val="000000"/>
                <w:sz w:val="20"/>
                <w:szCs w:val="20"/>
              </w:rPr>
            </w:pPr>
            <w:r>
              <w:rPr>
                <w:rFonts w:ascii="Times New Roman" w:eastAsia="Times New Roman" w:hAnsi="Times New Roman" w:cs="Times New Roman"/>
                <w:color w:val="000000"/>
                <w:sz w:val="20"/>
                <w:szCs w:val="20"/>
              </w:rPr>
              <w:t>вимоги до освітнього середовища;</w:t>
            </w:r>
          </w:p>
          <w:p w14:paraId="676D9647" w14:textId="77777777" w:rsidR="00596B4A" w:rsidRPr="00E044C5" w:rsidRDefault="000F4B0C" w:rsidP="00891CB3">
            <w:pPr>
              <w:numPr>
                <w:ilvl w:val="0"/>
                <w:numId w:val="18"/>
              </w:numPr>
              <w:pBdr>
                <w:top w:val="nil"/>
                <w:left w:val="nil"/>
                <w:bottom w:val="nil"/>
                <w:right w:val="nil"/>
                <w:between w:val="nil"/>
              </w:pBdr>
              <w:ind w:left="0" w:firstLine="360"/>
              <w:jc w:val="both"/>
              <w:rPr>
                <w:color w:val="000000"/>
                <w:sz w:val="20"/>
                <w:szCs w:val="20"/>
              </w:rPr>
            </w:pPr>
            <w:r>
              <w:rPr>
                <w:rFonts w:ascii="Times New Roman" w:eastAsia="Times New Roman" w:hAnsi="Times New Roman" w:cs="Times New Roman"/>
                <w:color w:val="000000"/>
                <w:sz w:val="20"/>
                <w:szCs w:val="20"/>
              </w:rPr>
              <w:t xml:space="preserve">призначення й оснащення навчальних осередків </w:t>
            </w:r>
            <w:r w:rsidRPr="00A4421A">
              <w:rPr>
                <w:rFonts w:ascii="Times New Roman" w:eastAsia="Times New Roman" w:hAnsi="Times New Roman" w:cs="Times New Roman"/>
                <w:sz w:val="20"/>
                <w:szCs w:val="20"/>
              </w:rPr>
              <w:t>в освітньому середовищі НУШ.</w:t>
            </w:r>
          </w:p>
          <w:p w14:paraId="722B0B5D" w14:textId="77777777" w:rsidR="00596B4A" w:rsidRDefault="000F4B0C">
            <w:pPr>
              <w:pBdr>
                <w:top w:val="nil"/>
                <w:left w:val="nil"/>
                <w:bottom w:val="nil"/>
                <w:right w:val="nil"/>
                <w:between w:val="nil"/>
              </w:pBdr>
              <w:ind w:firstLine="27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Визначати на основі Державного стандарту початкової освіти необхідні для його реалізації компоненти освітнього середовища.</w:t>
            </w:r>
          </w:p>
          <w:p w14:paraId="12FB961D" w14:textId="77777777" w:rsidR="00596B4A" w:rsidRDefault="000F4B0C">
            <w:pPr>
              <w:pBdr>
                <w:top w:val="nil"/>
                <w:left w:val="nil"/>
                <w:bottom w:val="nil"/>
                <w:right w:val="nil"/>
                <w:between w:val="nil"/>
              </w:pBdr>
              <w:ind w:firstLine="27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Добирати </w:t>
            </w:r>
          </w:p>
          <w:p w14:paraId="58BA806B" w14:textId="4AA78DB7" w:rsidR="00596B4A" w:rsidRDefault="000F4B0C" w:rsidP="00891CB3">
            <w:pPr>
              <w:numPr>
                <w:ilvl w:val="0"/>
                <w:numId w:val="7"/>
              </w:numPr>
              <w:pBdr>
                <w:top w:val="nil"/>
                <w:left w:val="nil"/>
                <w:bottom w:val="nil"/>
                <w:right w:val="nil"/>
                <w:between w:val="nil"/>
              </w:pBdr>
              <w:ind w:left="-77" w:firstLine="710"/>
              <w:jc w:val="both"/>
              <w:rPr>
                <w:color w:val="000000"/>
                <w:sz w:val="20"/>
                <w:szCs w:val="20"/>
              </w:rPr>
            </w:pPr>
            <w:r>
              <w:rPr>
                <w:rFonts w:ascii="Times New Roman" w:eastAsia="Times New Roman" w:hAnsi="Times New Roman" w:cs="Times New Roman"/>
                <w:color w:val="000000"/>
                <w:sz w:val="20"/>
                <w:szCs w:val="20"/>
              </w:rPr>
              <w:t>дидактичні матеріали та засоби для уроків та інших організаційних форм навчання, для оформлення класної кімнат</w:t>
            </w:r>
            <w:r w:rsidR="00891CB3">
              <w:rPr>
                <w:rFonts w:ascii="Times New Roman" w:eastAsia="Times New Roman" w:hAnsi="Times New Roman" w:cs="Times New Roman"/>
                <w:color w:val="000000"/>
                <w:sz w:val="20"/>
                <w:szCs w:val="20"/>
              </w:rPr>
              <w:t>и</w:t>
            </w:r>
            <w:r w:rsidRPr="00E044C5">
              <w:rPr>
                <w:rFonts w:ascii="Times New Roman" w:eastAsia="Times New Roman" w:hAnsi="Times New Roman" w:cs="Times New Roman"/>
                <w:sz w:val="20"/>
                <w:szCs w:val="20"/>
              </w:rPr>
              <w:t>;</w:t>
            </w:r>
          </w:p>
          <w:p w14:paraId="05DD7752" w14:textId="77777777" w:rsidR="00596B4A" w:rsidRDefault="000F4B0C">
            <w:pPr>
              <w:numPr>
                <w:ilvl w:val="0"/>
                <w:numId w:val="7"/>
              </w:numPr>
              <w:pBdr>
                <w:top w:val="nil"/>
                <w:left w:val="nil"/>
                <w:bottom w:val="nil"/>
                <w:right w:val="nil"/>
                <w:between w:val="nil"/>
              </w:pBdr>
              <w:jc w:val="both"/>
              <w:rPr>
                <w:color w:val="000000"/>
                <w:sz w:val="20"/>
                <w:szCs w:val="20"/>
              </w:rPr>
            </w:pPr>
            <w:r>
              <w:rPr>
                <w:rFonts w:ascii="Times New Roman" w:eastAsia="Times New Roman" w:hAnsi="Times New Roman" w:cs="Times New Roman"/>
                <w:color w:val="000000"/>
                <w:sz w:val="20"/>
                <w:szCs w:val="20"/>
              </w:rPr>
              <w:t>матеріали для створення навчальних осередків у клас</w:t>
            </w:r>
            <w:r w:rsidRPr="00E044C5">
              <w:rPr>
                <w:rFonts w:ascii="Times New Roman" w:eastAsia="Times New Roman" w:hAnsi="Times New Roman" w:cs="Times New Roman"/>
                <w:sz w:val="20"/>
                <w:szCs w:val="20"/>
              </w:rPr>
              <w:t>і.</w:t>
            </w:r>
          </w:p>
          <w:p w14:paraId="1C372E3A" w14:textId="77777777" w:rsidR="00E044C5" w:rsidRDefault="00E044C5">
            <w:pPr>
              <w:pBdr>
                <w:top w:val="nil"/>
                <w:left w:val="nil"/>
                <w:bottom w:val="nil"/>
                <w:right w:val="nil"/>
                <w:between w:val="nil"/>
              </w:pBdr>
              <w:ind w:left="360"/>
              <w:rPr>
                <w:rFonts w:ascii="Times New Roman" w:eastAsia="Times New Roman" w:hAnsi="Times New Roman" w:cs="Times New Roman"/>
                <w:sz w:val="20"/>
                <w:szCs w:val="20"/>
              </w:rPr>
            </w:pPr>
          </w:p>
          <w:p w14:paraId="0BF52BB5" w14:textId="2666F7AA" w:rsidR="00E044C5" w:rsidRDefault="00E044C5">
            <w:pPr>
              <w:pBdr>
                <w:top w:val="nil"/>
                <w:left w:val="nil"/>
                <w:bottom w:val="nil"/>
                <w:right w:val="nil"/>
                <w:between w:val="nil"/>
              </w:pBdr>
              <w:ind w:left="360"/>
              <w:rPr>
                <w:rFonts w:ascii="Times New Roman" w:eastAsia="Times New Roman" w:hAnsi="Times New Roman" w:cs="Times New Roman"/>
                <w:sz w:val="20"/>
                <w:szCs w:val="20"/>
              </w:rPr>
            </w:pPr>
          </w:p>
          <w:p w14:paraId="735BDEC4" w14:textId="77777777" w:rsidR="00E044C5" w:rsidRDefault="00E044C5">
            <w:pPr>
              <w:pBdr>
                <w:top w:val="nil"/>
                <w:left w:val="nil"/>
                <w:bottom w:val="nil"/>
                <w:right w:val="nil"/>
                <w:between w:val="nil"/>
              </w:pBdr>
              <w:ind w:left="360"/>
              <w:rPr>
                <w:rFonts w:ascii="Times New Roman" w:eastAsia="Times New Roman" w:hAnsi="Times New Roman" w:cs="Times New Roman"/>
                <w:sz w:val="20"/>
                <w:szCs w:val="20"/>
              </w:rPr>
            </w:pPr>
          </w:p>
          <w:p w14:paraId="267DF67F" w14:textId="77777777" w:rsidR="00E044C5" w:rsidRDefault="00E044C5">
            <w:pPr>
              <w:pBdr>
                <w:top w:val="nil"/>
                <w:left w:val="nil"/>
                <w:bottom w:val="nil"/>
                <w:right w:val="nil"/>
                <w:between w:val="nil"/>
              </w:pBdr>
              <w:ind w:left="360"/>
              <w:rPr>
                <w:rFonts w:ascii="Times New Roman" w:eastAsia="Times New Roman" w:hAnsi="Times New Roman" w:cs="Times New Roman"/>
                <w:sz w:val="20"/>
                <w:szCs w:val="20"/>
              </w:rPr>
            </w:pPr>
          </w:p>
          <w:p w14:paraId="49663230" w14:textId="77777777" w:rsidR="00E044C5" w:rsidRDefault="00E044C5">
            <w:pPr>
              <w:pBdr>
                <w:top w:val="nil"/>
                <w:left w:val="nil"/>
                <w:bottom w:val="nil"/>
                <w:right w:val="nil"/>
                <w:between w:val="nil"/>
              </w:pBdr>
              <w:ind w:left="360"/>
              <w:rPr>
                <w:rFonts w:ascii="Times New Roman" w:eastAsia="Times New Roman" w:hAnsi="Times New Roman" w:cs="Times New Roman"/>
                <w:sz w:val="20"/>
                <w:szCs w:val="20"/>
              </w:rPr>
            </w:pPr>
          </w:p>
          <w:p w14:paraId="70A04349" w14:textId="77777777" w:rsidR="00E044C5" w:rsidRDefault="00E044C5">
            <w:pPr>
              <w:pBdr>
                <w:top w:val="nil"/>
                <w:left w:val="nil"/>
                <w:bottom w:val="nil"/>
                <w:right w:val="nil"/>
                <w:between w:val="nil"/>
              </w:pBdr>
              <w:ind w:left="360"/>
              <w:rPr>
                <w:rFonts w:ascii="Times New Roman" w:eastAsia="Times New Roman" w:hAnsi="Times New Roman" w:cs="Times New Roman"/>
                <w:sz w:val="20"/>
                <w:szCs w:val="20"/>
              </w:rPr>
            </w:pPr>
          </w:p>
          <w:p w14:paraId="4F423E48" w14:textId="77777777" w:rsidR="00E044C5" w:rsidRDefault="00E044C5">
            <w:pPr>
              <w:pBdr>
                <w:top w:val="nil"/>
                <w:left w:val="nil"/>
                <w:bottom w:val="nil"/>
                <w:right w:val="nil"/>
                <w:between w:val="nil"/>
              </w:pBdr>
              <w:ind w:left="360"/>
              <w:rPr>
                <w:rFonts w:ascii="Times New Roman" w:eastAsia="Times New Roman" w:hAnsi="Times New Roman" w:cs="Times New Roman"/>
                <w:sz w:val="20"/>
                <w:szCs w:val="20"/>
              </w:rPr>
            </w:pPr>
          </w:p>
          <w:p w14:paraId="3B5C2640" w14:textId="77777777" w:rsidR="00E044C5" w:rsidRDefault="00E044C5">
            <w:pPr>
              <w:pBdr>
                <w:top w:val="nil"/>
                <w:left w:val="nil"/>
                <w:bottom w:val="nil"/>
                <w:right w:val="nil"/>
                <w:between w:val="nil"/>
              </w:pBdr>
              <w:ind w:left="360"/>
              <w:rPr>
                <w:rFonts w:ascii="Times New Roman" w:eastAsia="Times New Roman" w:hAnsi="Times New Roman" w:cs="Times New Roman"/>
                <w:sz w:val="20"/>
                <w:szCs w:val="20"/>
              </w:rPr>
            </w:pPr>
          </w:p>
          <w:p w14:paraId="593433C6" w14:textId="77777777" w:rsidR="00E044C5" w:rsidRDefault="00E044C5">
            <w:pPr>
              <w:pBdr>
                <w:top w:val="nil"/>
                <w:left w:val="nil"/>
                <w:bottom w:val="nil"/>
                <w:right w:val="nil"/>
                <w:between w:val="nil"/>
              </w:pBdr>
              <w:ind w:left="360"/>
              <w:rPr>
                <w:rFonts w:ascii="Times New Roman" w:eastAsia="Times New Roman" w:hAnsi="Times New Roman" w:cs="Times New Roman"/>
                <w:sz w:val="20"/>
                <w:szCs w:val="20"/>
              </w:rPr>
            </w:pPr>
          </w:p>
          <w:p w14:paraId="42B31A8E" w14:textId="77777777" w:rsidR="00E044C5" w:rsidRDefault="00E044C5">
            <w:pPr>
              <w:pBdr>
                <w:top w:val="nil"/>
                <w:left w:val="nil"/>
                <w:bottom w:val="nil"/>
                <w:right w:val="nil"/>
                <w:between w:val="nil"/>
              </w:pBdr>
              <w:ind w:left="360"/>
              <w:rPr>
                <w:rFonts w:ascii="Times New Roman" w:eastAsia="Times New Roman" w:hAnsi="Times New Roman" w:cs="Times New Roman"/>
                <w:sz w:val="20"/>
                <w:szCs w:val="20"/>
              </w:rPr>
            </w:pPr>
          </w:p>
          <w:p w14:paraId="6C0E9B71" w14:textId="77777777" w:rsidR="00E044C5" w:rsidRDefault="00E044C5">
            <w:pPr>
              <w:pBdr>
                <w:top w:val="nil"/>
                <w:left w:val="nil"/>
                <w:bottom w:val="nil"/>
                <w:right w:val="nil"/>
                <w:between w:val="nil"/>
              </w:pBdr>
              <w:ind w:left="360"/>
              <w:rPr>
                <w:rFonts w:ascii="Times New Roman" w:eastAsia="Times New Roman" w:hAnsi="Times New Roman" w:cs="Times New Roman"/>
                <w:sz w:val="20"/>
                <w:szCs w:val="20"/>
              </w:rPr>
            </w:pPr>
          </w:p>
          <w:p w14:paraId="076E206F" w14:textId="77777777" w:rsidR="00E044C5" w:rsidRDefault="00E044C5">
            <w:pPr>
              <w:pBdr>
                <w:top w:val="nil"/>
                <w:left w:val="nil"/>
                <w:bottom w:val="nil"/>
                <w:right w:val="nil"/>
                <w:between w:val="nil"/>
              </w:pBdr>
              <w:ind w:left="360"/>
              <w:rPr>
                <w:rFonts w:ascii="Times New Roman" w:eastAsia="Times New Roman" w:hAnsi="Times New Roman" w:cs="Times New Roman"/>
                <w:sz w:val="20"/>
                <w:szCs w:val="20"/>
              </w:rPr>
            </w:pPr>
          </w:p>
          <w:p w14:paraId="26DF08D5" w14:textId="77777777" w:rsidR="00E044C5" w:rsidRDefault="00E044C5">
            <w:pPr>
              <w:pBdr>
                <w:top w:val="nil"/>
                <w:left w:val="nil"/>
                <w:bottom w:val="nil"/>
                <w:right w:val="nil"/>
                <w:between w:val="nil"/>
              </w:pBdr>
              <w:ind w:left="360"/>
              <w:rPr>
                <w:rFonts w:ascii="Times New Roman" w:eastAsia="Times New Roman" w:hAnsi="Times New Roman" w:cs="Times New Roman"/>
                <w:sz w:val="20"/>
                <w:szCs w:val="20"/>
              </w:rPr>
            </w:pPr>
          </w:p>
          <w:p w14:paraId="5562AA4B" w14:textId="2F6EC48E" w:rsidR="00E044C5" w:rsidRDefault="00E044C5">
            <w:pPr>
              <w:pBdr>
                <w:top w:val="nil"/>
                <w:left w:val="nil"/>
                <w:bottom w:val="nil"/>
                <w:right w:val="nil"/>
                <w:between w:val="nil"/>
              </w:pBdr>
              <w:ind w:left="360"/>
              <w:rPr>
                <w:rFonts w:ascii="Times New Roman" w:eastAsia="Times New Roman" w:hAnsi="Times New Roman" w:cs="Times New Roman"/>
                <w:sz w:val="20"/>
                <w:szCs w:val="20"/>
              </w:rPr>
            </w:pPr>
          </w:p>
          <w:p w14:paraId="4777397A" w14:textId="43E4D882" w:rsidR="0010101C" w:rsidRDefault="0010101C">
            <w:pPr>
              <w:pBdr>
                <w:top w:val="nil"/>
                <w:left w:val="nil"/>
                <w:bottom w:val="nil"/>
                <w:right w:val="nil"/>
                <w:between w:val="nil"/>
              </w:pBdr>
              <w:ind w:left="360"/>
              <w:rPr>
                <w:rFonts w:ascii="Times New Roman" w:eastAsia="Times New Roman" w:hAnsi="Times New Roman" w:cs="Times New Roman"/>
                <w:sz w:val="20"/>
                <w:szCs w:val="20"/>
              </w:rPr>
            </w:pPr>
          </w:p>
          <w:p w14:paraId="3D52CF3D" w14:textId="77777777" w:rsidR="0010101C" w:rsidRDefault="0010101C">
            <w:pPr>
              <w:pBdr>
                <w:top w:val="nil"/>
                <w:left w:val="nil"/>
                <w:bottom w:val="nil"/>
                <w:right w:val="nil"/>
                <w:between w:val="nil"/>
              </w:pBdr>
              <w:ind w:left="360"/>
              <w:rPr>
                <w:rFonts w:ascii="Times New Roman" w:eastAsia="Times New Roman" w:hAnsi="Times New Roman" w:cs="Times New Roman"/>
                <w:sz w:val="20"/>
                <w:szCs w:val="20"/>
              </w:rPr>
            </w:pPr>
          </w:p>
          <w:p w14:paraId="423EC41B" w14:textId="1761F122" w:rsidR="00596B4A" w:rsidRDefault="000F4B0C">
            <w:pPr>
              <w:pBdr>
                <w:top w:val="nil"/>
                <w:left w:val="nil"/>
                <w:bottom w:val="nil"/>
                <w:right w:val="nil"/>
                <w:between w:val="nil"/>
              </w:pBdr>
              <w:ind w:left="360"/>
              <w:rPr>
                <w:rFonts w:ascii="Times New Roman" w:eastAsia="Times New Roman" w:hAnsi="Times New Roman" w:cs="Times New Roman"/>
                <w:color w:val="000000"/>
                <w:sz w:val="20"/>
                <w:szCs w:val="20"/>
              </w:rPr>
            </w:pPr>
            <w:r w:rsidRPr="00A4421A">
              <w:rPr>
                <w:rFonts w:ascii="Times New Roman" w:eastAsia="Times New Roman" w:hAnsi="Times New Roman" w:cs="Times New Roman"/>
                <w:sz w:val="20"/>
                <w:szCs w:val="20"/>
              </w:rPr>
              <w:t>Розуміти</w:t>
            </w:r>
          </w:p>
          <w:p w14:paraId="7CF625C8" w14:textId="77777777" w:rsidR="00596B4A" w:rsidRDefault="000F4B0C">
            <w:pPr>
              <w:numPr>
                <w:ilvl w:val="0"/>
                <w:numId w:val="18"/>
              </w:numPr>
              <w:pBdr>
                <w:top w:val="nil"/>
                <w:left w:val="nil"/>
                <w:bottom w:val="nil"/>
                <w:right w:val="nil"/>
                <w:between w:val="nil"/>
              </w:pBdr>
              <w:rPr>
                <w:color w:val="000000"/>
                <w:sz w:val="20"/>
                <w:szCs w:val="20"/>
              </w:rPr>
            </w:pPr>
            <w:r>
              <w:rPr>
                <w:rFonts w:ascii="Times New Roman" w:eastAsia="Times New Roman" w:hAnsi="Times New Roman" w:cs="Times New Roman"/>
                <w:color w:val="000000"/>
                <w:sz w:val="20"/>
                <w:szCs w:val="20"/>
              </w:rPr>
              <w:t xml:space="preserve">правила ефективного використання цифрового освітнього середовища;  </w:t>
            </w:r>
          </w:p>
          <w:p w14:paraId="0A147208" w14:textId="77777777" w:rsidR="00596B4A" w:rsidRDefault="000F4B0C">
            <w:pPr>
              <w:numPr>
                <w:ilvl w:val="0"/>
                <w:numId w:val="18"/>
              </w:numPr>
              <w:pBdr>
                <w:top w:val="nil"/>
                <w:left w:val="nil"/>
                <w:bottom w:val="nil"/>
                <w:right w:val="nil"/>
                <w:between w:val="nil"/>
              </w:pBdr>
              <w:rPr>
                <w:color w:val="000000"/>
                <w:sz w:val="20"/>
                <w:szCs w:val="20"/>
              </w:rPr>
            </w:pPr>
            <w:r>
              <w:rPr>
                <w:rFonts w:ascii="Times New Roman" w:eastAsia="Times New Roman" w:hAnsi="Times New Roman" w:cs="Times New Roman"/>
                <w:color w:val="000000"/>
                <w:sz w:val="20"/>
                <w:szCs w:val="20"/>
              </w:rPr>
              <w:t>необхідність та доцільність організації роботи з цифровими пристроями;</w:t>
            </w:r>
          </w:p>
          <w:p w14:paraId="4D67407F" w14:textId="77777777" w:rsidR="00596B4A" w:rsidRDefault="000F4B0C" w:rsidP="00891CB3">
            <w:pPr>
              <w:numPr>
                <w:ilvl w:val="0"/>
                <w:numId w:val="18"/>
              </w:numPr>
              <w:pBdr>
                <w:top w:val="nil"/>
                <w:left w:val="nil"/>
                <w:bottom w:val="nil"/>
                <w:right w:val="nil"/>
                <w:between w:val="nil"/>
              </w:pBdr>
              <w:tabs>
                <w:tab w:val="left" w:pos="5"/>
              </w:tabs>
              <w:spacing w:line="276" w:lineRule="auto"/>
              <w:ind w:left="0" w:firstLine="348"/>
              <w:contextualSpacing/>
              <w:jc w:val="both"/>
              <w:rPr>
                <w:color w:val="000000"/>
                <w:sz w:val="20"/>
                <w:szCs w:val="20"/>
              </w:rPr>
            </w:pPr>
            <w:r>
              <w:rPr>
                <w:rFonts w:ascii="Times New Roman" w:eastAsia="Times New Roman" w:hAnsi="Times New Roman" w:cs="Times New Roman"/>
                <w:color w:val="000000"/>
                <w:sz w:val="20"/>
                <w:szCs w:val="20"/>
              </w:rPr>
              <w:t>можливості, наслідки та ризики використання цифрових технологій у різних середовищах;</w:t>
            </w:r>
          </w:p>
          <w:p w14:paraId="0D222CB2" w14:textId="47F500F0" w:rsidR="00596B4A" w:rsidRDefault="000F4B0C" w:rsidP="00891CB3">
            <w:pPr>
              <w:numPr>
                <w:ilvl w:val="0"/>
                <w:numId w:val="18"/>
              </w:numPr>
              <w:pBdr>
                <w:top w:val="nil"/>
                <w:left w:val="nil"/>
                <w:bottom w:val="nil"/>
                <w:right w:val="nil"/>
                <w:between w:val="nil"/>
              </w:pBdr>
              <w:tabs>
                <w:tab w:val="left" w:pos="5"/>
              </w:tabs>
              <w:spacing w:line="276" w:lineRule="auto"/>
              <w:ind w:left="0" w:firstLine="348"/>
              <w:contextualSpacing/>
              <w:jc w:val="both"/>
              <w:rPr>
                <w:color w:val="000000"/>
                <w:sz w:val="20"/>
                <w:szCs w:val="20"/>
              </w:rPr>
            </w:pPr>
            <w:r>
              <w:rPr>
                <w:rFonts w:ascii="Times New Roman" w:eastAsia="Times New Roman" w:hAnsi="Times New Roman" w:cs="Times New Roman"/>
                <w:color w:val="000000"/>
                <w:sz w:val="20"/>
                <w:szCs w:val="20"/>
              </w:rPr>
              <w:t xml:space="preserve">необхідність підтримувати безпечне освітнє середовище з використанням цифрових пристроїв та технологій, забезпечувати  інформаційну безпеку учнів, в тому числі </w:t>
            </w:r>
            <w:r w:rsidRPr="00E044C5">
              <w:rPr>
                <w:rFonts w:ascii="Times New Roman" w:eastAsia="Times New Roman" w:hAnsi="Times New Roman" w:cs="Times New Roman"/>
                <w:sz w:val="20"/>
                <w:szCs w:val="20"/>
              </w:rPr>
              <w:t>й</w:t>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кібербезпек</w:t>
            </w:r>
            <w:r w:rsidR="00891CB3">
              <w:rPr>
                <w:rFonts w:ascii="Times New Roman" w:eastAsia="Times New Roman" w:hAnsi="Times New Roman" w:cs="Times New Roman"/>
                <w:color w:val="000000"/>
                <w:sz w:val="20"/>
                <w:szCs w:val="20"/>
              </w:rPr>
              <w:t>у</w:t>
            </w:r>
            <w:proofErr w:type="spellEnd"/>
            <w:r>
              <w:rPr>
                <w:rFonts w:ascii="Times New Roman" w:eastAsia="Times New Roman" w:hAnsi="Times New Roman" w:cs="Times New Roman"/>
                <w:color w:val="000000"/>
                <w:sz w:val="20"/>
                <w:szCs w:val="20"/>
              </w:rPr>
              <w:t>.</w:t>
            </w:r>
          </w:p>
          <w:p w14:paraId="731952FF" w14:textId="1E7326EF" w:rsidR="00596B4A" w:rsidRDefault="000F4B0C" w:rsidP="00891CB3">
            <w:pPr>
              <w:pBdr>
                <w:top w:val="nil"/>
                <w:left w:val="nil"/>
                <w:bottom w:val="nil"/>
                <w:right w:val="nil"/>
                <w:between w:val="nil"/>
              </w:pBdr>
              <w:tabs>
                <w:tab w:val="left" w:pos="415"/>
              </w:tabs>
              <w:spacing w:line="276" w:lineRule="auto"/>
              <w:ind w:left="720"/>
              <w:contextualSpacing/>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Знати</w:t>
            </w:r>
          </w:p>
          <w:p w14:paraId="2D91F287" w14:textId="29E42349" w:rsidR="00596B4A" w:rsidRDefault="000F4B0C" w:rsidP="00891CB3">
            <w:pPr>
              <w:numPr>
                <w:ilvl w:val="0"/>
                <w:numId w:val="18"/>
              </w:numPr>
              <w:pBdr>
                <w:top w:val="nil"/>
                <w:left w:val="nil"/>
                <w:bottom w:val="nil"/>
                <w:right w:val="nil"/>
                <w:between w:val="nil"/>
              </w:pBdr>
              <w:ind w:left="0" w:firstLine="360"/>
              <w:jc w:val="both"/>
              <w:rPr>
                <w:color w:val="000000"/>
                <w:sz w:val="20"/>
                <w:szCs w:val="20"/>
              </w:rPr>
            </w:pPr>
            <w:r>
              <w:rPr>
                <w:rFonts w:ascii="Times New Roman" w:eastAsia="Times New Roman" w:hAnsi="Times New Roman" w:cs="Times New Roman"/>
                <w:color w:val="000000"/>
                <w:sz w:val="20"/>
                <w:szCs w:val="20"/>
              </w:rPr>
              <w:t>особливості навчання та розвитку дітей з особливими освітніми потребами</w:t>
            </w:r>
            <w:r w:rsidR="00891CB3">
              <w:rPr>
                <w:rFonts w:ascii="Times New Roman" w:eastAsia="Times New Roman" w:hAnsi="Times New Roman" w:cs="Times New Roman"/>
                <w:color w:val="000000"/>
                <w:sz w:val="20"/>
                <w:szCs w:val="20"/>
              </w:rPr>
              <w:t>;</w:t>
            </w:r>
          </w:p>
          <w:p w14:paraId="5312027A" w14:textId="5FEA43E2" w:rsidR="00596B4A" w:rsidRDefault="000F4B0C">
            <w:pPr>
              <w:numPr>
                <w:ilvl w:val="0"/>
                <w:numId w:val="18"/>
              </w:numPr>
              <w:pBdr>
                <w:top w:val="nil"/>
                <w:left w:val="nil"/>
                <w:bottom w:val="nil"/>
                <w:right w:val="nil"/>
                <w:between w:val="nil"/>
              </w:pBdr>
              <w:rPr>
                <w:color w:val="000000"/>
                <w:sz w:val="20"/>
                <w:szCs w:val="20"/>
              </w:rPr>
            </w:pPr>
            <w:r>
              <w:rPr>
                <w:rFonts w:ascii="Times New Roman" w:eastAsia="Times New Roman" w:hAnsi="Times New Roman" w:cs="Times New Roman"/>
                <w:color w:val="000000"/>
                <w:sz w:val="20"/>
                <w:szCs w:val="20"/>
              </w:rPr>
              <w:t xml:space="preserve">принципи </w:t>
            </w:r>
            <w:r>
              <w:rPr>
                <w:rFonts w:ascii="Times New Roman" w:eastAsia="Times New Roman" w:hAnsi="Times New Roman" w:cs="Times New Roman"/>
                <w:color w:val="191919"/>
                <w:sz w:val="20"/>
                <w:szCs w:val="20"/>
              </w:rPr>
              <w:t>інклюзивної освіти у</w:t>
            </w:r>
            <w:r w:rsidR="00891CB3">
              <w:rPr>
                <w:rFonts w:ascii="Times New Roman" w:eastAsia="Times New Roman" w:hAnsi="Times New Roman" w:cs="Times New Roman"/>
                <w:color w:val="191919"/>
                <w:sz w:val="20"/>
                <w:szCs w:val="20"/>
              </w:rPr>
              <w:t xml:space="preserve"> відборі дидактичних матеріалів</w:t>
            </w:r>
            <w:r w:rsidRPr="00E044C5">
              <w:rPr>
                <w:rFonts w:ascii="Times New Roman" w:eastAsia="Times New Roman" w:hAnsi="Times New Roman" w:cs="Times New Roman"/>
                <w:sz w:val="20"/>
                <w:szCs w:val="20"/>
              </w:rPr>
              <w:t>;</w:t>
            </w:r>
          </w:p>
          <w:p w14:paraId="74F5EF90" w14:textId="77777777" w:rsidR="00596B4A" w:rsidRDefault="000F4B0C" w:rsidP="00891CB3">
            <w:pPr>
              <w:numPr>
                <w:ilvl w:val="0"/>
                <w:numId w:val="18"/>
              </w:numPr>
              <w:pBdr>
                <w:top w:val="nil"/>
                <w:left w:val="nil"/>
                <w:bottom w:val="nil"/>
                <w:right w:val="nil"/>
                <w:between w:val="nil"/>
              </w:pBdr>
              <w:ind w:left="0" w:firstLine="348"/>
              <w:rPr>
                <w:color w:val="000000"/>
                <w:sz w:val="20"/>
                <w:szCs w:val="20"/>
              </w:rPr>
            </w:pPr>
            <w:r w:rsidRPr="00E044C5">
              <w:rPr>
                <w:rFonts w:ascii="Times New Roman" w:eastAsia="Times New Roman" w:hAnsi="Times New Roman" w:cs="Times New Roman"/>
                <w:sz w:val="20"/>
                <w:szCs w:val="20"/>
              </w:rPr>
              <w:t>методи та форми роботи з дітьми з порушеннями психофізичного розвитку;</w:t>
            </w:r>
          </w:p>
          <w:p w14:paraId="19F46113" w14:textId="77777777" w:rsidR="00596B4A" w:rsidRPr="00E044C5" w:rsidRDefault="000F4B0C" w:rsidP="00E044C5">
            <w:pPr>
              <w:numPr>
                <w:ilvl w:val="0"/>
                <w:numId w:val="18"/>
              </w:numPr>
              <w:spacing w:after="200" w:line="276" w:lineRule="auto"/>
              <w:rPr>
                <w:sz w:val="20"/>
                <w:szCs w:val="20"/>
              </w:rPr>
            </w:pPr>
            <w:r w:rsidRPr="00E044C5">
              <w:rPr>
                <w:rFonts w:ascii="Times New Roman" w:eastAsia="Times New Roman" w:hAnsi="Times New Roman" w:cs="Times New Roman"/>
                <w:sz w:val="20"/>
                <w:szCs w:val="20"/>
              </w:rPr>
              <w:t>прийоми створення психологічно комфортних умов освітнього процесу.</w:t>
            </w:r>
          </w:p>
          <w:p w14:paraId="4F3CCFD2" w14:textId="77777777" w:rsidR="00596B4A" w:rsidRDefault="000F4B0C">
            <w:pPr>
              <w:pBdr>
                <w:top w:val="nil"/>
                <w:left w:val="nil"/>
                <w:bottom w:val="nil"/>
                <w:right w:val="nil"/>
                <w:between w:val="nil"/>
              </w:pBdr>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 xml:space="preserve">Розрізняти </w:t>
            </w:r>
          </w:p>
          <w:p w14:paraId="6AFD94C9" w14:textId="77777777" w:rsidR="00596B4A" w:rsidRDefault="000F4B0C">
            <w:pPr>
              <w:numPr>
                <w:ilvl w:val="0"/>
                <w:numId w:val="4"/>
              </w:numPr>
              <w:pBdr>
                <w:top w:val="nil"/>
                <w:left w:val="nil"/>
                <w:bottom w:val="nil"/>
                <w:right w:val="nil"/>
                <w:between w:val="nil"/>
              </w:pBdr>
              <w:rPr>
                <w:color w:val="191919"/>
                <w:sz w:val="20"/>
                <w:szCs w:val="20"/>
              </w:rPr>
            </w:pPr>
            <w:r>
              <w:rPr>
                <w:rFonts w:ascii="Times New Roman" w:eastAsia="Times New Roman" w:hAnsi="Times New Roman" w:cs="Times New Roman"/>
                <w:color w:val="191919"/>
                <w:sz w:val="20"/>
                <w:szCs w:val="20"/>
              </w:rPr>
              <w:t>ознаки толерантного середовища;</w:t>
            </w:r>
          </w:p>
          <w:p w14:paraId="1D41D9A2" w14:textId="77777777" w:rsidR="00596B4A" w:rsidRDefault="000F4B0C">
            <w:pPr>
              <w:numPr>
                <w:ilvl w:val="0"/>
                <w:numId w:val="4"/>
              </w:numPr>
              <w:pBdr>
                <w:top w:val="nil"/>
                <w:left w:val="nil"/>
                <w:bottom w:val="nil"/>
                <w:right w:val="nil"/>
                <w:between w:val="nil"/>
              </w:pBdr>
              <w:rPr>
                <w:color w:val="000000"/>
                <w:sz w:val="20"/>
                <w:szCs w:val="20"/>
              </w:rPr>
            </w:pPr>
            <w:r>
              <w:rPr>
                <w:rFonts w:ascii="Times New Roman" w:eastAsia="Times New Roman" w:hAnsi="Times New Roman" w:cs="Times New Roman"/>
                <w:color w:val="191919"/>
                <w:sz w:val="20"/>
                <w:szCs w:val="20"/>
              </w:rPr>
              <w:t xml:space="preserve">ознаки </w:t>
            </w:r>
            <w:r>
              <w:rPr>
                <w:rFonts w:ascii="Times New Roman" w:eastAsia="Times New Roman" w:hAnsi="Times New Roman" w:cs="Times New Roman"/>
                <w:color w:val="000000"/>
                <w:sz w:val="20"/>
                <w:szCs w:val="20"/>
              </w:rPr>
              <w:t>мови  ворожнечі.</w:t>
            </w:r>
          </w:p>
          <w:p w14:paraId="0246E403" w14:textId="77777777" w:rsidR="00596B4A" w:rsidRDefault="000F4B0C">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Розуміти </w:t>
            </w:r>
          </w:p>
          <w:p w14:paraId="74A5F77E" w14:textId="77777777" w:rsidR="00596B4A" w:rsidRDefault="000F4B0C">
            <w:pPr>
              <w:numPr>
                <w:ilvl w:val="0"/>
                <w:numId w:val="18"/>
              </w:numPr>
              <w:pBdr>
                <w:top w:val="nil"/>
                <w:left w:val="nil"/>
                <w:bottom w:val="nil"/>
                <w:right w:val="nil"/>
                <w:between w:val="nil"/>
              </w:pBdr>
              <w:rPr>
                <w:color w:val="000000"/>
                <w:sz w:val="20"/>
                <w:szCs w:val="20"/>
              </w:rPr>
            </w:pPr>
            <w:r>
              <w:rPr>
                <w:rFonts w:ascii="Times New Roman" w:eastAsia="Times New Roman" w:hAnsi="Times New Roman" w:cs="Times New Roman"/>
                <w:color w:val="000000"/>
                <w:sz w:val="20"/>
                <w:szCs w:val="20"/>
              </w:rPr>
              <w:t>роль асистента вчителя в інклюзивному навчальному процесі;</w:t>
            </w:r>
          </w:p>
          <w:p w14:paraId="1E1483A8" w14:textId="77777777" w:rsidR="00596B4A" w:rsidRDefault="000F4B0C">
            <w:pPr>
              <w:numPr>
                <w:ilvl w:val="0"/>
                <w:numId w:val="18"/>
              </w:numPr>
              <w:pBdr>
                <w:top w:val="nil"/>
                <w:left w:val="nil"/>
                <w:bottom w:val="nil"/>
                <w:right w:val="nil"/>
                <w:between w:val="nil"/>
              </w:pBdr>
              <w:rPr>
                <w:color w:val="000000"/>
                <w:sz w:val="20"/>
                <w:szCs w:val="20"/>
              </w:rPr>
            </w:pPr>
            <w:r>
              <w:rPr>
                <w:rFonts w:ascii="Times New Roman" w:eastAsia="Times New Roman" w:hAnsi="Times New Roman" w:cs="Times New Roman"/>
                <w:color w:val="000000"/>
                <w:sz w:val="20"/>
                <w:szCs w:val="20"/>
              </w:rPr>
              <w:t>значення поняття «безпечне дружнє середовище»;</w:t>
            </w:r>
          </w:p>
          <w:p w14:paraId="140B7736" w14:textId="77777777" w:rsidR="00596B4A" w:rsidRDefault="000F4B0C" w:rsidP="00891CB3">
            <w:pPr>
              <w:numPr>
                <w:ilvl w:val="0"/>
                <w:numId w:val="18"/>
              </w:numPr>
              <w:pBdr>
                <w:top w:val="nil"/>
                <w:left w:val="nil"/>
                <w:bottom w:val="nil"/>
                <w:right w:val="nil"/>
                <w:between w:val="nil"/>
              </w:pBdr>
              <w:ind w:left="0" w:firstLine="360"/>
              <w:rPr>
                <w:color w:val="000000"/>
                <w:sz w:val="20"/>
                <w:szCs w:val="20"/>
              </w:rPr>
            </w:pPr>
            <w:r>
              <w:rPr>
                <w:rFonts w:ascii="Times New Roman" w:eastAsia="Times New Roman" w:hAnsi="Times New Roman" w:cs="Times New Roman"/>
                <w:color w:val="000000"/>
                <w:sz w:val="20"/>
                <w:szCs w:val="20"/>
              </w:rPr>
              <w:t>необхідність урахування індивідуальних потреб фізичного розвитку учнів при створенні освітнього середовища.</w:t>
            </w:r>
          </w:p>
          <w:p w14:paraId="16E9086B" w14:textId="77777777" w:rsidR="00596B4A" w:rsidRDefault="000F4B0C">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Ураховувати: </w:t>
            </w:r>
          </w:p>
          <w:p w14:paraId="04F4B463" w14:textId="77777777" w:rsidR="00596B4A" w:rsidRDefault="000F4B0C" w:rsidP="00891CB3">
            <w:pPr>
              <w:numPr>
                <w:ilvl w:val="0"/>
                <w:numId w:val="18"/>
              </w:numPr>
              <w:pBdr>
                <w:top w:val="nil"/>
                <w:left w:val="nil"/>
                <w:bottom w:val="nil"/>
                <w:right w:val="nil"/>
                <w:between w:val="nil"/>
              </w:pBdr>
              <w:tabs>
                <w:tab w:val="left" w:pos="415"/>
              </w:tabs>
              <w:spacing w:line="276" w:lineRule="auto"/>
              <w:ind w:left="-77" w:firstLine="425"/>
              <w:contextualSpacing/>
              <w:rPr>
                <w:color w:val="000000"/>
                <w:sz w:val="20"/>
                <w:szCs w:val="20"/>
              </w:rPr>
            </w:pPr>
            <w:r>
              <w:rPr>
                <w:rFonts w:ascii="Times New Roman" w:eastAsia="Times New Roman" w:hAnsi="Times New Roman" w:cs="Times New Roman"/>
                <w:color w:val="000000"/>
                <w:sz w:val="20"/>
                <w:szCs w:val="20"/>
              </w:rPr>
              <w:t>індивідуальні пізнавальні потреби та інтереси учнів при формуванні освітнього середовища;</w:t>
            </w:r>
          </w:p>
          <w:p w14:paraId="3AB8E054" w14:textId="77777777" w:rsidR="00596B4A" w:rsidRDefault="000F4B0C" w:rsidP="00891CB3">
            <w:pPr>
              <w:numPr>
                <w:ilvl w:val="0"/>
                <w:numId w:val="18"/>
              </w:numPr>
              <w:pBdr>
                <w:top w:val="nil"/>
                <w:left w:val="nil"/>
                <w:bottom w:val="nil"/>
                <w:right w:val="nil"/>
                <w:between w:val="nil"/>
              </w:pBdr>
              <w:tabs>
                <w:tab w:val="left" w:pos="415"/>
              </w:tabs>
              <w:spacing w:line="276" w:lineRule="auto"/>
              <w:ind w:left="0" w:firstLine="348"/>
              <w:contextualSpacing/>
              <w:rPr>
                <w:color w:val="000000"/>
                <w:sz w:val="20"/>
                <w:szCs w:val="20"/>
              </w:rPr>
            </w:pPr>
            <w:r>
              <w:rPr>
                <w:rFonts w:ascii="Times New Roman" w:eastAsia="Times New Roman" w:hAnsi="Times New Roman" w:cs="Times New Roman"/>
                <w:color w:val="000000"/>
                <w:sz w:val="20"/>
                <w:szCs w:val="20"/>
              </w:rPr>
              <w:t>індивідуальні потреби учнів у сфері особистісного та фізичного розвитку при формуванні освітнього середовища (у тому числі обдарованих дітей, дітей, які мають особливі освітні потреби).</w:t>
            </w:r>
          </w:p>
          <w:p w14:paraId="6182D05A" w14:textId="77777777" w:rsidR="00596B4A" w:rsidRDefault="000F4B0C" w:rsidP="00891CB3">
            <w:pPr>
              <w:pBdr>
                <w:top w:val="nil"/>
                <w:left w:val="nil"/>
                <w:bottom w:val="nil"/>
                <w:right w:val="nil"/>
                <w:between w:val="nil"/>
              </w:pBdr>
              <w:tabs>
                <w:tab w:val="left" w:pos="415"/>
              </w:tabs>
              <w:spacing w:after="200" w:line="276" w:lineRule="auto"/>
              <w:ind w:left="-77" w:firstLine="360"/>
              <w:rPr>
                <w:color w:val="000000"/>
                <w:sz w:val="20"/>
                <w:szCs w:val="20"/>
              </w:rPr>
            </w:pPr>
            <w:r>
              <w:rPr>
                <w:rFonts w:ascii="Times New Roman" w:eastAsia="Times New Roman" w:hAnsi="Times New Roman" w:cs="Times New Roman"/>
                <w:color w:val="000000"/>
                <w:sz w:val="20"/>
                <w:szCs w:val="20"/>
              </w:rPr>
              <w:t>Аналізувати індивідуальні програми розвитку та навчання учнів, які вимагають особливої уваги.</w:t>
            </w:r>
          </w:p>
        </w:tc>
      </w:tr>
      <w:tr w:rsidR="00596B4A" w14:paraId="0609063F" w14:textId="77777777">
        <w:trPr>
          <w:trHeight w:val="11080"/>
        </w:trPr>
        <w:tc>
          <w:tcPr>
            <w:tcW w:w="2347" w:type="dxa"/>
            <w:shd w:val="clear" w:color="auto" w:fill="auto"/>
            <w:vAlign w:val="center"/>
          </w:tcPr>
          <w:p w14:paraId="34425353" w14:textId="77777777" w:rsidR="00596B4A" w:rsidRDefault="000F4B0C" w:rsidP="00891CB3">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1.5. Проведення педагогічних досліджень</w:t>
            </w:r>
          </w:p>
        </w:tc>
        <w:tc>
          <w:tcPr>
            <w:tcW w:w="5524" w:type="dxa"/>
            <w:shd w:val="clear" w:color="auto" w:fill="auto"/>
            <w:vAlign w:val="center"/>
          </w:tcPr>
          <w:p w14:paraId="6F836573" w14:textId="42A969AE" w:rsidR="00596B4A" w:rsidRDefault="000F4B0C" w:rsidP="00891CB3">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Вибір проблеми дослідження</w:t>
            </w:r>
            <w:r w:rsidRPr="00A4421A">
              <w:rPr>
                <w:rFonts w:ascii="Times New Roman" w:eastAsia="Times New Roman" w:hAnsi="Times New Roman" w:cs="Times New Roman"/>
                <w:sz w:val="20"/>
                <w:szCs w:val="20"/>
              </w:rPr>
              <w:t>.</w:t>
            </w:r>
          </w:p>
          <w:p w14:paraId="1ED7E5DD" w14:textId="77777777" w:rsidR="00596B4A" w:rsidRDefault="000F4B0C" w:rsidP="00891CB3">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Методична проблема. </w:t>
            </w:r>
          </w:p>
          <w:p w14:paraId="5B9A1724" w14:textId="77777777" w:rsidR="00596B4A" w:rsidRDefault="000F4B0C" w:rsidP="00891CB3">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Напрями сучасних педагогічних досліджень.</w:t>
            </w:r>
          </w:p>
          <w:p w14:paraId="4176A156" w14:textId="77777777" w:rsidR="00596B4A" w:rsidRDefault="000F4B0C" w:rsidP="00891CB3">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Вимоги до обґрунтування актуальності теми, формулювання мети, завдань </w:t>
            </w:r>
            <w:r w:rsidRPr="00E044C5">
              <w:rPr>
                <w:rFonts w:ascii="Times New Roman" w:eastAsia="Times New Roman" w:hAnsi="Times New Roman" w:cs="Times New Roman"/>
                <w:sz w:val="20"/>
                <w:szCs w:val="20"/>
              </w:rPr>
              <w:t>тощо</w:t>
            </w:r>
            <w:r>
              <w:rPr>
                <w:rFonts w:ascii="Times New Roman" w:eastAsia="Times New Roman" w:hAnsi="Times New Roman" w:cs="Times New Roman"/>
                <w:color w:val="000000"/>
                <w:sz w:val="20"/>
                <w:szCs w:val="20"/>
              </w:rPr>
              <w:t>.</w:t>
            </w:r>
          </w:p>
          <w:p w14:paraId="7F18313C" w14:textId="0A7D72B4" w:rsidR="00596B4A" w:rsidRDefault="000F4B0C" w:rsidP="00891CB3">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Джерела науково-педагогічної інформації (паперові та електронні) з проблеми дослідження</w:t>
            </w:r>
            <w:r w:rsidR="00891CB3">
              <w:rPr>
                <w:rFonts w:ascii="Times New Roman" w:eastAsia="Times New Roman" w:hAnsi="Times New Roman" w:cs="Times New Roman"/>
                <w:color w:val="000000"/>
                <w:sz w:val="20"/>
                <w:szCs w:val="20"/>
              </w:rPr>
              <w:t>.</w:t>
            </w:r>
          </w:p>
          <w:p w14:paraId="6CF1D943" w14:textId="77777777" w:rsidR="00596B4A" w:rsidRDefault="000F4B0C" w:rsidP="00891CB3">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Сучасні концепції дослідження дидактичних та методичних проблем та їх реалізація в теорії та практиці. Засоби реалізації концепцій початкової освіти.</w:t>
            </w:r>
          </w:p>
          <w:p w14:paraId="1528CE16" w14:textId="77777777" w:rsidR="00596B4A" w:rsidRDefault="000F4B0C" w:rsidP="00891CB3">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Наукова ідея. Гіпотеза.</w:t>
            </w:r>
          </w:p>
          <w:p w14:paraId="5976E773" w14:textId="77777777" w:rsidR="00596B4A" w:rsidRDefault="000F4B0C" w:rsidP="00891CB3">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Методи дослідження</w:t>
            </w:r>
          </w:p>
          <w:p w14:paraId="419A0F3A" w14:textId="77777777" w:rsidR="00596B4A" w:rsidRDefault="000F4B0C" w:rsidP="00891CB3">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Психолого-педагогічні засади розроблення систем навчальних, виховних і розвивальних завдань.</w:t>
            </w:r>
          </w:p>
          <w:p w14:paraId="4E4705DA" w14:textId="77777777" w:rsidR="00596B4A" w:rsidRDefault="00596B4A" w:rsidP="00891CB3">
            <w:pPr>
              <w:pBdr>
                <w:top w:val="nil"/>
                <w:left w:val="nil"/>
                <w:bottom w:val="nil"/>
                <w:right w:val="nil"/>
                <w:between w:val="nil"/>
              </w:pBdr>
              <w:jc w:val="both"/>
              <w:rPr>
                <w:rFonts w:ascii="Times New Roman" w:eastAsia="Times New Roman" w:hAnsi="Times New Roman" w:cs="Times New Roman"/>
                <w:color w:val="000000"/>
                <w:sz w:val="20"/>
                <w:szCs w:val="20"/>
              </w:rPr>
            </w:pPr>
          </w:p>
          <w:p w14:paraId="15B8579C" w14:textId="77777777" w:rsidR="00596B4A" w:rsidRDefault="000F4B0C" w:rsidP="00891CB3">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Сутність, види та методика проведення педагогічного експерименту.</w:t>
            </w:r>
          </w:p>
          <w:p w14:paraId="5C05C639" w14:textId="77777777" w:rsidR="00596B4A" w:rsidRDefault="000F4B0C" w:rsidP="00891CB3">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Оцінювання результатів експерименту.</w:t>
            </w:r>
          </w:p>
          <w:p w14:paraId="64926EA4" w14:textId="77777777" w:rsidR="00596B4A" w:rsidRDefault="000F4B0C" w:rsidP="00891CB3">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Кількісний і якісний аналіз результатів експерименту.</w:t>
            </w:r>
          </w:p>
          <w:p w14:paraId="60AB8608" w14:textId="77777777" w:rsidR="00596B4A" w:rsidRDefault="00596B4A" w:rsidP="00891CB3">
            <w:pPr>
              <w:pBdr>
                <w:top w:val="nil"/>
                <w:left w:val="nil"/>
                <w:bottom w:val="nil"/>
                <w:right w:val="nil"/>
                <w:between w:val="nil"/>
              </w:pBdr>
              <w:jc w:val="both"/>
              <w:rPr>
                <w:rFonts w:ascii="Times New Roman" w:eastAsia="Times New Roman" w:hAnsi="Times New Roman" w:cs="Times New Roman"/>
                <w:color w:val="000000"/>
                <w:sz w:val="20"/>
                <w:szCs w:val="20"/>
              </w:rPr>
            </w:pPr>
          </w:p>
          <w:p w14:paraId="2F41D5CC" w14:textId="77777777" w:rsidR="00596B4A" w:rsidRDefault="000F4B0C" w:rsidP="00891CB3">
            <w:pPr>
              <w:pBdr>
                <w:top w:val="nil"/>
                <w:left w:val="nil"/>
                <w:bottom w:val="nil"/>
                <w:right w:val="nil"/>
                <w:between w:val="nil"/>
              </w:pBdr>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Вимоги до формулювання висновків педагогічного дослідження та його впровадження.</w:t>
            </w:r>
          </w:p>
        </w:tc>
        <w:tc>
          <w:tcPr>
            <w:tcW w:w="7371" w:type="dxa"/>
            <w:vAlign w:val="center"/>
          </w:tcPr>
          <w:p w14:paraId="0BB3B460" w14:textId="77777777" w:rsidR="00E044C5" w:rsidRDefault="000F4B0C" w:rsidP="00891CB3">
            <w:pPr>
              <w:pBdr>
                <w:top w:val="nil"/>
                <w:left w:val="nil"/>
                <w:bottom w:val="nil"/>
                <w:right w:val="nil"/>
                <w:between w:val="nil"/>
              </w:pBdr>
              <w:rPr>
                <w:rFonts w:ascii="Times New Roman" w:eastAsia="Times New Roman" w:hAnsi="Times New Roman" w:cs="Times New Roman"/>
                <w:color w:val="000000"/>
                <w:sz w:val="20"/>
                <w:szCs w:val="20"/>
              </w:rPr>
            </w:pPr>
            <w:r w:rsidRPr="00E044C5">
              <w:rPr>
                <w:rFonts w:ascii="Times New Roman" w:eastAsia="Times New Roman" w:hAnsi="Times New Roman" w:cs="Times New Roman"/>
                <w:color w:val="000000"/>
                <w:sz w:val="20"/>
                <w:szCs w:val="20"/>
              </w:rPr>
              <w:t xml:space="preserve">Уміти: </w:t>
            </w:r>
          </w:p>
          <w:p w14:paraId="081B825F" w14:textId="77777777" w:rsidR="00E044C5" w:rsidRPr="00E044C5" w:rsidRDefault="000F4B0C" w:rsidP="00891CB3">
            <w:pPr>
              <w:pBdr>
                <w:top w:val="nil"/>
                <w:left w:val="nil"/>
                <w:bottom w:val="nil"/>
                <w:right w:val="nil"/>
                <w:between w:val="nil"/>
              </w:pBdr>
              <w:rPr>
                <w:rFonts w:ascii="Times New Roman" w:eastAsia="Times New Roman" w:hAnsi="Times New Roman" w:cs="Times New Roman"/>
                <w:color w:val="000000"/>
                <w:sz w:val="20"/>
                <w:szCs w:val="20"/>
              </w:rPr>
            </w:pPr>
            <w:r w:rsidRPr="00E044C5">
              <w:rPr>
                <w:rFonts w:ascii="Times New Roman" w:eastAsia="Times New Roman" w:hAnsi="Times New Roman" w:cs="Times New Roman"/>
                <w:color w:val="000000"/>
                <w:sz w:val="20"/>
                <w:szCs w:val="20"/>
              </w:rPr>
              <w:t xml:space="preserve">вибирати </w:t>
            </w:r>
          </w:p>
          <w:p w14:paraId="22653288" w14:textId="77777777" w:rsidR="00E044C5" w:rsidRPr="00E044C5" w:rsidRDefault="000F4B0C" w:rsidP="00891CB3">
            <w:pPr>
              <w:pStyle w:val="ad"/>
              <w:numPr>
                <w:ilvl w:val="0"/>
                <w:numId w:val="31"/>
              </w:numPr>
              <w:pBdr>
                <w:top w:val="nil"/>
                <w:left w:val="nil"/>
                <w:bottom w:val="nil"/>
                <w:right w:val="nil"/>
                <w:between w:val="nil"/>
              </w:pBdr>
              <w:ind w:left="0" w:firstLine="0"/>
              <w:rPr>
                <w:rFonts w:ascii="Times New Roman" w:eastAsia="Times New Roman" w:hAnsi="Times New Roman" w:cs="Times New Roman"/>
                <w:color w:val="000000"/>
                <w:sz w:val="20"/>
                <w:szCs w:val="20"/>
              </w:rPr>
            </w:pPr>
            <w:r w:rsidRPr="00E044C5">
              <w:rPr>
                <w:rFonts w:ascii="Times New Roman" w:eastAsia="Times New Roman" w:hAnsi="Times New Roman" w:cs="Times New Roman"/>
                <w:color w:val="000000"/>
                <w:sz w:val="20"/>
                <w:szCs w:val="20"/>
              </w:rPr>
              <w:t xml:space="preserve">напрям дослідження, методи проведення педагогічного експерименту; </w:t>
            </w:r>
          </w:p>
          <w:p w14:paraId="1F5051D7" w14:textId="77777777" w:rsidR="00596B4A" w:rsidRPr="00A4421A" w:rsidRDefault="000F4B0C" w:rsidP="00891CB3">
            <w:pPr>
              <w:pStyle w:val="ad"/>
              <w:numPr>
                <w:ilvl w:val="0"/>
                <w:numId w:val="31"/>
              </w:numPr>
              <w:pBdr>
                <w:top w:val="nil"/>
                <w:left w:val="nil"/>
                <w:bottom w:val="nil"/>
                <w:right w:val="nil"/>
                <w:between w:val="nil"/>
              </w:pBdr>
              <w:tabs>
                <w:tab w:val="left" w:pos="415"/>
              </w:tabs>
              <w:ind w:left="0" w:firstLine="0"/>
              <w:rPr>
                <w:sz w:val="20"/>
                <w:szCs w:val="20"/>
              </w:rPr>
            </w:pPr>
            <w:r w:rsidRPr="00E044C5">
              <w:rPr>
                <w:rFonts w:ascii="Times New Roman" w:eastAsia="Times New Roman" w:hAnsi="Times New Roman" w:cs="Times New Roman"/>
                <w:color w:val="000000"/>
                <w:sz w:val="20"/>
                <w:szCs w:val="20"/>
              </w:rPr>
              <w:t>контрольну та експериментальну групи;</w:t>
            </w:r>
          </w:p>
          <w:p w14:paraId="6760750D" w14:textId="77777777" w:rsidR="00596B4A" w:rsidRDefault="000F4B0C" w:rsidP="00891CB3">
            <w:pPr>
              <w:numPr>
                <w:ilvl w:val="0"/>
                <w:numId w:val="14"/>
              </w:numPr>
              <w:pBdr>
                <w:top w:val="nil"/>
                <w:left w:val="nil"/>
                <w:bottom w:val="nil"/>
                <w:right w:val="nil"/>
                <w:between w:val="nil"/>
              </w:pBdr>
              <w:tabs>
                <w:tab w:val="left" w:pos="415"/>
              </w:tabs>
              <w:spacing w:line="276" w:lineRule="auto"/>
              <w:ind w:left="0" w:firstLine="0"/>
              <w:contextualSpacing/>
              <w:rPr>
                <w:sz w:val="20"/>
                <w:szCs w:val="20"/>
              </w:rPr>
            </w:pPr>
            <w:r>
              <w:rPr>
                <w:rFonts w:ascii="Times New Roman" w:eastAsia="Times New Roman" w:hAnsi="Times New Roman" w:cs="Times New Roman"/>
                <w:color w:val="000000"/>
                <w:sz w:val="20"/>
                <w:szCs w:val="20"/>
              </w:rPr>
              <w:t xml:space="preserve">формулювати тему, мету, завдання та інші аспекти дослідження; </w:t>
            </w:r>
          </w:p>
          <w:p w14:paraId="7A776CA7" w14:textId="77777777" w:rsidR="00596B4A" w:rsidRDefault="000F4B0C" w:rsidP="00891CB3">
            <w:pPr>
              <w:numPr>
                <w:ilvl w:val="0"/>
                <w:numId w:val="14"/>
              </w:numPr>
              <w:pBdr>
                <w:top w:val="nil"/>
                <w:left w:val="nil"/>
                <w:bottom w:val="nil"/>
                <w:right w:val="nil"/>
                <w:between w:val="nil"/>
              </w:pBdr>
              <w:tabs>
                <w:tab w:val="left" w:pos="415"/>
              </w:tabs>
              <w:spacing w:line="276" w:lineRule="auto"/>
              <w:ind w:left="0" w:firstLine="0"/>
              <w:contextualSpacing/>
              <w:rPr>
                <w:sz w:val="20"/>
                <w:szCs w:val="20"/>
              </w:rPr>
            </w:pPr>
            <w:r>
              <w:rPr>
                <w:rFonts w:ascii="Times New Roman" w:eastAsia="Times New Roman" w:hAnsi="Times New Roman" w:cs="Times New Roman"/>
                <w:color w:val="000000"/>
                <w:sz w:val="20"/>
                <w:szCs w:val="20"/>
              </w:rPr>
              <w:t>обґрунтовувати актуальність методичної проблеми дослідження;</w:t>
            </w:r>
          </w:p>
          <w:p w14:paraId="52904950" w14:textId="77777777" w:rsidR="00596B4A" w:rsidRDefault="000F4B0C" w:rsidP="00891CB3">
            <w:pPr>
              <w:numPr>
                <w:ilvl w:val="0"/>
                <w:numId w:val="14"/>
              </w:numPr>
              <w:pBdr>
                <w:top w:val="nil"/>
                <w:left w:val="nil"/>
                <w:bottom w:val="nil"/>
                <w:right w:val="nil"/>
                <w:between w:val="nil"/>
              </w:pBdr>
              <w:tabs>
                <w:tab w:val="left" w:pos="415"/>
              </w:tabs>
              <w:spacing w:line="276" w:lineRule="auto"/>
              <w:ind w:left="0" w:firstLine="0"/>
              <w:contextualSpacing/>
              <w:rPr>
                <w:sz w:val="20"/>
                <w:szCs w:val="20"/>
              </w:rPr>
            </w:pPr>
            <w:r>
              <w:rPr>
                <w:rFonts w:ascii="Times New Roman" w:eastAsia="Times New Roman" w:hAnsi="Times New Roman" w:cs="Times New Roman"/>
                <w:color w:val="000000"/>
                <w:sz w:val="20"/>
                <w:szCs w:val="20"/>
              </w:rPr>
              <w:t>знаходити потрібну інформацію у відповідних джерелах;</w:t>
            </w:r>
          </w:p>
          <w:p w14:paraId="04596BA4" w14:textId="77777777" w:rsidR="00596B4A" w:rsidRDefault="000F4B0C" w:rsidP="00891CB3">
            <w:pPr>
              <w:numPr>
                <w:ilvl w:val="0"/>
                <w:numId w:val="14"/>
              </w:numPr>
              <w:pBdr>
                <w:top w:val="nil"/>
                <w:left w:val="nil"/>
                <w:bottom w:val="nil"/>
                <w:right w:val="nil"/>
                <w:between w:val="nil"/>
              </w:pBdr>
              <w:tabs>
                <w:tab w:val="left" w:pos="415"/>
              </w:tabs>
              <w:spacing w:line="276" w:lineRule="auto"/>
              <w:ind w:left="0" w:firstLine="0"/>
              <w:contextualSpacing/>
              <w:rPr>
                <w:sz w:val="20"/>
                <w:szCs w:val="20"/>
              </w:rPr>
            </w:pPr>
            <w:r>
              <w:rPr>
                <w:rFonts w:ascii="Times New Roman" w:eastAsia="Times New Roman" w:hAnsi="Times New Roman" w:cs="Times New Roman"/>
                <w:color w:val="000000"/>
                <w:sz w:val="20"/>
                <w:szCs w:val="20"/>
              </w:rPr>
              <w:t xml:space="preserve">аналізувати, виділяти головне, узагальнювати підходи різних авторів, порівнювати їх, робити висновки; </w:t>
            </w:r>
          </w:p>
          <w:p w14:paraId="7583236E" w14:textId="77777777" w:rsidR="00596B4A" w:rsidRDefault="000F4B0C" w:rsidP="00891CB3">
            <w:pPr>
              <w:numPr>
                <w:ilvl w:val="0"/>
                <w:numId w:val="14"/>
              </w:numPr>
              <w:pBdr>
                <w:top w:val="nil"/>
                <w:left w:val="nil"/>
                <w:bottom w:val="nil"/>
                <w:right w:val="nil"/>
                <w:between w:val="nil"/>
              </w:pBdr>
              <w:tabs>
                <w:tab w:val="left" w:pos="415"/>
              </w:tabs>
              <w:spacing w:line="276" w:lineRule="auto"/>
              <w:ind w:left="0" w:firstLine="0"/>
              <w:contextualSpacing/>
              <w:rPr>
                <w:sz w:val="20"/>
                <w:szCs w:val="20"/>
              </w:rPr>
            </w:pPr>
            <w:r>
              <w:rPr>
                <w:rFonts w:ascii="Times New Roman" w:eastAsia="Times New Roman" w:hAnsi="Times New Roman" w:cs="Times New Roman"/>
                <w:color w:val="000000"/>
                <w:sz w:val="20"/>
                <w:szCs w:val="20"/>
              </w:rPr>
              <w:t>аналізувати надійність джерел інформації в інтернеті;</w:t>
            </w:r>
          </w:p>
          <w:p w14:paraId="43B9B4F8" w14:textId="77777777" w:rsidR="00891CB3" w:rsidRPr="00891CB3" w:rsidRDefault="000F4B0C" w:rsidP="00891CB3">
            <w:pPr>
              <w:numPr>
                <w:ilvl w:val="0"/>
                <w:numId w:val="14"/>
              </w:numPr>
              <w:pBdr>
                <w:top w:val="nil"/>
                <w:left w:val="nil"/>
                <w:bottom w:val="nil"/>
                <w:right w:val="nil"/>
                <w:between w:val="nil"/>
              </w:pBdr>
              <w:spacing w:after="200" w:line="276" w:lineRule="auto"/>
              <w:ind w:left="0" w:firstLine="0"/>
              <w:contextualSpacing/>
              <w:rPr>
                <w:sz w:val="20"/>
                <w:szCs w:val="20"/>
              </w:rPr>
            </w:pPr>
            <w:r>
              <w:rPr>
                <w:rFonts w:ascii="Times New Roman" w:eastAsia="Times New Roman" w:hAnsi="Times New Roman" w:cs="Times New Roman"/>
                <w:color w:val="000000"/>
                <w:sz w:val="20"/>
                <w:szCs w:val="20"/>
              </w:rPr>
              <w:t>знаходити потрібну інформацію у відповідних джерелах;</w:t>
            </w:r>
          </w:p>
          <w:p w14:paraId="03B749C6" w14:textId="4E2B9504" w:rsidR="00596B4A" w:rsidRPr="00A4421A" w:rsidRDefault="00891CB3" w:rsidP="00891CB3">
            <w:pPr>
              <w:numPr>
                <w:ilvl w:val="0"/>
                <w:numId w:val="14"/>
              </w:numPr>
              <w:pBdr>
                <w:top w:val="nil"/>
                <w:left w:val="nil"/>
                <w:bottom w:val="nil"/>
                <w:right w:val="nil"/>
                <w:between w:val="nil"/>
              </w:pBdr>
              <w:spacing w:after="200" w:line="276" w:lineRule="auto"/>
              <w:ind w:left="0" w:firstLine="0"/>
              <w:contextualSpacing/>
              <w:rPr>
                <w:sz w:val="20"/>
                <w:szCs w:val="20"/>
              </w:rPr>
            </w:pPr>
            <w:r>
              <w:rPr>
                <w:rFonts w:ascii="Times New Roman" w:eastAsia="Times New Roman" w:hAnsi="Times New Roman" w:cs="Times New Roman"/>
                <w:sz w:val="20"/>
                <w:szCs w:val="20"/>
              </w:rPr>
              <w:t>класифікувати</w:t>
            </w:r>
            <w:r w:rsidR="000F4B0C">
              <w:rPr>
                <w:rFonts w:ascii="Times New Roman" w:eastAsia="Times New Roman" w:hAnsi="Times New Roman" w:cs="Times New Roman"/>
                <w:sz w:val="20"/>
                <w:szCs w:val="20"/>
              </w:rPr>
              <w:t>, аналізувати, виділяти головне, узагальнювати підходи різних авторів, порівнювати їх, робити висновки;</w:t>
            </w:r>
          </w:p>
          <w:p w14:paraId="2995D2A6" w14:textId="77777777" w:rsidR="00596B4A" w:rsidRDefault="000F4B0C" w:rsidP="00891CB3">
            <w:pPr>
              <w:numPr>
                <w:ilvl w:val="0"/>
                <w:numId w:val="14"/>
              </w:numPr>
              <w:pBdr>
                <w:top w:val="nil"/>
                <w:left w:val="nil"/>
                <w:bottom w:val="nil"/>
                <w:right w:val="nil"/>
                <w:between w:val="nil"/>
              </w:pBdr>
              <w:tabs>
                <w:tab w:val="left" w:pos="600"/>
              </w:tabs>
              <w:ind w:left="0" w:firstLine="0"/>
              <w:rPr>
                <w:sz w:val="20"/>
                <w:szCs w:val="20"/>
              </w:rPr>
            </w:pPr>
            <w:r>
              <w:rPr>
                <w:rFonts w:ascii="Times New Roman" w:eastAsia="Times New Roman" w:hAnsi="Times New Roman" w:cs="Times New Roman"/>
                <w:color w:val="000000"/>
                <w:sz w:val="20"/>
                <w:szCs w:val="20"/>
              </w:rPr>
              <w:t>формулювати ідею дослідження на підставі аналізу наукових доробок та практичної ситуації</w:t>
            </w:r>
          </w:p>
          <w:p w14:paraId="73BEFA1A" w14:textId="77777777" w:rsidR="00596B4A" w:rsidRDefault="000F4B0C" w:rsidP="00891CB3">
            <w:pPr>
              <w:numPr>
                <w:ilvl w:val="0"/>
                <w:numId w:val="14"/>
              </w:numPr>
              <w:pBdr>
                <w:top w:val="nil"/>
                <w:left w:val="nil"/>
                <w:bottom w:val="nil"/>
                <w:right w:val="nil"/>
                <w:between w:val="nil"/>
              </w:pBdr>
              <w:tabs>
                <w:tab w:val="left" w:pos="600"/>
                <w:tab w:val="left" w:pos="742"/>
              </w:tabs>
              <w:spacing w:after="200" w:line="276" w:lineRule="auto"/>
              <w:ind w:left="0" w:firstLine="0"/>
              <w:contextualSpacing/>
              <w:rPr>
                <w:sz w:val="20"/>
                <w:szCs w:val="20"/>
              </w:rPr>
            </w:pPr>
            <w:r>
              <w:rPr>
                <w:rFonts w:ascii="Times New Roman" w:eastAsia="Times New Roman" w:hAnsi="Times New Roman" w:cs="Times New Roman"/>
                <w:color w:val="000000"/>
                <w:sz w:val="20"/>
                <w:szCs w:val="20"/>
              </w:rPr>
              <w:t>вибирати концепцію на основі визначених напрямів підвищення ефективності освітнього процесу за певною темою;</w:t>
            </w:r>
          </w:p>
          <w:p w14:paraId="008DA272" w14:textId="7CCD1237" w:rsidR="00596B4A" w:rsidRDefault="000F4B0C" w:rsidP="00891CB3">
            <w:pPr>
              <w:numPr>
                <w:ilvl w:val="0"/>
                <w:numId w:val="14"/>
              </w:numPr>
              <w:pBdr>
                <w:top w:val="nil"/>
                <w:left w:val="nil"/>
                <w:bottom w:val="nil"/>
                <w:right w:val="nil"/>
                <w:between w:val="nil"/>
              </w:pBdr>
              <w:tabs>
                <w:tab w:val="left" w:pos="600"/>
              </w:tabs>
              <w:ind w:left="0" w:firstLine="0"/>
              <w:rPr>
                <w:sz w:val="20"/>
                <w:szCs w:val="20"/>
              </w:rPr>
            </w:pPr>
            <w:r>
              <w:rPr>
                <w:rFonts w:ascii="Times New Roman" w:eastAsia="Times New Roman" w:hAnsi="Times New Roman" w:cs="Times New Roman"/>
                <w:color w:val="000000"/>
                <w:sz w:val="20"/>
                <w:szCs w:val="20"/>
              </w:rPr>
              <w:t>вибирати методи проведення педагогічного експерименту</w:t>
            </w:r>
            <w:r w:rsidRPr="00A4421A">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w:t>
            </w:r>
          </w:p>
          <w:p w14:paraId="549DB193" w14:textId="6240BE71" w:rsidR="00596B4A" w:rsidRDefault="000F4B0C" w:rsidP="00891CB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Аналізувати </w:t>
            </w:r>
          </w:p>
          <w:p w14:paraId="40B23D27" w14:textId="68D6D5A2" w:rsidR="00596B4A" w:rsidRPr="00A4421A" w:rsidRDefault="000F4B0C" w:rsidP="00891CB3">
            <w:pPr>
              <w:numPr>
                <w:ilvl w:val="0"/>
                <w:numId w:val="26"/>
              </w:numPr>
              <w:pBdr>
                <w:top w:val="nil"/>
                <w:left w:val="nil"/>
                <w:bottom w:val="nil"/>
                <w:right w:val="nil"/>
                <w:between w:val="nil"/>
              </w:pBdr>
              <w:tabs>
                <w:tab w:val="left" w:pos="840"/>
              </w:tabs>
              <w:spacing w:line="276" w:lineRule="auto"/>
              <w:ind w:left="0" w:firstLine="0"/>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концепцію на основі визначених напрямів підвищення ефективності освітнього процесу за певною темою</w:t>
            </w:r>
            <w:r w:rsidRPr="00A4421A">
              <w:rPr>
                <w:rFonts w:ascii="Times New Roman" w:eastAsia="Times New Roman" w:hAnsi="Times New Roman" w:cs="Times New Roman"/>
                <w:sz w:val="20"/>
                <w:szCs w:val="20"/>
              </w:rPr>
              <w:t>.</w:t>
            </w:r>
          </w:p>
          <w:p w14:paraId="10E0E3ED" w14:textId="77777777" w:rsidR="00596B4A" w:rsidRDefault="000F4B0C" w:rsidP="00891CB3">
            <w:pPr>
              <w:tabs>
                <w:tab w:val="left" w:pos="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Характеризувати рівні сформованості </w:t>
            </w:r>
            <w:proofErr w:type="spellStart"/>
            <w:r>
              <w:rPr>
                <w:rFonts w:ascii="Times New Roman" w:eastAsia="Times New Roman" w:hAnsi="Times New Roman" w:cs="Times New Roman"/>
                <w:sz w:val="20"/>
                <w:szCs w:val="20"/>
              </w:rPr>
              <w:t>компетентностей</w:t>
            </w:r>
            <w:proofErr w:type="spellEnd"/>
            <w:r>
              <w:rPr>
                <w:rFonts w:ascii="Times New Roman" w:eastAsia="Times New Roman" w:hAnsi="Times New Roman" w:cs="Times New Roman"/>
                <w:sz w:val="20"/>
                <w:szCs w:val="20"/>
              </w:rPr>
              <w:t>, наскрізних умінь та особистісних якостей учнів, на формування яких спрямовано систему навчальних завдань/систему уроків тощо.</w:t>
            </w:r>
          </w:p>
          <w:p w14:paraId="1E94BE03" w14:textId="08EE70D5" w:rsidR="00E044C5" w:rsidRDefault="00891CB3" w:rsidP="00891CB3">
            <w:pPr>
              <w:tabs>
                <w:tab w:val="left" w:pos="415"/>
              </w:tabs>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Формулювати практичну значущість проведеного дослідження, розробляти засоби його впровадження.</w:t>
            </w:r>
          </w:p>
          <w:p w14:paraId="4B4A346F" w14:textId="3E6B41E4" w:rsidR="00596B4A" w:rsidRDefault="000F4B0C" w:rsidP="00891CB3">
            <w:pPr>
              <w:tabs>
                <w:tab w:val="left" w:pos="415"/>
              </w:tabs>
              <w:rPr>
                <w:rFonts w:ascii="Times New Roman" w:eastAsia="Times New Roman" w:hAnsi="Times New Roman" w:cs="Times New Roman"/>
                <w:sz w:val="20"/>
                <w:szCs w:val="20"/>
              </w:rPr>
            </w:pPr>
            <w:r>
              <w:rPr>
                <w:rFonts w:ascii="Times New Roman" w:eastAsia="Times New Roman" w:hAnsi="Times New Roman" w:cs="Times New Roman"/>
                <w:sz w:val="20"/>
                <w:szCs w:val="20"/>
              </w:rPr>
              <w:t>Підводити підсумки дослідження, формулювати висновки відповідно до завдань проведеного дослідження</w:t>
            </w:r>
            <w:r w:rsidR="00891CB3">
              <w:rPr>
                <w:rFonts w:ascii="Times New Roman" w:eastAsia="Times New Roman" w:hAnsi="Times New Roman" w:cs="Times New Roman"/>
                <w:sz w:val="20"/>
                <w:szCs w:val="20"/>
              </w:rPr>
              <w:t>.</w:t>
            </w:r>
          </w:p>
          <w:p w14:paraId="78CA5AC4" w14:textId="0E7CEE20" w:rsidR="00596B4A" w:rsidRDefault="00596B4A" w:rsidP="00891CB3">
            <w:pPr>
              <w:pBdr>
                <w:top w:val="nil"/>
                <w:left w:val="nil"/>
                <w:bottom w:val="nil"/>
                <w:right w:val="nil"/>
                <w:between w:val="nil"/>
              </w:pBdr>
              <w:rPr>
                <w:rFonts w:ascii="Times New Roman" w:eastAsia="Times New Roman" w:hAnsi="Times New Roman" w:cs="Times New Roman"/>
                <w:color w:val="00B050"/>
                <w:sz w:val="20"/>
                <w:szCs w:val="20"/>
              </w:rPr>
            </w:pPr>
          </w:p>
        </w:tc>
      </w:tr>
      <w:tr w:rsidR="00596B4A" w14:paraId="1A6F1D91" w14:textId="77777777">
        <w:trPr>
          <w:trHeight w:val="340"/>
        </w:trPr>
        <w:tc>
          <w:tcPr>
            <w:tcW w:w="15242" w:type="dxa"/>
            <w:gridSpan w:val="3"/>
            <w:shd w:val="clear" w:color="auto" w:fill="auto"/>
            <w:vAlign w:val="center"/>
          </w:tcPr>
          <w:p w14:paraId="234147E0" w14:textId="77777777" w:rsidR="00596B4A" w:rsidRDefault="000F4B0C">
            <w:pPr>
              <w:ind w:left="-1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ІІ. Предметні компетентності</w:t>
            </w:r>
          </w:p>
        </w:tc>
      </w:tr>
      <w:tr w:rsidR="00596B4A" w14:paraId="65451CF6" w14:textId="77777777">
        <w:tc>
          <w:tcPr>
            <w:tcW w:w="2347" w:type="dxa"/>
            <w:vAlign w:val="center"/>
          </w:tcPr>
          <w:p w14:paraId="33CDF834" w14:textId="77777777" w:rsidR="00596B4A" w:rsidRDefault="000F4B0C">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2.1. Мовно-комунікативна компетентність</w:t>
            </w:r>
          </w:p>
        </w:tc>
        <w:tc>
          <w:tcPr>
            <w:tcW w:w="5524" w:type="dxa"/>
          </w:tcPr>
          <w:p w14:paraId="7FB7A307" w14:textId="77777777" w:rsidR="00596B4A" w:rsidRPr="00A4421A" w:rsidRDefault="000F4B0C">
            <w:pPr>
              <w:ind w:firstLine="318"/>
              <w:jc w:val="both"/>
              <w:rPr>
                <w:rFonts w:ascii="Times New Roman" w:eastAsia="Times New Roman" w:hAnsi="Times New Roman" w:cs="Times New Roman"/>
                <w:sz w:val="20"/>
                <w:szCs w:val="20"/>
                <w:highlight w:val="white"/>
              </w:rPr>
            </w:pPr>
            <w:r w:rsidRPr="00A4421A">
              <w:rPr>
                <w:rFonts w:ascii="Times New Roman" w:eastAsia="Times New Roman" w:hAnsi="Times New Roman" w:cs="Times New Roman"/>
                <w:sz w:val="20"/>
                <w:szCs w:val="20"/>
                <w:highlight w:val="white"/>
              </w:rPr>
              <w:t xml:space="preserve">Основні читацькі навички: </w:t>
            </w:r>
          </w:p>
          <w:p w14:paraId="42F62FF7" w14:textId="77777777" w:rsidR="00596B4A" w:rsidRPr="00A4421A" w:rsidRDefault="000F4B0C">
            <w:pPr>
              <w:numPr>
                <w:ilvl w:val="0"/>
                <w:numId w:val="1"/>
              </w:numPr>
              <w:pBdr>
                <w:top w:val="nil"/>
                <w:left w:val="nil"/>
                <w:bottom w:val="nil"/>
                <w:right w:val="nil"/>
                <w:between w:val="nil"/>
              </w:pBdr>
              <w:tabs>
                <w:tab w:val="left" w:pos="460"/>
              </w:tabs>
              <w:spacing w:line="276" w:lineRule="auto"/>
              <w:ind w:left="0" w:firstLine="176"/>
              <w:contextualSpacing/>
              <w:jc w:val="both"/>
              <w:rPr>
                <w:color w:val="000000"/>
                <w:sz w:val="20"/>
                <w:szCs w:val="20"/>
                <w:highlight w:val="white"/>
              </w:rPr>
            </w:pPr>
            <w:r w:rsidRPr="00A4421A">
              <w:rPr>
                <w:rFonts w:ascii="Times New Roman" w:eastAsia="Times New Roman" w:hAnsi="Times New Roman" w:cs="Times New Roman"/>
                <w:color w:val="000000"/>
                <w:sz w:val="20"/>
                <w:szCs w:val="20"/>
                <w:highlight w:val="white"/>
              </w:rPr>
              <w:t>основні норми орфоепії;</w:t>
            </w:r>
          </w:p>
          <w:p w14:paraId="799AEA46" w14:textId="77777777" w:rsidR="00596B4A" w:rsidRPr="00A4421A" w:rsidRDefault="000F4B0C">
            <w:pPr>
              <w:numPr>
                <w:ilvl w:val="0"/>
                <w:numId w:val="1"/>
              </w:numPr>
              <w:pBdr>
                <w:top w:val="nil"/>
                <w:left w:val="nil"/>
                <w:bottom w:val="nil"/>
                <w:right w:val="nil"/>
                <w:between w:val="nil"/>
              </w:pBdr>
              <w:tabs>
                <w:tab w:val="left" w:pos="460"/>
              </w:tabs>
              <w:spacing w:line="276" w:lineRule="auto"/>
              <w:ind w:left="0" w:firstLine="176"/>
              <w:contextualSpacing/>
              <w:jc w:val="both"/>
              <w:rPr>
                <w:color w:val="000000"/>
                <w:sz w:val="20"/>
                <w:szCs w:val="20"/>
                <w:highlight w:val="white"/>
              </w:rPr>
            </w:pPr>
            <w:r w:rsidRPr="00A4421A">
              <w:rPr>
                <w:rFonts w:ascii="Times New Roman" w:eastAsia="Times New Roman" w:hAnsi="Times New Roman" w:cs="Times New Roman"/>
                <w:color w:val="000000"/>
                <w:sz w:val="20"/>
                <w:szCs w:val="20"/>
                <w:highlight w:val="white"/>
              </w:rPr>
              <w:t>пошук та виокремлення потрібної інформації в тексті;</w:t>
            </w:r>
          </w:p>
          <w:p w14:paraId="471A6D93" w14:textId="77777777" w:rsidR="00596B4A" w:rsidRPr="00A4421A" w:rsidRDefault="000F4B0C">
            <w:pPr>
              <w:numPr>
                <w:ilvl w:val="0"/>
                <w:numId w:val="1"/>
              </w:numPr>
              <w:pBdr>
                <w:top w:val="nil"/>
                <w:left w:val="nil"/>
                <w:bottom w:val="nil"/>
                <w:right w:val="nil"/>
                <w:between w:val="nil"/>
              </w:pBdr>
              <w:tabs>
                <w:tab w:val="left" w:pos="460"/>
              </w:tabs>
              <w:spacing w:line="276" w:lineRule="auto"/>
              <w:ind w:left="0" w:firstLine="176"/>
              <w:contextualSpacing/>
              <w:jc w:val="both"/>
              <w:rPr>
                <w:color w:val="000000"/>
                <w:sz w:val="20"/>
                <w:szCs w:val="20"/>
                <w:highlight w:val="white"/>
              </w:rPr>
            </w:pPr>
            <w:r w:rsidRPr="00A4421A">
              <w:rPr>
                <w:rFonts w:ascii="Times New Roman" w:eastAsia="Times New Roman" w:hAnsi="Times New Roman" w:cs="Times New Roman"/>
                <w:color w:val="000000"/>
                <w:sz w:val="20"/>
                <w:szCs w:val="20"/>
                <w:highlight w:val="white"/>
              </w:rPr>
              <w:t>аналіз та інтерпретація прочитаного;</w:t>
            </w:r>
          </w:p>
          <w:p w14:paraId="5BEA7AD7" w14:textId="77777777" w:rsidR="00596B4A" w:rsidRPr="00A4421A" w:rsidRDefault="000F4B0C">
            <w:pPr>
              <w:numPr>
                <w:ilvl w:val="0"/>
                <w:numId w:val="1"/>
              </w:numPr>
              <w:pBdr>
                <w:top w:val="nil"/>
                <w:left w:val="nil"/>
                <w:bottom w:val="nil"/>
                <w:right w:val="nil"/>
                <w:between w:val="nil"/>
              </w:pBdr>
              <w:tabs>
                <w:tab w:val="left" w:pos="460"/>
              </w:tabs>
              <w:spacing w:after="200" w:line="276" w:lineRule="auto"/>
              <w:ind w:left="0" w:firstLine="176"/>
              <w:contextualSpacing/>
              <w:jc w:val="both"/>
              <w:rPr>
                <w:color w:val="000000"/>
                <w:sz w:val="20"/>
                <w:szCs w:val="20"/>
                <w:highlight w:val="white"/>
              </w:rPr>
            </w:pPr>
            <w:r w:rsidRPr="00A4421A">
              <w:rPr>
                <w:rFonts w:ascii="Times New Roman" w:eastAsia="Times New Roman" w:hAnsi="Times New Roman" w:cs="Times New Roman"/>
                <w:color w:val="000000"/>
                <w:sz w:val="20"/>
                <w:szCs w:val="20"/>
                <w:highlight w:val="white"/>
              </w:rPr>
              <w:t>вільне володіння мовою.</w:t>
            </w:r>
          </w:p>
          <w:p w14:paraId="4D776D29" w14:textId="77777777" w:rsidR="00596B4A" w:rsidRPr="00A4421A" w:rsidRDefault="00596B4A">
            <w:pPr>
              <w:ind w:firstLine="318"/>
              <w:jc w:val="both"/>
              <w:rPr>
                <w:rFonts w:ascii="Times New Roman" w:eastAsia="Times New Roman" w:hAnsi="Times New Roman" w:cs="Times New Roman"/>
                <w:sz w:val="20"/>
                <w:szCs w:val="20"/>
                <w:highlight w:val="white"/>
              </w:rPr>
            </w:pPr>
          </w:p>
          <w:p w14:paraId="79A39CAD" w14:textId="77777777" w:rsidR="00596B4A" w:rsidRPr="00A4421A" w:rsidRDefault="000F4B0C">
            <w:pPr>
              <w:ind w:firstLine="318"/>
              <w:jc w:val="both"/>
              <w:rPr>
                <w:rFonts w:ascii="Times New Roman" w:eastAsia="Times New Roman" w:hAnsi="Times New Roman" w:cs="Times New Roman"/>
                <w:sz w:val="20"/>
                <w:szCs w:val="20"/>
                <w:highlight w:val="white"/>
              </w:rPr>
            </w:pPr>
            <w:r w:rsidRPr="00A4421A">
              <w:rPr>
                <w:rFonts w:ascii="Times New Roman" w:eastAsia="Times New Roman" w:hAnsi="Times New Roman" w:cs="Times New Roman"/>
                <w:sz w:val="20"/>
                <w:szCs w:val="20"/>
                <w:highlight w:val="white"/>
              </w:rPr>
              <w:t>Знання про тексти:</w:t>
            </w:r>
          </w:p>
          <w:p w14:paraId="14BE9070" w14:textId="77777777" w:rsidR="00596B4A" w:rsidRPr="00A4421A" w:rsidRDefault="000F4B0C">
            <w:pPr>
              <w:numPr>
                <w:ilvl w:val="0"/>
                <w:numId w:val="1"/>
              </w:numPr>
              <w:pBdr>
                <w:top w:val="nil"/>
                <w:left w:val="nil"/>
                <w:bottom w:val="nil"/>
                <w:right w:val="nil"/>
                <w:between w:val="nil"/>
              </w:pBdr>
              <w:tabs>
                <w:tab w:val="left" w:pos="460"/>
              </w:tabs>
              <w:spacing w:line="276" w:lineRule="auto"/>
              <w:ind w:left="0" w:firstLine="176"/>
              <w:contextualSpacing/>
              <w:jc w:val="both"/>
              <w:rPr>
                <w:color w:val="000000"/>
                <w:sz w:val="20"/>
                <w:szCs w:val="20"/>
                <w:highlight w:val="white"/>
              </w:rPr>
            </w:pPr>
            <w:r w:rsidRPr="00A4421A">
              <w:rPr>
                <w:rFonts w:ascii="Times New Roman" w:eastAsia="Times New Roman" w:hAnsi="Times New Roman" w:cs="Times New Roman"/>
                <w:color w:val="000000"/>
                <w:sz w:val="20"/>
                <w:szCs w:val="20"/>
                <w:highlight w:val="white"/>
              </w:rPr>
              <w:t>базові характеристики художнього й інформаційного текстів;</w:t>
            </w:r>
          </w:p>
          <w:p w14:paraId="6DB7C844" w14:textId="77777777" w:rsidR="00596B4A" w:rsidRPr="00A4421A" w:rsidRDefault="000F4B0C">
            <w:pPr>
              <w:numPr>
                <w:ilvl w:val="0"/>
                <w:numId w:val="1"/>
              </w:numPr>
              <w:pBdr>
                <w:top w:val="nil"/>
                <w:left w:val="nil"/>
                <w:bottom w:val="nil"/>
                <w:right w:val="nil"/>
                <w:between w:val="nil"/>
              </w:pBdr>
              <w:tabs>
                <w:tab w:val="left" w:pos="460"/>
              </w:tabs>
              <w:spacing w:line="276" w:lineRule="auto"/>
              <w:ind w:left="0" w:firstLine="176"/>
              <w:contextualSpacing/>
              <w:jc w:val="both"/>
              <w:rPr>
                <w:color w:val="000000"/>
                <w:sz w:val="20"/>
                <w:szCs w:val="20"/>
                <w:highlight w:val="white"/>
              </w:rPr>
            </w:pPr>
            <w:r w:rsidRPr="00A4421A">
              <w:rPr>
                <w:rFonts w:ascii="Times New Roman" w:eastAsia="Times New Roman" w:hAnsi="Times New Roman" w:cs="Times New Roman"/>
                <w:color w:val="000000"/>
                <w:sz w:val="20"/>
                <w:szCs w:val="20"/>
                <w:highlight w:val="white"/>
              </w:rPr>
              <w:t>основні риси та структура текстів різних жанрів;</w:t>
            </w:r>
          </w:p>
          <w:p w14:paraId="3E8ABFA8" w14:textId="77777777" w:rsidR="00596B4A" w:rsidRPr="00A4421A" w:rsidRDefault="000F4B0C">
            <w:pPr>
              <w:numPr>
                <w:ilvl w:val="0"/>
                <w:numId w:val="1"/>
              </w:numPr>
              <w:pBdr>
                <w:top w:val="nil"/>
                <w:left w:val="nil"/>
                <w:bottom w:val="nil"/>
                <w:right w:val="nil"/>
                <w:between w:val="nil"/>
              </w:pBdr>
              <w:tabs>
                <w:tab w:val="left" w:pos="460"/>
              </w:tabs>
              <w:spacing w:line="276" w:lineRule="auto"/>
              <w:ind w:left="0" w:firstLine="176"/>
              <w:contextualSpacing/>
              <w:jc w:val="both"/>
              <w:rPr>
                <w:color w:val="000000"/>
                <w:sz w:val="20"/>
                <w:szCs w:val="20"/>
                <w:highlight w:val="white"/>
              </w:rPr>
            </w:pPr>
            <w:r w:rsidRPr="00A4421A">
              <w:rPr>
                <w:rFonts w:ascii="Times New Roman" w:eastAsia="Times New Roman" w:hAnsi="Times New Roman" w:cs="Times New Roman"/>
                <w:color w:val="000000"/>
                <w:sz w:val="20"/>
                <w:szCs w:val="20"/>
                <w:highlight w:val="white"/>
              </w:rPr>
              <w:t>стилі та типи мовлення;</w:t>
            </w:r>
          </w:p>
          <w:p w14:paraId="6BE759AF" w14:textId="77777777" w:rsidR="00596B4A" w:rsidRPr="00A4421A" w:rsidRDefault="000F4B0C">
            <w:pPr>
              <w:numPr>
                <w:ilvl w:val="0"/>
                <w:numId w:val="1"/>
              </w:numPr>
              <w:pBdr>
                <w:top w:val="nil"/>
                <w:left w:val="nil"/>
                <w:bottom w:val="nil"/>
                <w:right w:val="nil"/>
                <w:between w:val="nil"/>
              </w:pBdr>
              <w:tabs>
                <w:tab w:val="left" w:pos="460"/>
              </w:tabs>
              <w:spacing w:line="276" w:lineRule="auto"/>
              <w:ind w:left="0" w:firstLine="176"/>
              <w:contextualSpacing/>
              <w:jc w:val="both"/>
              <w:rPr>
                <w:color w:val="000000"/>
                <w:sz w:val="20"/>
                <w:szCs w:val="20"/>
                <w:highlight w:val="white"/>
              </w:rPr>
            </w:pPr>
            <w:r w:rsidRPr="00A4421A">
              <w:rPr>
                <w:rFonts w:ascii="Times New Roman" w:eastAsia="Times New Roman" w:hAnsi="Times New Roman" w:cs="Times New Roman"/>
                <w:color w:val="000000"/>
                <w:sz w:val="20"/>
                <w:szCs w:val="20"/>
                <w:highlight w:val="white"/>
              </w:rPr>
              <w:t>поняття авторської позиції;</w:t>
            </w:r>
          </w:p>
          <w:p w14:paraId="2AD798E7" w14:textId="77777777" w:rsidR="00596B4A" w:rsidRPr="00A4421A" w:rsidRDefault="000F4B0C">
            <w:pPr>
              <w:numPr>
                <w:ilvl w:val="0"/>
                <w:numId w:val="1"/>
              </w:numPr>
              <w:pBdr>
                <w:top w:val="nil"/>
                <w:left w:val="nil"/>
                <w:bottom w:val="nil"/>
                <w:right w:val="nil"/>
                <w:between w:val="nil"/>
              </w:pBdr>
              <w:tabs>
                <w:tab w:val="left" w:pos="460"/>
              </w:tabs>
              <w:spacing w:line="276" w:lineRule="auto"/>
              <w:ind w:left="0" w:firstLine="176"/>
              <w:contextualSpacing/>
              <w:jc w:val="both"/>
              <w:rPr>
                <w:color w:val="000000"/>
                <w:sz w:val="20"/>
                <w:szCs w:val="20"/>
                <w:highlight w:val="white"/>
              </w:rPr>
            </w:pPr>
            <w:r w:rsidRPr="00A4421A">
              <w:rPr>
                <w:rFonts w:ascii="Times New Roman" w:eastAsia="Times New Roman" w:hAnsi="Times New Roman" w:cs="Times New Roman"/>
                <w:color w:val="000000"/>
                <w:sz w:val="20"/>
                <w:szCs w:val="20"/>
                <w:highlight w:val="white"/>
              </w:rPr>
              <w:t xml:space="preserve">вплив складності тексту на розвиток навичок читання. </w:t>
            </w:r>
          </w:p>
          <w:p w14:paraId="2C1192D6" w14:textId="77777777" w:rsidR="00596B4A" w:rsidRPr="00A4421A" w:rsidRDefault="000F4B0C">
            <w:pPr>
              <w:numPr>
                <w:ilvl w:val="0"/>
                <w:numId w:val="1"/>
              </w:numPr>
              <w:pBdr>
                <w:top w:val="nil"/>
                <w:left w:val="nil"/>
                <w:bottom w:val="nil"/>
                <w:right w:val="nil"/>
                <w:between w:val="nil"/>
              </w:pBdr>
              <w:tabs>
                <w:tab w:val="left" w:pos="460"/>
              </w:tabs>
              <w:spacing w:line="276" w:lineRule="auto"/>
              <w:ind w:left="0" w:firstLine="176"/>
              <w:contextualSpacing/>
              <w:jc w:val="both"/>
              <w:rPr>
                <w:color w:val="000000"/>
                <w:sz w:val="20"/>
                <w:szCs w:val="20"/>
                <w:highlight w:val="white"/>
              </w:rPr>
            </w:pPr>
            <w:r w:rsidRPr="00A4421A">
              <w:rPr>
                <w:rFonts w:ascii="Times New Roman" w:eastAsia="Times New Roman" w:hAnsi="Times New Roman" w:cs="Times New Roman"/>
                <w:color w:val="000000"/>
                <w:sz w:val="20"/>
                <w:szCs w:val="20"/>
                <w:highlight w:val="white"/>
              </w:rPr>
              <w:t>перетворення текстової інформації в графічну інформацію та навпаки;</w:t>
            </w:r>
          </w:p>
          <w:p w14:paraId="393AE912" w14:textId="77777777" w:rsidR="00596B4A" w:rsidRPr="00A4421A" w:rsidRDefault="000F4B0C">
            <w:pPr>
              <w:numPr>
                <w:ilvl w:val="0"/>
                <w:numId w:val="1"/>
              </w:numPr>
              <w:pBdr>
                <w:top w:val="nil"/>
                <w:left w:val="nil"/>
                <w:bottom w:val="nil"/>
                <w:right w:val="nil"/>
                <w:between w:val="nil"/>
              </w:pBdr>
              <w:tabs>
                <w:tab w:val="left" w:pos="460"/>
              </w:tabs>
              <w:spacing w:line="276" w:lineRule="auto"/>
              <w:ind w:left="0" w:firstLine="176"/>
              <w:contextualSpacing/>
              <w:jc w:val="both"/>
              <w:rPr>
                <w:color w:val="000000"/>
                <w:sz w:val="20"/>
                <w:szCs w:val="20"/>
                <w:highlight w:val="white"/>
              </w:rPr>
            </w:pPr>
            <w:r w:rsidRPr="00A4421A">
              <w:rPr>
                <w:rFonts w:ascii="Times New Roman" w:eastAsia="Times New Roman" w:hAnsi="Times New Roman" w:cs="Times New Roman"/>
                <w:color w:val="000000"/>
                <w:sz w:val="20"/>
                <w:szCs w:val="20"/>
                <w:highlight w:val="white"/>
              </w:rPr>
              <w:t>поняття про множинні тексти;</w:t>
            </w:r>
          </w:p>
          <w:p w14:paraId="240C1C66" w14:textId="77777777" w:rsidR="00596B4A" w:rsidRPr="00A4421A" w:rsidRDefault="000F4B0C">
            <w:pPr>
              <w:numPr>
                <w:ilvl w:val="0"/>
                <w:numId w:val="1"/>
              </w:numPr>
              <w:pBdr>
                <w:top w:val="nil"/>
                <w:left w:val="nil"/>
                <w:bottom w:val="nil"/>
                <w:right w:val="nil"/>
                <w:between w:val="nil"/>
              </w:pBdr>
              <w:tabs>
                <w:tab w:val="left" w:pos="460"/>
              </w:tabs>
              <w:spacing w:line="276" w:lineRule="auto"/>
              <w:ind w:left="0" w:firstLine="176"/>
              <w:contextualSpacing/>
              <w:jc w:val="both"/>
              <w:rPr>
                <w:color w:val="000000"/>
                <w:sz w:val="20"/>
                <w:szCs w:val="20"/>
                <w:highlight w:val="white"/>
              </w:rPr>
            </w:pPr>
            <w:r w:rsidRPr="00A4421A">
              <w:rPr>
                <w:rFonts w:ascii="Times New Roman" w:eastAsia="Times New Roman" w:hAnsi="Times New Roman" w:cs="Times New Roman"/>
                <w:color w:val="000000"/>
                <w:sz w:val="20"/>
                <w:szCs w:val="20"/>
                <w:highlight w:val="white"/>
              </w:rPr>
              <w:t xml:space="preserve">поняття про цілісні тексти (складаються з речень, організованих в </w:t>
            </w:r>
            <w:r w:rsidRPr="00A4421A">
              <w:rPr>
                <w:rFonts w:ascii="Times New Roman" w:eastAsia="Times New Roman" w:hAnsi="Times New Roman" w:cs="Times New Roman"/>
                <w:b/>
                <w:color w:val="000000"/>
                <w:sz w:val="20"/>
                <w:szCs w:val="20"/>
                <w:highlight w:val="white"/>
              </w:rPr>
              <w:t>абзаци</w:t>
            </w:r>
            <w:r w:rsidRPr="00A4421A">
              <w:rPr>
                <w:rFonts w:ascii="Times New Roman" w:eastAsia="Times New Roman" w:hAnsi="Times New Roman" w:cs="Times New Roman"/>
                <w:color w:val="000000"/>
                <w:sz w:val="20"/>
                <w:szCs w:val="20"/>
                <w:highlight w:val="white"/>
              </w:rPr>
              <w:t>) та їх види: газетні повідомлення, нариси, відгуки і листи, романи, оповідання, п’єси тощо;</w:t>
            </w:r>
          </w:p>
          <w:p w14:paraId="7FAA4C1E" w14:textId="77777777" w:rsidR="00596B4A" w:rsidRPr="00A4421A" w:rsidRDefault="000F4B0C">
            <w:pPr>
              <w:numPr>
                <w:ilvl w:val="0"/>
                <w:numId w:val="1"/>
              </w:numPr>
              <w:pBdr>
                <w:top w:val="nil"/>
                <w:left w:val="nil"/>
                <w:bottom w:val="nil"/>
                <w:right w:val="nil"/>
                <w:between w:val="nil"/>
              </w:pBdr>
              <w:tabs>
                <w:tab w:val="left" w:pos="460"/>
              </w:tabs>
              <w:spacing w:line="276" w:lineRule="auto"/>
              <w:ind w:left="0" w:firstLine="176"/>
              <w:contextualSpacing/>
              <w:jc w:val="both"/>
              <w:rPr>
                <w:color w:val="000000"/>
                <w:sz w:val="20"/>
                <w:szCs w:val="20"/>
                <w:highlight w:val="white"/>
              </w:rPr>
            </w:pPr>
            <w:r w:rsidRPr="00A4421A">
              <w:rPr>
                <w:rFonts w:ascii="Times New Roman" w:eastAsia="Times New Roman" w:hAnsi="Times New Roman" w:cs="Times New Roman"/>
                <w:color w:val="000000"/>
                <w:sz w:val="20"/>
                <w:szCs w:val="20"/>
                <w:highlight w:val="white"/>
              </w:rPr>
              <w:t>поняття про перервані (незв’язні) тексти та види їх: списки, таблиці, графіки, діаграми, рекламні оголошення, розклади, каталоги, покажчики, бланки;</w:t>
            </w:r>
          </w:p>
          <w:p w14:paraId="43371DA6" w14:textId="77777777" w:rsidR="00596B4A" w:rsidRPr="00A4421A" w:rsidRDefault="000F4B0C">
            <w:pPr>
              <w:numPr>
                <w:ilvl w:val="0"/>
                <w:numId w:val="1"/>
              </w:numPr>
              <w:pBdr>
                <w:top w:val="nil"/>
                <w:left w:val="nil"/>
                <w:bottom w:val="nil"/>
                <w:right w:val="nil"/>
                <w:between w:val="nil"/>
              </w:pBdr>
              <w:tabs>
                <w:tab w:val="left" w:pos="460"/>
              </w:tabs>
              <w:spacing w:after="200" w:line="276" w:lineRule="auto"/>
              <w:ind w:left="0" w:firstLine="176"/>
              <w:contextualSpacing/>
              <w:jc w:val="both"/>
              <w:rPr>
                <w:color w:val="000000"/>
                <w:sz w:val="20"/>
                <w:szCs w:val="20"/>
                <w:highlight w:val="white"/>
              </w:rPr>
            </w:pPr>
            <w:r w:rsidRPr="00A4421A">
              <w:rPr>
                <w:rFonts w:ascii="Times New Roman" w:eastAsia="Times New Roman" w:hAnsi="Times New Roman" w:cs="Times New Roman"/>
                <w:color w:val="000000"/>
                <w:sz w:val="20"/>
                <w:szCs w:val="20"/>
                <w:highlight w:val="white"/>
              </w:rPr>
              <w:t xml:space="preserve">поняття про множинні тексти (тексти, що мають кількох </w:t>
            </w:r>
            <w:r w:rsidRPr="00A4421A">
              <w:rPr>
                <w:rFonts w:ascii="Times New Roman" w:eastAsia="Times New Roman" w:hAnsi="Times New Roman" w:cs="Times New Roman"/>
                <w:b/>
                <w:i/>
                <w:color w:val="000000"/>
                <w:sz w:val="20"/>
                <w:szCs w:val="20"/>
                <w:highlight w:val="white"/>
              </w:rPr>
              <w:t>різних авторів</w:t>
            </w:r>
            <w:r w:rsidRPr="00A4421A">
              <w:rPr>
                <w:rFonts w:ascii="Times New Roman" w:eastAsia="Times New Roman" w:hAnsi="Times New Roman" w:cs="Times New Roman"/>
                <w:color w:val="000000"/>
                <w:sz w:val="20"/>
                <w:szCs w:val="20"/>
                <w:highlight w:val="white"/>
              </w:rPr>
              <w:t xml:space="preserve">, були опубліковані </w:t>
            </w:r>
            <w:r w:rsidRPr="00A4421A">
              <w:rPr>
                <w:rFonts w:ascii="Times New Roman" w:eastAsia="Times New Roman" w:hAnsi="Times New Roman" w:cs="Times New Roman"/>
                <w:b/>
                <w:i/>
                <w:color w:val="000000"/>
                <w:sz w:val="20"/>
                <w:szCs w:val="20"/>
                <w:highlight w:val="white"/>
              </w:rPr>
              <w:t>в різний час</w:t>
            </w:r>
            <w:r w:rsidRPr="00A4421A">
              <w:rPr>
                <w:rFonts w:ascii="Times New Roman" w:eastAsia="Times New Roman" w:hAnsi="Times New Roman" w:cs="Times New Roman"/>
                <w:color w:val="000000"/>
                <w:sz w:val="20"/>
                <w:szCs w:val="20"/>
                <w:highlight w:val="white"/>
              </w:rPr>
              <w:t xml:space="preserve">, видані під </w:t>
            </w:r>
            <w:r w:rsidRPr="00A4421A">
              <w:rPr>
                <w:rFonts w:ascii="Times New Roman" w:eastAsia="Times New Roman" w:hAnsi="Times New Roman" w:cs="Times New Roman"/>
                <w:b/>
                <w:i/>
                <w:color w:val="000000"/>
                <w:sz w:val="20"/>
                <w:szCs w:val="20"/>
                <w:highlight w:val="white"/>
              </w:rPr>
              <w:t xml:space="preserve">різними заголовками </w:t>
            </w:r>
            <w:r w:rsidRPr="00A4421A">
              <w:rPr>
                <w:rFonts w:ascii="Times New Roman" w:eastAsia="Times New Roman" w:hAnsi="Times New Roman" w:cs="Times New Roman"/>
                <w:color w:val="000000"/>
                <w:sz w:val="20"/>
                <w:szCs w:val="20"/>
                <w:highlight w:val="white"/>
              </w:rPr>
              <w:t xml:space="preserve">чи </w:t>
            </w:r>
            <w:r w:rsidRPr="00A4421A">
              <w:rPr>
                <w:rFonts w:ascii="Times New Roman" w:eastAsia="Times New Roman" w:hAnsi="Times New Roman" w:cs="Times New Roman"/>
                <w:b/>
                <w:i/>
                <w:color w:val="000000"/>
                <w:sz w:val="20"/>
                <w:szCs w:val="20"/>
                <w:highlight w:val="white"/>
              </w:rPr>
              <w:t>номерами</w:t>
            </w:r>
            <w:r w:rsidRPr="00A4421A">
              <w:rPr>
                <w:rFonts w:ascii="Times New Roman" w:eastAsia="Times New Roman" w:hAnsi="Times New Roman" w:cs="Times New Roman"/>
                <w:color w:val="000000"/>
                <w:sz w:val="20"/>
                <w:szCs w:val="20"/>
                <w:highlight w:val="white"/>
              </w:rPr>
              <w:t>).</w:t>
            </w:r>
          </w:p>
          <w:p w14:paraId="2ADDF671" w14:textId="77777777" w:rsidR="00596B4A" w:rsidRPr="00A4421A" w:rsidRDefault="000F4B0C">
            <w:pPr>
              <w:ind w:firstLine="318"/>
              <w:jc w:val="both"/>
              <w:rPr>
                <w:rFonts w:ascii="Times New Roman" w:eastAsia="Times New Roman" w:hAnsi="Times New Roman" w:cs="Times New Roman"/>
                <w:sz w:val="20"/>
                <w:szCs w:val="20"/>
                <w:highlight w:val="white"/>
              </w:rPr>
            </w:pPr>
            <w:r w:rsidRPr="00A4421A">
              <w:rPr>
                <w:rFonts w:ascii="Times New Roman" w:eastAsia="Times New Roman" w:hAnsi="Times New Roman" w:cs="Times New Roman"/>
                <w:sz w:val="20"/>
                <w:szCs w:val="20"/>
                <w:highlight w:val="white"/>
              </w:rPr>
              <w:t>Види мовленнєвої  діяльності;  адресант  і  адресат  мовлення;  монологічне  й  діалогічне  мовлення;  усне  й  писемне мовлення. Особливості усного та писемного мовлення. Типи мовлення.</w:t>
            </w:r>
          </w:p>
          <w:p w14:paraId="204423E5" w14:textId="77777777" w:rsidR="00596B4A" w:rsidRPr="00A4421A" w:rsidRDefault="000F4B0C">
            <w:pPr>
              <w:ind w:firstLine="318"/>
              <w:jc w:val="both"/>
              <w:rPr>
                <w:rFonts w:ascii="Times New Roman" w:eastAsia="Times New Roman" w:hAnsi="Times New Roman" w:cs="Times New Roman"/>
                <w:sz w:val="20"/>
                <w:szCs w:val="20"/>
                <w:highlight w:val="white"/>
              </w:rPr>
            </w:pPr>
            <w:r w:rsidRPr="00A4421A">
              <w:rPr>
                <w:rFonts w:ascii="Times New Roman" w:eastAsia="Times New Roman" w:hAnsi="Times New Roman" w:cs="Times New Roman"/>
                <w:sz w:val="20"/>
                <w:szCs w:val="20"/>
                <w:highlight w:val="white"/>
              </w:rPr>
              <w:t>Особливості української мови як державної, її комунікативно-соціальні функції.</w:t>
            </w:r>
          </w:p>
          <w:p w14:paraId="7121CFAC" w14:textId="77777777" w:rsidR="00596B4A" w:rsidRPr="00A4421A" w:rsidRDefault="000F4B0C">
            <w:pPr>
              <w:ind w:firstLine="318"/>
              <w:jc w:val="both"/>
              <w:rPr>
                <w:rFonts w:ascii="Times New Roman" w:eastAsia="Times New Roman" w:hAnsi="Times New Roman" w:cs="Times New Roman"/>
                <w:sz w:val="20"/>
                <w:szCs w:val="20"/>
                <w:highlight w:val="white"/>
              </w:rPr>
            </w:pPr>
            <w:r w:rsidRPr="00A4421A">
              <w:rPr>
                <w:rFonts w:ascii="Times New Roman" w:eastAsia="Times New Roman" w:hAnsi="Times New Roman" w:cs="Times New Roman"/>
                <w:sz w:val="20"/>
                <w:szCs w:val="20"/>
                <w:highlight w:val="white"/>
              </w:rPr>
              <w:t>Специфіка функціональних стилів сучасної української літературної мови.</w:t>
            </w:r>
          </w:p>
          <w:p w14:paraId="3928DE44" w14:textId="77777777" w:rsidR="00596B4A" w:rsidRPr="00A4421A" w:rsidRDefault="000F4B0C">
            <w:pPr>
              <w:ind w:firstLine="318"/>
              <w:jc w:val="both"/>
              <w:rPr>
                <w:rFonts w:ascii="Times New Roman" w:eastAsia="Times New Roman" w:hAnsi="Times New Roman" w:cs="Times New Roman"/>
                <w:sz w:val="20"/>
                <w:szCs w:val="20"/>
                <w:highlight w:val="white"/>
              </w:rPr>
            </w:pPr>
            <w:r w:rsidRPr="00A4421A">
              <w:rPr>
                <w:rFonts w:ascii="Times New Roman" w:eastAsia="Times New Roman" w:hAnsi="Times New Roman" w:cs="Times New Roman"/>
                <w:sz w:val="20"/>
                <w:szCs w:val="20"/>
                <w:highlight w:val="white"/>
              </w:rPr>
              <w:t xml:space="preserve">Основні ознаки тексту: зв’язність,  </w:t>
            </w:r>
            <w:proofErr w:type="spellStart"/>
            <w:r w:rsidRPr="00A4421A">
              <w:rPr>
                <w:rFonts w:ascii="Times New Roman" w:eastAsia="Times New Roman" w:hAnsi="Times New Roman" w:cs="Times New Roman"/>
                <w:sz w:val="20"/>
                <w:szCs w:val="20"/>
                <w:highlight w:val="white"/>
              </w:rPr>
              <w:t>комунікативність</w:t>
            </w:r>
            <w:proofErr w:type="spellEnd"/>
            <w:r w:rsidRPr="00A4421A">
              <w:rPr>
                <w:rFonts w:ascii="Times New Roman" w:eastAsia="Times New Roman" w:hAnsi="Times New Roman" w:cs="Times New Roman"/>
                <w:sz w:val="20"/>
                <w:szCs w:val="20"/>
                <w:highlight w:val="white"/>
              </w:rPr>
              <w:t>,  членованість, інформативність. Зміст і будова тексту, поділ тексту на абзаци,  мікротеми.  Способи  зв’язку  речень  у  тексті. Тексти різних стилів, типів, жанрів мовлення.</w:t>
            </w:r>
          </w:p>
          <w:p w14:paraId="6FE39604" w14:textId="77777777" w:rsidR="00596B4A" w:rsidRPr="00A4421A" w:rsidRDefault="000F4B0C">
            <w:pPr>
              <w:ind w:firstLine="318"/>
              <w:jc w:val="both"/>
              <w:rPr>
                <w:rFonts w:ascii="Times New Roman" w:eastAsia="Times New Roman" w:hAnsi="Times New Roman" w:cs="Times New Roman"/>
                <w:sz w:val="20"/>
                <w:szCs w:val="20"/>
                <w:highlight w:val="white"/>
              </w:rPr>
            </w:pPr>
            <w:r w:rsidRPr="00A4421A">
              <w:rPr>
                <w:rFonts w:ascii="Times New Roman" w:eastAsia="Times New Roman" w:hAnsi="Times New Roman" w:cs="Times New Roman"/>
                <w:sz w:val="20"/>
                <w:szCs w:val="20"/>
                <w:highlight w:val="white"/>
              </w:rPr>
              <w:t>Основи ведення ділової документації українською мовою.</w:t>
            </w:r>
          </w:p>
          <w:p w14:paraId="08FF03F4" w14:textId="77777777" w:rsidR="00596B4A" w:rsidRPr="00A4421A" w:rsidRDefault="000F4B0C">
            <w:pPr>
              <w:ind w:firstLine="318"/>
              <w:jc w:val="both"/>
              <w:rPr>
                <w:rFonts w:ascii="Times New Roman" w:eastAsia="Times New Roman" w:hAnsi="Times New Roman" w:cs="Times New Roman"/>
                <w:sz w:val="20"/>
                <w:szCs w:val="20"/>
                <w:highlight w:val="white"/>
              </w:rPr>
            </w:pPr>
            <w:r w:rsidRPr="00A4421A">
              <w:rPr>
                <w:rFonts w:ascii="Times New Roman" w:eastAsia="Times New Roman" w:hAnsi="Times New Roman" w:cs="Times New Roman"/>
                <w:sz w:val="20"/>
                <w:szCs w:val="20"/>
                <w:highlight w:val="white"/>
              </w:rPr>
              <w:t>Види документів, пов’язаних із професійною діяльністю, реквізити документів, правила їх оформлення.</w:t>
            </w:r>
          </w:p>
          <w:p w14:paraId="3A475BB7" w14:textId="77777777" w:rsidR="00596B4A" w:rsidRPr="00A4421A" w:rsidRDefault="000F4B0C">
            <w:pPr>
              <w:ind w:firstLine="318"/>
              <w:jc w:val="both"/>
              <w:rPr>
                <w:rFonts w:ascii="Times New Roman" w:eastAsia="Times New Roman" w:hAnsi="Times New Roman" w:cs="Times New Roman"/>
                <w:sz w:val="20"/>
                <w:szCs w:val="20"/>
                <w:highlight w:val="white"/>
              </w:rPr>
            </w:pPr>
            <w:r w:rsidRPr="00A4421A">
              <w:rPr>
                <w:rFonts w:ascii="Times New Roman" w:eastAsia="Times New Roman" w:hAnsi="Times New Roman" w:cs="Times New Roman"/>
                <w:sz w:val="20"/>
                <w:szCs w:val="20"/>
                <w:highlight w:val="white"/>
              </w:rPr>
              <w:t xml:space="preserve">Терміни та </w:t>
            </w:r>
            <w:proofErr w:type="spellStart"/>
            <w:r w:rsidRPr="00A4421A">
              <w:rPr>
                <w:rFonts w:ascii="Times New Roman" w:eastAsia="Times New Roman" w:hAnsi="Times New Roman" w:cs="Times New Roman"/>
                <w:sz w:val="20"/>
                <w:szCs w:val="20"/>
                <w:highlight w:val="white"/>
              </w:rPr>
              <w:t>професіоналізми</w:t>
            </w:r>
            <w:proofErr w:type="spellEnd"/>
            <w:r w:rsidRPr="00A4421A">
              <w:rPr>
                <w:rFonts w:ascii="Times New Roman" w:eastAsia="Times New Roman" w:hAnsi="Times New Roman" w:cs="Times New Roman"/>
                <w:sz w:val="20"/>
                <w:szCs w:val="20"/>
                <w:highlight w:val="white"/>
              </w:rPr>
              <w:t>, які використовують у фаховому спілкуванні.</w:t>
            </w:r>
          </w:p>
          <w:p w14:paraId="5E965E89" w14:textId="77777777" w:rsidR="00596B4A" w:rsidRPr="00A4421A" w:rsidRDefault="000F4B0C">
            <w:pPr>
              <w:ind w:firstLine="318"/>
              <w:jc w:val="both"/>
              <w:rPr>
                <w:rFonts w:ascii="Times New Roman" w:eastAsia="Times New Roman" w:hAnsi="Times New Roman" w:cs="Times New Roman"/>
                <w:sz w:val="20"/>
                <w:szCs w:val="20"/>
                <w:highlight w:val="white"/>
              </w:rPr>
            </w:pPr>
            <w:r w:rsidRPr="00A4421A">
              <w:rPr>
                <w:rFonts w:ascii="Times New Roman" w:eastAsia="Times New Roman" w:hAnsi="Times New Roman" w:cs="Times New Roman"/>
                <w:sz w:val="20"/>
                <w:szCs w:val="20"/>
                <w:highlight w:val="white"/>
              </w:rPr>
              <w:lastRenderedPageBreak/>
              <w:t>Лексичні, морфологічні, синтаксичні норми сучасної української літературної мови в професійному спілкуванні.</w:t>
            </w:r>
          </w:p>
          <w:p w14:paraId="54DDF4CF" w14:textId="77777777" w:rsidR="00596B4A" w:rsidRPr="00A4421A" w:rsidRDefault="000F4B0C">
            <w:pPr>
              <w:ind w:firstLine="318"/>
              <w:jc w:val="both"/>
              <w:rPr>
                <w:rFonts w:ascii="Times New Roman" w:eastAsia="Times New Roman" w:hAnsi="Times New Roman" w:cs="Times New Roman"/>
                <w:sz w:val="20"/>
                <w:szCs w:val="20"/>
                <w:highlight w:val="white"/>
              </w:rPr>
            </w:pPr>
            <w:r w:rsidRPr="00A4421A">
              <w:rPr>
                <w:rFonts w:ascii="Times New Roman" w:eastAsia="Times New Roman" w:hAnsi="Times New Roman" w:cs="Times New Roman"/>
                <w:sz w:val="20"/>
                <w:szCs w:val="20"/>
                <w:highlight w:val="white"/>
              </w:rPr>
              <w:t xml:space="preserve">Фонетика. Орфографія. Основні випадки уподібнення приголосних звуків. Спрощення в групах приголосних. Основні випадки чергування у-в, і-й. Правопис літер, що позначають ненаголошені голосні звуки. Правила вживання </w:t>
            </w:r>
            <w:proofErr w:type="spellStart"/>
            <w:r w:rsidRPr="00A4421A">
              <w:rPr>
                <w:rFonts w:ascii="Times New Roman" w:eastAsia="Times New Roman" w:hAnsi="Times New Roman" w:cs="Times New Roman"/>
                <w:sz w:val="20"/>
                <w:szCs w:val="20"/>
                <w:highlight w:val="white"/>
              </w:rPr>
              <w:t>знака</w:t>
            </w:r>
            <w:proofErr w:type="spellEnd"/>
            <w:r w:rsidRPr="00A4421A">
              <w:rPr>
                <w:rFonts w:ascii="Times New Roman" w:eastAsia="Times New Roman" w:hAnsi="Times New Roman" w:cs="Times New Roman"/>
                <w:sz w:val="20"/>
                <w:szCs w:val="20"/>
                <w:highlight w:val="white"/>
              </w:rPr>
              <w:t xml:space="preserve"> м’якшення, апострофа. Подвоєння букв. Правопис префіксів і суфіксів. Найпоширеніші випадки чергування приголосних звуків. Велика літера та лапки у власних назвах. Написання слів іншомовного походження. Основні правила переносу слів. Написання складних та складноскорочених слів. Правопис відмінкових закінчень іменників, прикметників. Написання </w:t>
            </w:r>
            <w:r w:rsidRPr="00A4421A">
              <w:rPr>
                <w:rFonts w:ascii="Times New Roman" w:eastAsia="Times New Roman" w:hAnsi="Times New Roman" w:cs="Times New Roman"/>
                <w:i/>
                <w:sz w:val="20"/>
                <w:szCs w:val="20"/>
                <w:highlight w:val="white"/>
              </w:rPr>
              <w:t>н</w:t>
            </w:r>
            <w:r w:rsidRPr="00A4421A">
              <w:rPr>
                <w:rFonts w:ascii="Times New Roman" w:eastAsia="Times New Roman" w:hAnsi="Times New Roman" w:cs="Times New Roman"/>
                <w:sz w:val="20"/>
                <w:szCs w:val="20"/>
                <w:highlight w:val="white"/>
              </w:rPr>
              <w:t xml:space="preserve"> та </w:t>
            </w:r>
            <w:proofErr w:type="spellStart"/>
            <w:r w:rsidRPr="00A4421A">
              <w:rPr>
                <w:rFonts w:ascii="Times New Roman" w:eastAsia="Times New Roman" w:hAnsi="Times New Roman" w:cs="Times New Roman"/>
                <w:i/>
                <w:sz w:val="20"/>
                <w:szCs w:val="20"/>
                <w:highlight w:val="white"/>
              </w:rPr>
              <w:t>нн</w:t>
            </w:r>
            <w:proofErr w:type="spellEnd"/>
            <w:r w:rsidRPr="00A4421A">
              <w:rPr>
                <w:rFonts w:ascii="Times New Roman" w:eastAsia="Times New Roman" w:hAnsi="Times New Roman" w:cs="Times New Roman"/>
                <w:sz w:val="20"/>
                <w:szCs w:val="20"/>
                <w:highlight w:val="white"/>
              </w:rPr>
              <w:t xml:space="preserve"> у прикметниках та дієприкметниках, </w:t>
            </w:r>
            <w:r w:rsidRPr="00A4421A">
              <w:rPr>
                <w:rFonts w:ascii="Times New Roman" w:eastAsia="Times New Roman" w:hAnsi="Times New Roman" w:cs="Times New Roman"/>
                <w:i/>
                <w:sz w:val="20"/>
                <w:szCs w:val="20"/>
                <w:highlight w:val="white"/>
              </w:rPr>
              <w:t>не</w:t>
            </w:r>
            <w:r w:rsidRPr="00A4421A">
              <w:rPr>
                <w:rFonts w:ascii="Times New Roman" w:eastAsia="Times New Roman" w:hAnsi="Times New Roman" w:cs="Times New Roman"/>
                <w:sz w:val="20"/>
                <w:szCs w:val="20"/>
                <w:highlight w:val="white"/>
              </w:rPr>
              <w:t xml:space="preserve"> з різними частинами мови. </w:t>
            </w:r>
          </w:p>
          <w:p w14:paraId="62057F24" w14:textId="77777777" w:rsidR="00596B4A" w:rsidRPr="00A4421A" w:rsidRDefault="000F4B0C">
            <w:pPr>
              <w:ind w:firstLine="318"/>
              <w:jc w:val="both"/>
              <w:rPr>
                <w:rFonts w:ascii="Times New Roman" w:eastAsia="Times New Roman" w:hAnsi="Times New Roman" w:cs="Times New Roman"/>
                <w:sz w:val="20"/>
                <w:szCs w:val="20"/>
                <w:highlight w:val="white"/>
              </w:rPr>
            </w:pPr>
            <w:r w:rsidRPr="00A4421A">
              <w:rPr>
                <w:rFonts w:ascii="Times New Roman" w:eastAsia="Times New Roman" w:hAnsi="Times New Roman" w:cs="Times New Roman"/>
                <w:sz w:val="20"/>
                <w:szCs w:val="20"/>
                <w:highlight w:val="white"/>
              </w:rPr>
              <w:t>Лексичне значення слів. Поділ української лексики за походженням та значенням. Поняття про фразеологізми.</w:t>
            </w:r>
          </w:p>
          <w:p w14:paraId="07EB6F09" w14:textId="77777777" w:rsidR="00596B4A" w:rsidRPr="00A4421A" w:rsidRDefault="000F4B0C">
            <w:pPr>
              <w:ind w:firstLine="318"/>
              <w:jc w:val="both"/>
              <w:rPr>
                <w:rFonts w:ascii="Times New Roman" w:eastAsia="Times New Roman" w:hAnsi="Times New Roman" w:cs="Times New Roman"/>
                <w:sz w:val="20"/>
                <w:szCs w:val="20"/>
                <w:highlight w:val="white"/>
              </w:rPr>
            </w:pPr>
            <w:r w:rsidRPr="00A4421A">
              <w:rPr>
                <w:rFonts w:ascii="Times New Roman" w:eastAsia="Times New Roman" w:hAnsi="Times New Roman" w:cs="Times New Roman"/>
                <w:sz w:val="20"/>
                <w:szCs w:val="20"/>
                <w:highlight w:val="white"/>
              </w:rPr>
              <w:t xml:space="preserve">Будова слова. Спільнокореневі слова й форми того самого слова. </w:t>
            </w:r>
          </w:p>
          <w:p w14:paraId="6E0F4F69" w14:textId="77777777" w:rsidR="00596B4A" w:rsidRPr="00A4421A" w:rsidRDefault="000F4B0C">
            <w:pPr>
              <w:ind w:firstLine="318"/>
              <w:jc w:val="both"/>
              <w:rPr>
                <w:rFonts w:ascii="Times New Roman" w:eastAsia="Times New Roman" w:hAnsi="Times New Roman" w:cs="Times New Roman"/>
                <w:sz w:val="20"/>
                <w:szCs w:val="20"/>
                <w:highlight w:val="white"/>
              </w:rPr>
            </w:pPr>
            <w:r w:rsidRPr="00A4421A">
              <w:rPr>
                <w:rFonts w:ascii="Times New Roman" w:eastAsia="Times New Roman" w:hAnsi="Times New Roman" w:cs="Times New Roman"/>
                <w:sz w:val="20"/>
                <w:szCs w:val="20"/>
                <w:highlight w:val="white"/>
              </w:rPr>
              <w:t>Базові знання з морфології. Частини мови, їх морфологічні ознаки, синтаксична роль. Граматичні категорії частин мови, особливості їхнього відмінювання/дієвідмінювання. Особливості написання різних частин мови та їхніх форм. Написання та відмінювання чоловічих і жіночих імен, прізвищ та імен по батькові. Узгодження числівників з іменниками. Особливості творення ступенів порівняння прикметників та прислівників.</w:t>
            </w:r>
          </w:p>
          <w:p w14:paraId="5C665040" w14:textId="77777777" w:rsidR="00596B4A" w:rsidRPr="00A4421A" w:rsidRDefault="000F4B0C">
            <w:pPr>
              <w:ind w:firstLine="318"/>
              <w:jc w:val="both"/>
              <w:rPr>
                <w:rFonts w:ascii="Times New Roman" w:eastAsia="Times New Roman" w:hAnsi="Times New Roman" w:cs="Times New Roman"/>
                <w:sz w:val="20"/>
                <w:szCs w:val="20"/>
                <w:highlight w:val="white"/>
              </w:rPr>
            </w:pPr>
            <w:r w:rsidRPr="00A4421A">
              <w:rPr>
                <w:rFonts w:ascii="Times New Roman" w:eastAsia="Times New Roman" w:hAnsi="Times New Roman" w:cs="Times New Roman"/>
                <w:sz w:val="20"/>
                <w:szCs w:val="20"/>
                <w:highlight w:val="white"/>
              </w:rPr>
              <w:t>Базові знання з синтаксису. Речення як основна синтаксична одиниця. Види речень за метою висловлювання, емоційним забарвленням, будовою. Речення двоскладні й односкладні, поширені й непоширені, повні й неповні, ускладнені й неускладнені. Типи складних речень. Розділові знаки в простому та складному реченні. Члени речення.</w:t>
            </w:r>
          </w:p>
          <w:p w14:paraId="5C2190AC" w14:textId="77777777" w:rsidR="00596B4A" w:rsidRPr="00A4421A" w:rsidRDefault="000F4B0C">
            <w:pPr>
              <w:ind w:firstLine="318"/>
              <w:jc w:val="both"/>
              <w:rPr>
                <w:rFonts w:ascii="Times New Roman" w:eastAsia="Times New Roman" w:hAnsi="Times New Roman" w:cs="Times New Roman"/>
                <w:sz w:val="20"/>
                <w:szCs w:val="20"/>
                <w:highlight w:val="white"/>
              </w:rPr>
            </w:pPr>
            <w:r w:rsidRPr="00A4421A">
              <w:rPr>
                <w:rFonts w:ascii="Times New Roman" w:eastAsia="Times New Roman" w:hAnsi="Times New Roman" w:cs="Times New Roman"/>
                <w:sz w:val="20"/>
                <w:szCs w:val="20"/>
                <w:highlight w:val="white"/>
              </w:rPr>
              <w:t>Пряма й непряма мова. Заміна прямої мови непрямою. Діалог. Розділові знаки в конструкція з прямою мовою.</w:t>
            </w:r>
          </w:p>
          <w:p w14:paraId="0EB80622" w14:textId="77777777" w:rsidR="00596B4A" w:rsidRPr="00A4421A" w:rsidRDefault="00596B4A">
            <w:pPr>
              <w:ind w:firstLine="318"/>
              <w:jc w:val="both"/>
              <w:rPr>
                <w:rFonts w:ascii="Times New Roman" w:eastAsia="Times New Roman" w:hAnsi="Times New Roman" w:cs="Times New Roman"/>
                <w:sz w:val="20"/>
                <w:szCs w:val="20"/>
                <w:highlight w:val="white"/>
              </w:rPr>
            </w:pPr>
          </w:p>
        </w:tc>
        <w:tc>
          <w:tcPr>
            <w:tcW w:w="7371" w:type="dxa"/>
            <w:vAlign w:val="center"/>
          </w:tcPr>
          <w:p w14:paraId="44CFEC31" w14:textId="77777777" w:rsidR="00596B4A" w:rsidRPr="00A4421A" w:rsidRDefault="000F4B0C">
            <w:pPr>
              <w:ind w:firstLine="318"/>
              <w:jc w:val="both"/>
              <w:rPr>
                <w:rFonts w:ascii="Times New Roman" w:eastAsia="Times New Roman" w:hAnsi="Times New Roman" w:cs="Times New Roman"/>
                <w:sz w:val="20"/>
                <w:szCs w:val="20"/>
                <w:highlight w:val="white"/>
              </w:rPr>
            </w:pPr>
            <w:r w:rsidRPr="00A4421A">
              <w:rPr>
                <w:rFonts w:ascii="Times New Roman" w:eastAsia="Times New Roman" w:hAnsi="Times New Roman" w:cs="Times New Roman"/>
                <w:sz w:val="20"/>
                <w:szCs w:val="20"/>
                <w:highlight w:val="white"/>
              </w:rPr>
              <w:lastRenderedPageBreak/>
              <w:t>Розуміти:</w:t>
            </w:r>
          </w:p>
          <w:p w14:paraId="77A4E339" w14:textId="77777777" w:rsidR="00596B4A" w:rsidRPr="00A4421A" w:rsidRDefault="000F4B0C" w:rsidP="007D64FF">
            <w:pPr>
              <w:numPr>
                <w:ilvl w:val="0"/>
                <w:numId w:val="1"/>
              </w:numPr>
              <w:pBdr>
                <w:top w:val="nil"/>
                <w:left w:val="nil"/>
                <w:bottom w:val="nil"/>
                <w:right w:val="nil"/>
                <w:between w:val="nil"/>
              </w:pBdr>
              <w:tabs>
                <w:tab w:val="left" w:pos="460"/>
              </w:tabs>
              <w:spacing w:line="276" w:lineRule="auto"/>
              <w:contextualSpacing/>
              <w:jc w:val="both"/>
              <w:rPr>
                <w:color w:val="000000"/>
                <w:sz w:val="20"/>
                <w:szCs w:val="20"/>
                <w:highlight w:val="white"/>
              </w:rPr>
            </w:pPr>
            <w:r w:rsidRPr="00A4421A">
              <w:rPr>
                <w:rFonts w:ascii="Times New Roman" w:eastAsia="Times New Roman" w:hAnsi="Times New Roman" w:cs="Times New Roman"/>
                <w:color w:val="000000"/>
                <w:sz w:val="20"/>
                <w:szCs w:val="20"/>
                <w:highlight w:val="white"/>
              </w:rPr>
              <w:t>необхідність орфоепічної поінформованості як  фундаменту для мовленнєвого розвитку;</w:t>
            </w:r>
          </w:p>
          <w:p w14:paraId="0BADF03B" w14:textId="77777777" w:rsidR="00596B4A" w:rsidRPr="00A4421A" w:rsidRDefault="000F4B0C" w:rsidP="007D64FF">
            <w:pPr>
              <w:numPr>
                <w:ilvl w:val="0"/>
                <w:numId w:val="1"/>
              </w:numPr>
              <w:pBdr>
                <w:top w:val="nil"/>
                <w:left w:val="nil"/>
                <w:bottom w:val="nil"/>
                <w:right w:val="nil"/>
                <w:between w:val="nil"/>
              </w:pBdr>
              <w:tabs>
                <w:tab w:val="left" w:pos="460"/>
              </w:tabs>
              <w:spacing w:after="200" w:line="276" w:lineRule="auto"/>
              <w:contextualSpacing/>
              <w:jc w:val="both"/>
              <w:rPr>
                <w:color w:val="000000"/>
                <w:sz w:val="20"/>
                <w:szCs w:val="20"/>
                <w:highlight w:val="white"/>
              </w:rPr>
            </w:pPr>
            <w:r w:rsidRPr="00A4421A">
              <w:rPr>
                <w:rFonts w:ascii="Times New Roman" w:eastAsia="Times New Roman" w:hAnsi="Times New Roman" w:cs="Times New Roman"/>
                <w:color w:val="000000"/>
                <w:sz w:val="20"/>
                <w:szCs w:val="20"/>
                <w:highlight w:val="white"/>
              </w:rPr>
              <w:t>як візуальні та звукові елементи змінюють значення та роль художнього тексту (книга з картинками, графічний роман, мультимедійна презентація казки);</w:t>
            </w:r>
          </w:p>
          <w:p w14:paraId="2AE5B7EA" w14:textId="77777777" w:rsidR="00596B4A" w:rsidRPr="00A4421A" w:rsidRDefault="000F4B0C">
            <w:pPr>
              <w:tabs>
                <w:tab w:val="left" w:pos="460"/>
              </w:tabs>
              <w:ind w:left="176"/>
              <w:jc w:val="both"/>
              <w:rPr>
                <w:rFonts w:ascii="Times New Roman" w:eastAsia="Times New Roman" w:hAnsi="Times New Roman" w:cs="Times New Roman"/>
                <w:sz w:val="20"/>
                <w:szCs w:val="20"/>
                <w:highlight w:val="white"/>
              </w:rPr>
            </w:pPr>
            <w:r w:rsidRPr="00A4421A">
              <w:rPr>
                <w:rFonts w:ascii="Times New Roman" w:eastAsia="Times New Roman" w:hAnsi="Times New Roman" w:cs="Times New Roman"/>
                <w:sz w:val="20"/>
                <w:szCs w:val="20"/>
                <w:highlight w:val="white"/>
              </w:rPr>
              <w:t>Уміти:</w:t>
            </w:r>
          </w:p>
          <w:p w14:paraId="49CD537D" w14:textId="77777777" w:rsidR="00596B4A" w:rsidRPr="00A4421A" w:rsidRDefault="000F4B0C" w:rsidP="007D64FF">
            <w:pPr>
              <w:numPr>
                <w:ilvl w:val="0"/>
                <w:numId w:val="1"/>
              </w:numPr>
              <w:pBdr>
                <w:top w:val="nil"/>
                <w:left w:val="nil"/>
                <w:bottom w:val="nil"/>
                <w:right w:val="nil"/>
                <w:between w:val="nil"/>
              </w:pBdr>
              <w:tabs>
                <w:tab w:val="left" w:pos="460"/>
              </w:tabs>
              <w:spacing w:line="276" w:lineRule="auto"/>
              <w:ind w:left="0" w:firstLine="206"/>
              <w:contextualSpacing/>
              <w:jc w:val="both"/>
              <w:rPr>
                <w:color w:val="000000"/>
                <w:sz w:val="20"/>
                <w:szCs w:val="20"/>
                <w:highlight w:val="white"/>
              </w:rPr>
            </w:pPr>
            <w:r w:rsidRPr="00A4421A">
              <w:rPr>
                <w:rFonts w:ascii="Times New Roman" w:eastAsia="Times New Roman" w:hAnsi="Times New Roman" w:cs="Times New Roman"/>
                <w:color w:val="000000"/>
                <w:sz w:val="20"/>
                <w:szCs w:val="20"/>
                <w:highlight w:val="white"/>
              </w:rPr>
              <w:t xml:space="preserve">наголошувати  слова відповідно до орфоепічних норм; </w:t>
            </w:r>
          </w:p>
          <w:p w14:paraId="6508C730" w14:textId="5C6ADD30" w:rsidR="00596B4A" w:rsidRPr="00A4421A" w:rsidRDefault="000F4B0C" w:rsidP="007D64FF">
            <w:pPr>
              <w:numPr>
                <w:ilvl w:val="0"/>
                <w:numId w:val="1"/>
              </w:numPr>
              <w:pBdr>
                <w:top w:val="nil"/>
                <w:left w:val="nil"/>
                <w:bottom w:val="nil"/>
                <w:right w:val="nil"/>
                <w:between w:val="nil"/>
              </w:pBdr>
              <w:tabs>
                <w:tab w:val="left" w:pos="460"/>
              </w:tabs>
              <w:spacing w:line="276" w:lineRule="auto"/>
              <w:ind w:left="0" w:firstLine="206"/>
              <w:contextualSpacing/>
              <w:jc w:val="both"/>
              <w:rPr>
                <w:color w:val="000000"/>
                <w:sz w:val="20"/>
                <w:szCs w:val="20"/>
                <w:highlight w:val="white"/>
              </w:rPr>
            </w:pPr>
            <w:r w:rsidRPr="00A4421A">
              <w:rPr>
                <w:rFonts w:ascii="Times New Roman" w:eastAsia="Times New Roman" w:hAnsi="Times New Roman" w:cs="Times New Roman"/>
                <w:color w:val="000000"/>
                <w:sz w:val="20"/>
                <w:szCs w:val="20"/>
                <w:highlight w:val="white"/>
              </w:rPr>
              <w:t>читати,  усвідомлювати  й запам’ятовувати  зміст  прочитаного,  диференціююч</w:t>
            </w:r>
            <w:r w:rsidR="007D64FF">
              <w:rPr>
                <w:rFonts w:ascii="Times New Roman" w:eastAsia="Times New Roman" w:hAnsi="Times New Roman" w:cs="Times New Roman"/>
                <w:color w:val="000000"/>
                <w:sz w:val="20"/>
                <w:szCs w:val="20"/>
                <w:highlight w:val="white"/>
              </w:rPr>
              <w:t>и в ньому головне та другорядне;</w:t>
            </w:r>
          </w:p>
          <w:p w14:paraId="1CCE620B" w14:textId="77777777" w:rsidR="00596B4A" w:rsidRPr="00A4421A" w:rsidRDefault="000F4B0C" w:rsidP="007D64FF">
            <w:pPr>
              <w:numPr>
                <w:ilvl w:val="0"/>
                <w:numId w:val="1"/>
              </w:numPr>
              <w:pBdr>
                <w:top w:val="nil"/>
                <w:left w:val="nil"/>
                <w:bottom w:val="nil"/>
                <w:right w:val="nil"/>
                <w:between w:val="nil"/>
              </w:pBdr>
              <w:tabs>
                <w:tab w:val="left" w:pos="460"/>
              </w:tabs>
              <w:spacing w:line="276" w:lineRule="auto"/>
              <w:ind w:left="0" w:firstLine="206"/>
              <w:contextualSpacing/>
              <w:jc w:val="both"/>
              <w:rPr>
                <w:color w:val="000000"/>
                <w:sz w:val="20"/>
                <w:szCs w:val="20"/>
                <w:highlight w:val="white"/>
              </w:rPr>
            </w:pPr>
            <w:r w:rsidRPr="00A4421A">
              <w:rPr>
                <w:rFonts w:ascii="Times New Roman" w:eastAsia="Times New Roman" w:hAnsi="Times New Roman" w:cs="Times New Roman"/>
                <w:color w:val="000000"/>
                <w:sz w:val="20"/>
                <w:szCs w:val="20"/>
                <w:highlight w:val="white"/>
              </w:rPr>
              <w:t>критично оцінювати прочитане;</w:t>
            </w:r>
          </w:p>
          <w:p w14:paraId="3493FF29" w14:textId="77777777" w:rsidR="00596B4A" w:rsidRPr="00A4421A" w:rsidRDefault="000F4B0C" w:rsidP="007D64FF">
            <w:pPr>
              <w:numPr>
                <w:ilvl w:val="0"/>
                <w:numId w:val="1"/>
              </w:numPr>
              <w:pBdr>
                <w:top w:val="nil"/>
                <w:left w:val="nil"/>
                <w:bottom w:val="nil"/>
                <w:right w:val="nil"/>
                <w:between w:val="nil"/>
              </w:pBdr>
              <w:tabs>
                <w:tab w:val="left" w:pos="460"/>
              </w:tabs>
              <w:spacing w:line="276" w:lineRule="auto"/>
              <w:ind w:left="0" w:firstLine="206"/>
              <w:contextualSpacing/>
              <w:jc w:val="both"/>
              <w:rPr>
                <w:color w:val="000000"/>
                <w:sz w:val="20"/>
                <w:szCs w:val="20"/>
                <w:highlight w:val="white"/>
              </w:rPr>
            </w:pPr>
            <w:r w:rsidRPr="00A4421A">
              <w:rPr>
                <w:rFonts w:ascii="Times New Roman" w:eastAsia="Times New Roman" w:hAnsi="Times New Roman" w:cs="Times New Roman"/>
                <w:color w:val="000000"/>
                <w:sz w:val="20"/>
                <w:szCs w:val="20"/>
                <w:highlight w:val="white"/>
              </w:rPr>
              <w:t>аналізувати  тексти  різних  стилів,  типів  і жанрів;</w:t>
            </w:r>
          </w:p>
          <w:p w14:paraId="4E836498" w14:textId="77777777" w:rsidR="00596B4A" w:rsidRPr="00A4421A" w:rsidRDefault="000F4B0C" w:rsidP="007D64FF">
            <w:pPr>
              <w:numPr>
                <w:ilvl w:val="0"/>
                <w:numId w:val="1"/>
              </w:numPr>
              <w:pBdr>
                <w:top w:val="nil"/>
                <w:left w:val="nil"/>
                <w:bottom w:val="nil"/>
                <w:right w:val="nil"/>
                <w:between w:val="nil"/>
              </w:pBdr>
              <w:tabs>
                <w:tab w:val="left" w:pos="460"/>
              </w:tabs>
              <w:spacing w:line="276" w:lineRule="auto"/>
              <w:ind w:left="0" w:firstLine="206"/>
              <w:contextualSpacing/>
              <w:jc w:val="both"/>
              <w:rPr>
                <w:color w:val="000000"/>
                <w:sz w:val="20"/>
                <w:szCs w:val="20"/>
                <w:highlight w:val="white"/>
              </w:rPr>
            </w:pPr>
            <w:r w:rsidRPr="00A4421A">
              <w:rPr>
                <w:rFonts w:ascii="Times New Roman" w:eastAsia="Times New Roman" w:hAnsi="Times New Roman" w:cs="Times New Roman"/>
                <w:color w:val="000000"/>
                <w:sz w:val="20"/>
                <w:szCs w:val="20"/>
                <w:highlight w:val="white"/>
              </w:rPr>
              <w:t>робити висновки з прочитаного та підкріплювати їх аргументами;</w:t>
            </w:r>
          </w:p>
          <w:p w14:paraId="21B7010C" w14:textId="77777777" w:rsidR="00596B4A" w:rsidRPr="00A4421A" w:rsidRDefault="000F4B0C" w:rsidP="007D64FF">
            <w:pPr>
              <w:numPr>
                <w:ilvl w:val="0"/>
                <w:numId w:val="1"/>
              </w:numPr>
              <w:pBdr>
                <w:top w:val="nil"/>
                <w:left w:val="nil"/>
                <w:bottom w:val="nil"/>
                <w:right w:val="nil"/>
                <w:between w:val="nil"/>
              </w:pBdr>
              <w:tabs>
                <w:tab w:val="left" w:pos="460"/>
              </w:tabs>
              <w:spacing w:line="276" w:lineRule="auto"/>
              <w:ind w:left="0" w:firstLine="206"/>
              <w:contextualSpacing/>
              <w:jc w:val="both"/>
              <w:rPr>
                <w:color w:val="000000"/>
                <w:sz w:val="20"/>
                <w:szCs w:val="20"/>
                <w:highlight w:val="white"/>
              </w:rPr>
            </w:pPr>
            <w:r w:rsidRPr="00A4421A">
              <w:rPr>
                <w:rFonts w:ascii="Times New Roman" w:eastAsia="Times New Roman" w:hAnsi="Times New Roman" w:cs="Times New Roman"/>
                <w:color w:val="000000"/>
                <w:sz w:val="20"/>
                <w:szCs w:val="20"/>
                <w:highlight w:val="white"/>
              </w:rPr>
              <w:t>узагальнювати  інформацію з тексту;</w:t>
            </w:r>
          </w:p>
          <w:p w14:paraId="04AFFD6F" w14:textId="77777777" w:rsidR="00596B4A" w:rsidRPr="00A4421A" w:rsidRDefault="000F4B0C" w:rsidP="007D64FF">
            <w:pPr>
              <w:numPr>
                <w:ilvl w:val="0"/>
                <w:numId w:val="1"/>
              </w:numPr>
              <w:pBdr>
                <w:top w:val="nil"/>
                <w:left w:val="nil"/>
                <w:bottom w:val="nil"/>
                <w:right w:val="nil"/>
                <w:between w:val="nil"/>
              </w:pBdr>
              <w:tabs>
                <w:tab w:val="left" w:pos="460"/>
              </w:tabs>
              <w:spacing w:line="276" w:lineRule="auto"/>
              <w:ind w:left="0" w:firstLine="206"/>
              <w:contextualSpacing/>
              <w:jc w:val="both"/>
              <w:rPr>
                <w:color w:val="000000"/>
                <w:sz w:val="20"/>
                <w:szCs w:val="20"/>
                <w:highlight w:val="white"/>
              </w:rPr>
            </w:pPr>
            <w:r w:rsidRPr="00A4421A">
              <w:rPr>
                <w:rFonts w:ascii="Times New Roman" w:eastAsia="Times New Roman" w:hAnsi="Times New Roman" w:cs="Times New Roman"/>
                <w:color w:val="000000"/>
                <w:sz w:val="20"/>
                <w:szCs w:val="20"/>
                <w:highlight w:val="white"/>
              </w:rPr>
              <w:t>порівнювати кілька описів однієї події, ситуації тощо, знаходячи спільне та відмінне в авторських позиціях;</w:t>
            </w:r>
          </w:p>
          <w:p w14:paraId="6E9A3728" w14:textId="6745214D" w:rsidR="00596B4A" w:rsidRPr="007D64FF" w:rsidRDefault="000F4B0C" w:rsidP="007D64FF">
            <w:pPr>
              <w:numPr>
                <w:ilvl w:val="0"/>
                <w:numId w:val="1"/>
              </w:numPr>
              <w:pBdr>
                <w:top w:val="nil"/>
                <w:left w:val="nil"/>
                <w:bottom w:val="nil"/>
                <w:right w:val="nil"/>
                <w:between w:val="nil"/>
              </w:pBdr>
              <w:tabs>
                <w:tab w:val="left" w:pos="460"/>
              </w:tabs>
              <w:spacing w:line="276" w:lineRule="auto"/>
              <w:ind w:left="0" w:firstLine="206"/>
              <w:contextualSpacing/>
              <w:jc w:val="both"/>
              <w:rPr>
                <w:color w:val="000000"/>
                <w:sz w:val="20"/>
                <w:szCs w:val="20"/>
                <w:highlight w:val="white"/>
              </w:rPr>
            </w:pPr>
            <w:r w:rsidRPr="00A4421A">
              <w:rPr>
                <w:rFonts w:ascii="Times New Roman" w:eastAsia="Times New Roman" w:hAnsi="Times New Roman" w:cs="Times New Roman"/>
                <w:color w:val="000000"/>
                <w:sz w:val="20"/>
                <w:szCs w:val="20"/>
                <w:highlight w:val="white"/>
              </w:rPr>
              <w:t>порівнювати тексти;</w:t>
            </w:r>
          </w:p>
          <w:p w14:paraId="585078A8" w14:textId="77777777" w:rsidR="007D64FF" w:rsidRDefault="007D64FF" w:rsidP="007D64FF">
            <w:pPr>
              <w:numPr>
                <w:ilvl w:val="0"/>
                <w:numId w:val="1"/>
              </w:numPr>
              <w:tabs>
                <w:tab w:val="left" w:pos="460"/>
              </w:tabs>
              <w:ind w:left="0" w:firstLine="206"/>
              <w:contextualSpacing/>
              <w:jc w:val="both"/>
              <w:rPr>
                <w:color w:val="000000"/>
                <w:sz w:val="20"/>
                <w:szCs w:val="20"/>
                <w:highlight w:val="white"/>
              </w:rPr>
            </w:pPr>
            <w:r>
              <w:rPr>
                <w:rFonts w:ascii="Times New Roman" w:eastAsia="Times New Roman" w:hAnsi="Times New Roman" w:cs="Times New Roman"/>
                <w:color w:val="000000"/>
                <w:sz w:val="20"/>
                <w:szCs w:val="20"/>
                <w:highlight w:val="white"/>
              </w:rPr>
              <w:t>перетворювати  текстову інформацію в графічну та навпаки;</w:t>
            </w:r>
          </w:p>
          <w:p w14:paraId="2D42DD56" w14:textId="77777777" w:rsidR="00596B4A" w:rsidRPr="00A4421A" w:rsidRDefault="000F4B0C" w:rsidP="007D64FF">
            <w:pPr>
              <w:numPr>
                <w:ilvl w:val="0"/>
                <w:numId w:val="1"/>
              </w:numPr>
              <w:pBdr>
                <w:top w:val="nil"/>
                <w:left w:val="nil"/>
                <w:bottom w:val="nil"/>
                <w:right w:val="nil"/>
                <w:between w:val="nil"/>
              </w:pBdr>
              <w:tabs>
                <w:tab w:val="left" w:pos="460"/>
              </w:tabs>
              <w:spacing w:line="276" w:lineRule="auto"/>
              <w:ind w:left="0" w:firstLine="206"/>
              <w:contextualSpacing/>
              <w:jc w:val="both"/>
              <w:rPr>
                <w:color w:val="000000"/>
                <w:sz w:val="20"/>
                <w:szCs w:val="20"/>
                <w:highlight w:val="white"/>
              </w:rPr>
            </w:pPr>
            <w:r w:rsidRPr="00A4421A">
              <w:rPr>
                <w:rFonts w:ascii="Times New Roman" w:eastAsia="Times New Roman" w:hAnsi="Times New Roman" w:cs="Times New Roman"/>
                <w:color w:val="000000"/>
                <w:sz w:val="20"/>
                <w:szCs w:val="20"/>
                <w:highlight w:val="white"/>
              </w:rPr>
              <w:t>інтерпретувати графічні (візуальні) елементи художнього та інформаційного тексту;</w:t>
            </w:r>
          </w:p>
          <w:p w14:paraId="793203FB" w14:textId="77777777" w:rsidR="00596B4A" w:rsidRPr="00A4421A" w:rsidRDefault="000F4B0C" w:rsidP="007D64FF">
            <w:pPr>
              <w:numPr>
                <w:ilvl w:val="0"/>
                <w:numId w:val="1"/>
              </w:numPr>
              <w:pBdr>
                <w:top w:val="nil"/>
                <w:left w:val="nil"/>
                <w:bottom w:val="nil"/>
                <w:right w:val="nil"/>
                <w:between w:val="nil"/>
              </w:pBdr>
              <w:tabs>
                <w:tab w:val="left" w:pos="460"/>
              </w:tabs>
              <w:spacing w:line="276" w:lineRule="auto"/>
              <w:ind w:left="0" w:firstLine="206"/>
              <w:contextualSpacing/>
              <w:jc w:val="both"/>
              <w:rPr>
                <w:color w:val="000000"/>
                <w:sz w:val="20"/>
                <w:szCs w:val="20"/>
                <w:highlight w:val="white"/>
              </w:rPr>
            </w:pPr>
            <w:r w:rsidRPr="00A4421A">
              <w:rPr>
                <w:rFonts w:ascii="Times New Roman" w:eastAsia="Times New Roman" w:hAnsi="Times New Roman" w:cs="Times New Roman"/>
                <w:color w:val="000000"/>
                <w:sz w:val="20"/>
                <w:szCs w:val="20"/>
                <w:highlight w:val="white"/>
              </w:rPr>
              <w:t>оцінювати ключові думки (позиції) в тексті та наводити з тексту аргументи на користь їх;</w:t>
            </w:r>
          </w:p>
          <w:p w14:paraId="0ECFA8ED" w14:textId="77777777" w:rsidR="00596B4A" w:rsidRPr="00A4421A" w:rsidRDefault="000F4B0C" w:rsidP="007D64FF">
            <w:pPr>
              <w:numPr>
                <w:ilvl w:val="0"/>
                <w:numId w:val="1"/>
              </w:numPr>
              <w:pBdr>
                <w:top w:val="nil"/>
                <w:left w:val="nil"/>
                <w:bottom w:val="nil"/>
                <w:right w:val="nil"/>
                <w:between w:val="nil"/>
              </w:pBdr>
              <w:tabs>
                <w:tab w:val="left" w:pos="460"/>
              </w:tabs>
              <w:spacing w:line="276" w:lineRule="auto"/>
              <w:ind w:left="0" w:firstLine="206"/>
              <w:contextualSpacing/>
              <w:jc w:val="both"/>
              <w:rPr>
                <w:color w:val="000000"/>
                <w:sz w:val="20"/>
                <w:szCs w:val="20"/>
                <w:highlight w:val="white"/>
              </w:rPr>
            </w:pPr>
            <w:r w:rsidRPr="00A4421A">
              <w:rPr>
                <w:rFonts w:ascii="Times New Roman" w:eastAsia="Times New Roman" w:hAnsi="Times New Roman" w:cs="Times New Roman"/>
                <w:color w:val="000000"/>
                <w:sz w:val="20"/>
                <w:szCs w:val="20"/>
                <w:highlight w:val="white"/>
              </w:rPr>
              <w:t>розрізняти одиничні тексти та множинні;</w:t>
            </w:r>
          </w:p>
          <w:p w14:paraId="4F903F93" w14:textId="77777777" w:rsidR="00596B4A" w:rsidRPr="00A4421A" w:rsidRDefault="000F4B0C" w:rsidP="007D64FF">
            <w:pPr>
              <w:numPr>
                <w:ilvl w:val="0"/>
                <w:numId w:val="1"/>
              </w:numPr>
              <w:pBdr>
                <w:top w:val="nil"/>
                <w:left w:val="nil"/>
                <w:bottom w:val="nil"/>
                <w:right w:val="nil"/>
                <w:between w:val="nil"/>
              </w:pBdr>
              <w:tabs>
                <w:tab w:val="left" w:pos="460"/>
              </w:tabs>
              <w:spacing w:after="200" w:line="276" w:lineRule="auto"/>
              <w:ind w:left="0" w:firstLine="206"/>
              <w:contextualSpacing/>
              <w:jc w:val="both"/>
              <w:rPr>
                <w:color w:val="000000"/>
                <w:sz w:val="20"/>
                <w:szCs w:val="20"/>
                <w:highlight w:val="white"/>
              </w:rPr>
            </w:pPr>
            <w:r w:rsidRPr="00A4421A">
              <w:rPr>
                <w:rFonts w:ascii="Times New Roman" w:eastAsia="Times New Roman" w:hAnsi="Times New Roman" w:cs="Times New Roman"/>
                <w:color w:val="000000"/>
                <w:sz w:val="20"/>
                <w:szCs w:val="20"/>
                <w:highlight w:val="white"/>
              </w:rPr>
              <w:t>розрізняти цілісні та перервані тексти.</w:t>
            </w:r>
          </w:p>
          <w:p w14:paraId="6BE3BC12" w14:textId="77777777" w:rsidR="00596B4A" w:rsidRPr="00A4421A" w:rsidRDefault="000F4B0C" w:rsidP="007D64FF">
            <w:pPr>
              <w:ind w:firstLine="206"/>
              <w:jc w:val="both"/>
              <w:rPr>
                <w:rFonts w:ascii="Times New Roman" w:eastAsia="Times New Roman" w:hAnsi="Times New Roman" w:cs="Times New Roman"/>
                <w:sz w:val="20"/>
                <w:szCs w:val="20"/>
                <w:highlight w:val="white"/>
              </w:rPr>
            </w:pPr>
            <w:r w:rsidRPr="00A4421A">
              <w:rPr>
                <w:rFonts w:ascii="Times New Roman" w:eastAsia="Times New Roman" w:hAnsi="Times New Roman" w:cs="Times New Roman"/>
                <w:sz w:val="20"/>
                <w:szCs w:val="20"/>
                <w:highlight w:val="white"/>
              </w:rPr>
              <w:t>Визначати:</w:t>
            </w:r>
          </w:p>
          <w:p w14:paraId="1AB2FE4B" w14:textId="77777777" w:rsidR="00596B4A" w:rsidRPr="00A4421A" w:rsidRDefault="000F4B0C" w:rsidP="007D64FF">
            <w:pPr>
              <w:numPr>
                <w:ilvl w:val="0"/>
                <w:numId w:val="1"/>
              </w:numPr>
              <w:pBdr>
                <w:top w:val="nil"/>
                <w:left w:val="nil"/>
                <w:bottom w:val="nil"/>
                <w:right w:val="nil"/>
                <w:between w:val="nil"/>
              </w:pBdr>
              <w:tabs>
                <w:tab w:val="left" w:pos="460"/>
              </w:tabs>
              <w:spacing w:line="276" w:lineRule="auto"/>
              <w:ind w:left="0" w:firstLine="206"/>
              <w:contextualSpacing/>
              <w:jc w:val="both"/>
              <w:rPr>
                <w:color w:val="000000"/>
                <w:sz w:val="20"/>
                <w:szCs w:val="20"/>
                <w:highlight w:val="white"/>
              </w:rPr>
            </w:pPr>
            <w:r w:rsidRPr="00A4421A">
              <w:rPr>
                <w:rFonts w:ascii="Times New Roman" w:eastAsia="Times New Roman" w:hAnsi="Times New Roman" w:cs="Times New Roman"/>
                <w:color w:val="000000"/>
                <w:sz w:val="20"/>
                <w:szCs w:val="20"/>
                <w:highlight w:val="white"/>
              </w:rPr>
              <w:t>тему, основну думку та ключові деталі (слова) художнього тексту;</w:t>
            </w:r>
          </w:p>
          <w:p w14:paraId="5FD2518B" w14:textId="77777777" w:rsidR="00596B4A" w:rsidRPr="00A4421A" w:rsidRDefault="000F4B0C" w:rsidP="007D64FF">
            <w:pPr>
              <w:numPr>
                <w:ilvl w:val="0"/>
                <w:numId w:val="1"/>
              </w:numPr>
              <w:pBdr>
                <w:top w:val="nil"/>
                <w:left w:val="nil"/>
                <w:bottom w:val="nil"/>
                <w:right w:val="nil"/>
                <w:between w:val="nil"/>
              </w:pBdr>
              <w:tabs>
                <w:tab w:val="left" w:pos="460"/>
              </w:tabs>
              <w:spacing w:line="276" w:lineRule="auto"/>
              <w:ind w:left="0" w:firstLine="206"/>
              <w:contextualSpacing/>
              <w:jc w:val="both"/>
              <w:rPr>
                <w:color w:val="000000"/>
                <w:sz w:val="20"/>
                <w:szCs w:val="20"/>
                <w:highlight w:val="white"/>
              </w:rPr>
            </w:pPr>
            <w:r w:rsidRPr="00A4421A">
              <w:rPr>
                <w:rFonts w:ascii="Times New Roman" w:eastAsia="Times New Roman" w:hAnsi="Times New Roman" w:cs="Times New Roman"/>
                <w:color w:val="000000"/>
                <w:sz w:val="20"/>
                <w:szCs w:val="20"/>
                <w:highlight w:val="white"/>
              </w:rPr>
              <w:t xml:space="preserve">елементи сюжету та </w:t>
            </w:r>
            <w:proofErr w:type="spellStart"/>
            <w:r w:rsidRPr="00A4421A">
              <w:rPr>
                <w:rFonts w:ascii="Times New Roman" w:eastAsia="Times New Roman" w:hAnsi="Times New Roman" w:cs="Times New Roman"/>
                <w:color w:val="000000"/>
                <w:sz w:val="20"/>
                <w:szCs w:val="20"/>
                <w:highlight w:val="white"/>
              </w:rPr>
              <w:t>позасюжетні</w:t>
            </w:r>
            <w:proofErr w:type="spellEnd"/>
            <w:r w:rsidRPr="00A4421A">
              <w:rPr>
                <w:rFonts w:ascii="Times New Roman" w:eastAsia="Times New Roman" w:hAnsi="Times New Roman" w:cs="Times New Roman"/>
                <w:color w:val="000000"/>
                <w:sz w:val="20"/>
                <w:szCs w:val="20"/>
                <w:highlight w:val="white"/>
              </w:rPr>
              <w:t xml:space="preserve"> елементи (описи, діалоги тощо); </w:t>
            </w:r>
          </w:p>
          <w:p w14:paraId="228F3A95" w14:textId="77777777" w:rsidR="00596B4A" w:rsidRPr="00A4421A" w:rsidRDefault="000F4B0C" w:rsidP="007D64FF">
            <w:pPr>
              <w:numPr>
                <w:ilvl w:val="0"/>
                <w:numId w:val="1"/>
              </w:numPr>
              <w:pBdr>
                <w:top w:val="nil"/>
                <w:left w:val="nil"/>
                <w:bottom w:val="nil"/>
                <w:right w:val="nil"/>
                <w:between w:val="nil"/>
              </w:pBdr>
              <w:tabs>
                <w:tab w:val="left" w:pos="460"/>
              </w:tabs>
              <w:spacing w:line="276" w:lineRule="auto"/>
              <w:ind w:left="0" w:firstLine="206"/>
              <w:contextualSpacing/>
              <w:jc w:val="both"/>
              <w:rPr>
                <w:color w:val="000000"/>
                <w:sz w:val="20"/>
                <w:szCs w:val="20"/>
                <w:highlight w:val="white"/>
              </w:rPr>
            </w:pPr>
            <w:r w:rsidRPr="00A4421A">
              <w:rPr>
                <w:rFonts w:ascii="Times New Roman" w:eastAsia="Times New Roman" w:hAnsi="Times New Roman" w:cs="Times New Roman"/>
                <w:color w:val="000000"/>
                <w:sz w:val="20"/>
                <w:szCs w:val="20"/>
                <w:highlight w:val="white"/>
              </w:rPr>
              <w:t xml:space="preserve">проблематику тексту та </w:t>
            </w:r>
            <w:proofErr w:type="spellStart"/>
            <w:r w:rsidRPr="00A4421A">
              <w:rPr>
                <w:rFonts w:ascii="Times New Roman" w:eastAsia="Times New Roman" w:hAnsi="Times New Roman" w:cs="Times New Roman"/>
                <w:color w:val="000000"/>
                <w:sz w:val="20"/>
                <w:szCs w:val="20"/>
                <w:highlight w:val="white"/>
              </w:rPr>
              <w:t>причиново</w:t>
            </w:r>
            <w:proofErr w:type="spellEnd"/>
            <w:r w:rsidRPr="00A4421A">
              <w:rPr>
                <w:rFonts w:ascii="Times New Roman" w:eastAsia="Times New Roman" w:hAnsi="Times New Roman" w:cs="Times New Roman"/>
                <w:color w:val="000000"/>
                <w:sz w:val="20"/>
                <w:szCs w:val="20"/>
                <w:highlight w:val="white"/>
              </w:rPr>
              <w:t xml:space="preserve">-наслідкові </w:t>
            </w:r>
            <w:proofErr w:type="spellStart"/>
            <w:r w:rsidRPr="00A4421A">
              <w:rPr>
                <w:rFonts w:ascii="Times New Roman" w:eastAsia="Times New Roman" w:hAnsi="Times New Roman" w:cs="Times New Roman"/>
                <w:color w:val="000000"/>
                <w:sz w:val="20"/>
                <w:szCs w:val="20"/>
                <w:highlight w:val="white"/>
              </w:rPr>
              <w:t>зв’зки</w:t>
            </w:r>
            <w:proofErr w:type="spellEnd"/>
            <w:r w:rsidRPr="00A4421A">
              <w:rPr>
                <w:rFonts w:ascii="Times New Roman" w:eastAsia="Times New Roman" w:hAnsi="Times New Roman" w:cs="Times New Roman"/>
                <w:color w:val="000000"/>
                <w:sz w:val="20"/>
                <w:szCs w:val="20"/>
                <w:highlight w:val="white"/>
              </w:rPr>
              <w:t xml:space="preserve">; </w:t>
            </w:r>
          </w:p>
          <w:p w14:paraId="6BC72DFC" w14:textId="77777777" w:rsidR="00596B4A" w:rsidRPr="00A4421A" w:rsidRDefault="000F4B0C" w:rsidP="007D64FF">
            <w:pPr>
              <w:numPr>
                <w:ilvl w:val="0"/>
                <w:numId w:val="1"/>
              </w:numPr>
              <w:pBdr>
                <w:top w:val="nil"/>
                <w:left w:val="nil"/>
                <w:bottom w:val="nil"/>
                <w:right w:val="nil"/>
                <w:between w:val="nil"/>
              </w:pBdr>
              <w:tabs>
                <w:tab w:val="left" w:pos="460"/>
              </w:tabs>
              <w:spacing w:line="276" w:lineRule="auto"/>
              <w:ind w:left="0" w:firstLine="206"/>
              <w:contextualSpacing/>
              <w:jc w:val="both"/>
              <w:rPr>
                <w:color w:val="000000"/>
                <w:sz w:val="20"/>
                <w:szCs w:val="20"/>
                <w:highlight w:val="white"/>
              </w:rPr>
            </w:pPr>
            <w:r w:rsidRPr="00A4421A">
              <w:rPr>
                <w:rFonts w:ascii="Times New Roman" w:eastAsia="Times New Roman" w:hAnsi="Times New Roman" w:cs="Times New Roman"/>
                <w:color w:val="000000"/>
                <w:sz w:val="20"/>
                <w:szCs w:val="20"/>
                <w:highlight w:val="white"/>
              </w:rPr>
              <w:t>ключові думки (позиції) в тексті та наводити з тексту аргументи на користь їх;</w:t>
            </w:r>
          </w:p>
          <w:p w14:paraId="533BFDCE" w14:textId="77777777" w:rsidR="00596B4A" w:rsidRPr="00A4421A" w:rsidRDefault="000F4B0C" w:rsidP="007D64FF">
            <w:pPr>
              <w:numPr>
                <w:ilvl w:val="0"/>
                <w:numId w:val="1"/>
              </w:numPr>
              <w:pBdr>
                <w:top w:val="nil"/>
                <w:left w:val="nil"/>
                <w:bottom w:val="nil"/>
                <w:right w:val="nil"/>
                <w:between w:val="nil"/>
              </w:pBdr>
              <w:tabs>
                <w:tab w:val="left" w:pos="460"/>
              </w:tabs>
              <w:spacing w:line="276" w:lineRule="auto"/>
              <w:ind w:left="0" w:firstLine="206"/>
              <w:contextualSpacing/>
              <w:jc w:val="both"/>
              <w:rPr>
                <w:color w:val="000000"/>
                <w:sz w:val="20"/>
                <w:szCs w:val="20"/>
                <w:highlight w:val="white"/>
              </w:rPr>
            </w:pPr>
            <w:r w:rsidRPr="00A4421A">
              <w:rPr>
                <w:rFonts w:ascii="Times New Roman" w:eastAsia="Times New Roman" w:hAnsi="Times New Roman" w:cs="Times New Roman"/>
                <w:color w:val="000000"/>
                <w:sz w:val="20"/>
                <w:szCs w:val="20"/>
                <w:highlight w:val="white"/>
              </w:rPr>
              <w:t>як структурні елементи сприяють розвитку сюжету художнього тексту в цілому;</w:t>
            </w:r>
          </w:p>
          <w:p w14:paraId="3F8498FC" w14:textId="77777777" w:rsidR="00596B4A" w:rsidRPr="00A4421A" w:rsidRDefault="000F4B0C" w:rsidP="007D64FF">
            <w:pPr>
              <w:numPr>
                <w:ilvl w:val="0"/>
                <w:numId w:val="1"/>
              </w:numPr>
              <w:pBdr>
                <w:top w:val="nil"/>
                <w:left w:val="nil"/>
                <w:bottom w:val="nil"/>
                <w:right w:val="nil"/>
                <w:between w:val="nil"/>
              </w:pBdr>
              <w:tabs>
                <w:tab w:val="left" w:pos="460"/>
              </w:tabs>
              <w:spacing w:line="276" w:lineRule="auto"/>
              <w:ind w:left="0" w:firstLine="206"/>
              <w:contextualSpacing/>
              <w:jc w:val="both"/>
              <w:rPr>
                <w:color w:val="000000"/>
                <w:sz w:val="20"/>
                <w:szCs w:val="20"/>
                <w:highlight w:val="white"/>
              </w:rPr>
            </w:pPr>
            <w:r w:rsidRPr="00A4421A">
              <w:rPr>
                <w:rFonts w:ascii="Times New Roman" w:eastAsia="Times New Roman" w:hAnsi="Times New Roman" w:cs="Times New Roman"/>
                <w:color w:val="000000"/>
                <w:sz w:val="20"/>
                <w:szCs w:val="20"/>
                <w:highlight w:val="white"/>
              </w:rPr>
              <w:t xml:space="preserve">елементи теорії літератури у творах різних жанрів (типи персонажів та розвиток сюжету, поетика твору тощо) </w:t>
            </w:r>
          </w:p>
          <w:p w14:paraId="5CEDCA85" w14:textId="77777777" w:rsidR="00596B4A" w:rsidRPr="00A4421A" w:rsidRDefault="000F4B0C" w:rsidP="007D64FF">
            <w:pPr>
              <w:numPr>
                <w:ilvl w:val="0"/>
                <w:numId w:val="1"/>
              </w:numPr>
              <w:pBdr>
                <w:top w:val="nil"/>
                <w:left w:val="nil"/>
                <w:bottom w:val="nil"/>
                <w:right w:val="nil"/>
                <w:between w:val="nil"/>
              </w:pBdr>
              <w:tabs>
                <w:tab w:val="left" w:pos="460"/>
              </w:tabs>
              <w:spacing w:line="276" w:lineRule="auto"/>
              <w:ind w:left="0" w:firstLine="206"/>
              <w:contextualSpacing/>
              <w:jc w:val="both"/>
              <w:rPr>
                <w:color w:val="000000"/>
                <w:sz w:val="20"/>
                <w:szCs w:val="20"/>
                <w:highlight w:val="white"/>
              </w:rPr>
            </w:pPr>
            <w:r w:rsidRPr="00A4421A">
              <w:rPr>
                <w:rFonts w:ascii="Times New Roman" w:eastAsia="Times New Roman" w:hAnsi="Times New Roman" w:cs="Times New Roman"/>
                <w:color w:val="000000"/>
                <w:sz w:val="20"/>
                <w:szCs w:val="20"/>
                <w:highlight w:val="white"/>
              </w:rPr>
              <w:t>авторську позицію у творах різних жанрів;</w:t>
            </w:r>
          </w:p>
          <w:p w14:paraId="297F3B64" w14:textId="77777777" w:rsidR="00596B4A" w:rsidRPr="00A4421A" w:rsidRDefault="000F4B0C" w:rsidP="007D64FF">
            <w:pPr>
              <w:numPr>
                <w:ilvl w:val="0"/>
                <w:numId w:val="1"/>
              </w:numPr>
              <w:pBdr>
                <w:top w:val="nil"/>
                <w:left w:val="nil"/>
                <w:bottom w:val="nil"/>
                <w:right w:val="nil"/>
                <w:between w:val="nil"/>
              </w:pBdr>
              <w:tabs>
                <w:tab w:val="left" w:pos="460"/>
              </w:tabs>
              <w:spacing w:line="276" w:lineRule="auto"/>
              <w:ind w:left="0" w:firstLine="206"/>
              <w:contextualSpacing/>
              <w:jc w:val="both"/>
              <w:rPr>
                <w:color w:val="000000"/>
                <w:sz w:val="20"/>
                <w:szCs w:val="20"/>
                <w:highlight w:val="white"/>
              </w:rPr>
            </w:pPr>
            <w:r w:rsidRPr="00A4421A">
              <w:rPr>
                <w:rFonts w:ascii="Times New Roman" w:eastAsia="Times New Roman" w:hAnsi="Times New Roman" w:cs="Times New Roman"/>
                <w:color w:val="000000"/>
                <w:sz w:val="20"/>
                <w:szCs w:val="20"/>
                <w:highlight w:val="white"/>
              </w:rPr>
              <w:t>естетичну цінність творів</w:t>
            </w:r>
          </w:p>
          <w:p w14:paraId="11163476" w14:textId="77777777" w:rsidR="00596B4A" w:rsidRPr="00A4421A" w:rsidRDefault="000F4B0C" w:rsidP="007D64FF">
            <w:pPr>
              <w:numPr>
                <w:ilvl w:val="0"/>
                <w:numId w:val="1"/>
              </w:numPr>
              <w:pBdr>
                <w:top w:val="nil"/>
                <w:left w:val="nil"/>
                <w:bottom w:val="nil"/>
                <w:right w:val="nil"/>
                <w:between w:val="nil"/>
              </w:pBdr>
              <w:tabs>
                <w:tab w:val="left" w:pos="460"/>
              </w:tabs>
              <w:spacing w:line="276" w:lineRule="auto"/>
              <w:ind w:left="0" w:firstLine="206"/>
              <w:contextualSpacing/>
              <w:jc w:val="both"/>
              <w:rPr>
                <w:color w:val="000000"/>
                <w:sz w:val="20"/>
                <w:szCs w:val="20"/>
                <w:highlight w:val="white"/>
              </w:rPr>
            </w:pPr>
            <w:r w:rsidRPr="00A4421A">
              <w:rPr>
                <w:rFonts w:ascii="Times New Roman" w:eastAsia="Times New Roman" w:hAnsi="Times New Roman" w:cs="Times New Roman"/>
                <w:color w:val="000000"/>
                <w:sz w:val="20"/>
                <w:szCs w:val="20"/>
                <w:highlight w:val="white"/>
              </w:rPr>
              <w:t>види цілісних та перерваних текстів.</w:t>
            </w:r>
          </w:p>
          <w:p w14:paraId="1BE75123" w14:textId="77777777" w:rsidR="00596B4A" w:rsidRPr="00A4421A" w:rsidRDefault="00596B4A">
            <w:pPr>
              <w:pBdr>
                <w:top w:val="nil"/>
                <w:left w:val="nil"/>
                <w:bottom w:val="nil"/>
                <w:right w:val="nil"/>
                <w:between w:val="nil"/>
              </w:pBdr>
              <w:tabs>
                <w:tab w:val="left" w:pos="460"/>
              </w:tabs>
              <w:spacing w:after="200" w:line="276" w:lineRule="auto"/>
              <w:ind w:left="176" w:hanging="720"/>
              <w:jc w:val="both"/>
              <w:rPr>
                <w:rFonts w:ascii="Times New Roman" w:eastAsia="Times New Roman" w:hAnsi="Times New Roman" w:cs="Times New Roman"/>
                <w:color w:val="000000"/>
                <w:sz w:val="20"/>
                <w:szCs w:val="20"/>
                <w:highlight w:val="white"/>
              </w:rPr>
            </w:pPr>
          </w:p>
          <w:p w14:paraId="14205D05" w14:textId="77777777" w:rsidR="00596B4A" w:rsidRPr="00A4421A" w:rsidRDefault="000F4B0C">
            <w:pPr>
              <w:tabs>
                <w:tab w:val="left" w:pos="460"/>
              </w:tabs>
              <w:ind w:left="176"/>
              <w:jc w:val="both"/>
              <w:rPr>
                <w:rFonts w:ascii="Times New Roman" w:eastAsia="Times New Roman" w:hAnsi="Times New Roman" w:cs="Times New Roman"/>
                <w:sz w:val="20"/>
                <w:szCs w:val="20"/>
                <w:highlight w:val="white"/>
              </w:rPr>
            </w:pPr>
            <w:r w:rsidRPr="00A4421A">
              <w:rPr>
                <w:rFonts w:ascii="Times New Roman" w:eastAsia="Times New Roman" w:hAnsi="Times New Roman" w:cs="Times New Roman"/>
                <w:sz w:val="20"/>
                <w:szCs w:val="20"/>
                <w:highlight w:val="white"/>
              </w:rPr>
              <w:t>Аналізувати:</w:t>
            </w:r>
          </w:p>
          <w:p w14:paraId="389D5039" w14:textId="77777777" w:rsidR="00596B4A" w:rsidRPr="00A4421A" w:rsidRDefault="000F4B0C" w:rsidP="007D64FF">
            <w:pPr>
              <w:numPr>
                <w:ilvl w:val="0"/>
                <w:numId w:val="1"/>
              </w:numPr>
              <w:pBdr>
                <w:top w:val="nil"/>
                <w:left w:val="nil"/>
                <w:bottom w:val="nil"/>
                <w:right w:val="nil"/>
                <w:between w:val="nil"/>
              </w:pBdr>
              <w:tabs>
                <w:tab w:val="left" w:pos="460"/>
              </w:tabs>
              <w:spacing w:line="276" w:lineRule="auto"/>
              <w:contextualSpacing/>
              <w:jc w:val="both"/>
              <w:rPr>
                <w:color w:val="000000"/>
                <w:sz w:val="20"/>
                <w:szCs w:val="20"/>
                <w:highlight w:val="white"/>
              </w:rPr>
            </w:pPr>
            <w:r w:rsidRPr="00A4421A">
              <w:rPr>
                <w:rFonts w:ascii="Times New Roman" w:eastAsia="Times New Roman" w:hAnsi="Times New Roman" w:cs="Times New Roman"/>
                <w:color w:val="000000"/>
                <w:sz w:val="20"/>
                <w:szCs w:val="20"/>
                <w:highlight w:val="white"/>
              </w:rPr>
              <w:t>композицію та сюжет художнього тексту;</w:t>
            </w:r>
          </w:p>
          <w:p w14:paraId="061B7885" w14:textId="77777777" w:rsidR="00596B4A" w:rsidRPr="00A4421A" w:rsidRDefault="000F4B0C" w:rsidP="007D64FF">
            <w:pPr>
              <w:numPr>
                <w:ilvl w:val="0"/>
                <w:numId w:val="1"/>
              </w:numPr>
              <w:pBdr>
                <w:top w:val="nil"/>
                <w:left w:val="nil"/>
                <w:bottom w:val="nil"/>
                <w:right w:val="nil"/>
                <w:between w:val="nil"/>
              </w:pBdr>
              <w:tabs>
                <w:tab w:val="left" w:pos="460"/>
              </w:tabs>
              <w:spacing w:after="200" w:line="276" w:lineRule="auto"/>
              <w:contextualSpacing/>
              <w:jc w:val="both"/>
              <w:rPr>
                <w:color w:val="000000"/>
                <w:sz w:val="20"/>
                <w:szCs w:val="20"/>
                <w:highlight w:val="white"/>
              </w:rPr>
            </w:pPr>
            <w:r w:rsidRPr="00A4421A">
              <w:rPr>
                <w:rFonts w:ascii="Times New Roman" w:eastAsia="Times New Roman" w:hAnsi="Times New Roman" w:cs="Times New Roman"/>
                <w:color w:val="000000"/>
                <w:sz w:val="20"/>
                <w:szCs w:val="20"/>
                <w:highlight w:val="white"/>
              </w:rPr>
              <w:t>стосунки героїв, події, ідеї та концепції інформаційного тексту.</w:t>
            </w:r>
          </w:p>
          <w:p w14:paraId="66EB49AD" w14:textId="77777777" w:rsidR="00596B4A" w:rsidRPr="00A4421A" w:rsidRDefault="00596B4A">
            <w:pPr>
              <w:ind w:left="-10"/>
              <w:rPr>
                <w:rFonts w:ascii="Times New Roman" w:eastAsia="Times New Roman" w:hAnsi="Times New Roman" w:cs="Times New Roman"/>
                <w:sz w:val="20"/>
                <w:szCs w:val="20"/>
                <w:highlight w:val="white"/>
              </w:rPr>
            </w:pPr>
          </w:p>
          <w:p w14:paraId="6B765700" w14:textId="77777777" w:rsidR="00596B4A" w:rsidRPr="00A4421A" w:rsidRDefault="000F4B0C">
            <w:pPr>
              <w:tabs>
                <w:tab w:val="left" w:pos="460"/>
              </w:tabs>
              <w:ind w:left="176"/>
              <w:jc w:val="both"/>
              <w:rPr>
                <w:rFonts w:ascii="Times New Roman" w:eastAsia="Times New Roman" w:hAnsi="Times New Roman" w:cs="Times New Roman"/>
                <w:sz w:val="20"/>
                <w:szCs w:val="20"/>
                <w:highlight w:val="white"/>
              </w:rPr>
            </w:pPr>
            <w:r w:rsidRPr="00A4421A">
              <w:rPr>
                <w:rFonts w:ascii="Times New Roman" w:eastAsia="Times New Roman" w:hAnsi="Times New Roman" w:cs="Times New Roman"/>
                <w:sz w:val="20"/>
                <w:szCs w:val="20"/>
                <w:highlight w:val="white"/>
              </w:rPr>
              <w:t>Розуміти:</w:t>
            </w:r>
          </w:p>
          <w:p w14:paraId="35F47D15" w14:textId="77777777" w:rsidR="00596B4A" w:rsidRPr="00A4421A" w:rsidRDefault="000F4B0C" w:rsidP="007D64FF">
            <w:pPr>
              <w:numPr>
                <w:ilvl w:val="0"/>
                <w:numId w:val="1"/>
              </w:numPr>
              <w:pBdr>
                <w:top w:val="nil"/>
                <w:left w:val="nil"/>
                <w:bottom w:val="nil"/>
                <w:right w:val="nil"/>
                <w:between w:val="nil"/>
              </w:pBdr>
              <w:tabs>
                <w:tab w:val="left" w:pos="460"/>
              </w:tabs>
              <w:spacing w:line="276" w:lineRule="auto"/>
              <w:contextualSpacing/>
              <w:jc w:val="both"/>
              <w:rPr>
                <w:color w:val="000000"/>
                <w:sz w:val="20"/>
                <w:szCs w:val="20"/>
                <w:highlight w:val="white"/>
              </w:rPr>
            </w:pPr>
            <w:r w:rsidRPr="00A4421A">
              <w:rPr>
                <w:rFonts w:ascii="Times New Roman" w:eastAsia="Times New Roman" w:hAnsi="Times New Roman" w:cs="Times New Roman"/>
                <w:color w:val="000000"/>
                <w:sz w:val="20"/>
                <w:szCs w:val="20"/>
                <w:highlight w:val="white"/>
              </w:rPr>
              <w:t>мовлення як форму існування мови, результат процесу формулювання й передавання думки засобами мови;</w:t>
            </w:r>
          </w:p>
          <w:p w14:paraId="7F6F5F9F" w14:textId="77777777" w:rsidR="00596B4A" w:rsidRPr="00A4421A" w:rsidRDefault="000F4B0C" w:rsidP="007D64FF">
            <w:pPr>
              <w:numPr>
                <w:ilvl w:val="0"/>
                <w:numId w:val="1"/>
              </w:numPr>
              <w:pBdr>
                <w:top w:val="nil"/>
                <w:left w:val="nil"/>
                <w:bottom w:val="nil"/>
                <w:right w:val="nil"/>
                <w:between w:val="nil"/>
              </w:pBdr>
              <w:tabs>
                <w:tab w:val="left" w:pos="460"/>
              </w:tabs>
              <w:spacing w:after="200" w:line="276" w:lineRule="auto"/>
              <w:contextualSpacing/>
              <w:jc w:val="both"/>
              <w:rPr>
                <w:color w:val="000000"/>
                <w:sz w:val="20"/>
                <w:szCs w:val="20"/>
                <w:highlight w:val="white"/>
              </w:rPr>
            </w:pPr>
            <w:r w:rsidRPr="00A4421A">
              <w:rPr>
                <w:rFonts w:ascii="Times New Roman" w:eastAsia="Times New Roman" w:hAnsi="Times New Roman" w:cs="Times New Roman"/>
                <w:color w:val="000000"/>
                <w:sz w:val="20"/>
                <w:szCs w:val="20"/>
                <w:highlight w:val="white"/>
              </w:rPr>
              <w:t xml:space="preserve">терміни та </w:t>
            </w:r>
            <w:proofErr w:type="spellStart"/>
            <w:r w:rsidRPr="00A4421A">
              <w:rPr>
                <w:rFonts w:ascii="Times New Roman" w:eastAsia="Times New Roman" w:hAnsi="Times New Roman" w:cs="Times New Roman"/>
                <w:color w:val="000000"/>
                <w:sz w:val="20"/>
                <w:szCs w:val="20"/>
                <w:highlight w:val="white"/>
              </w:rPr>
              <w:t>професіоналізми</w:t>
            </w:r>
            <w:proofErr w:type="spellEnd"/>
            <w:r w:rsidRPr="00A4421A">
              <w:rPr>
                <w:rFonts w:ascii="Times New Roman" w:eastAsia="Times New Roman" w:hAnsi="Times New Roman" w:cs="Times New Roman"/>
                <w:color w:val="000000"/>
                <w:sz w:val="20"/>
                <w:szCs w:val="20"/>
                <w:highlight w:val="white"/>
              </w:rPr>
              <w:t>, які використовують у фаховому спілкуванні;</w:t>
            </w:r>
          </w:p>
          <w:p w14:paraId="6EB46486" w14:textId="77777777" w:rsidR="00596B4A" w:rsidRPr="00A4421A" w:rsidRDefault="000F4B0C">
            <w:pPr>
              <w:tabs>
                <w:tab w:val="left" w:pos="460"/>
              </w:tabs>
              <w:ind w:left="176"/>
              <w:jc w:val="both"/>
              <w:rPr>
                <w:rFonts w:ascii="Times New Roman" w:eastAsia="Times New Roman" w:hAnsi="Times New Roman" w:cs="Times New Roman"/>
                <w:sz w:val="20"/>
                <w:szCs w:val="20"/>
                <w:highlight w:val="white"/>
              </w:rPr>
            </w:pPr>
            <w:r w:rsidRPr="00A4421A">
              <w:rPr>
                <w:rFonts w:ascii="Times New Roman" w:eastAsia="Times New Roman" w:hAnsi="Times New Roman" w:cs="Times New Roman"/>
                <w:sz w:val="20"/>
                <w:szCs w:val="20"/>
                <w:highlight w:val="white"/>
              </w:rPr>
              <w:t>Знати:</w:t>
            </w:r>
          </w:p>
          <w:p w14:paraId="19815BFF" w14:textId="77777777" w:rsidR="00596B4A" w:rsidRPr="00A4421A" w:rsidRDefault="000F4B0C" w:rsidP="007D64FF">
            <w:pPr>
              <w:numPr>
                <w:ilvl w:val="0"/>
                <w:numId w:val="1"/>
              </w:numPr>
              <w:pBdr>
                <w:top w:val="nil"/>
                <w:left w:val="nil"/>
                <w:bottom w:val="nil"/>
                <w:right w:val="nil"/>
                <w:between w:val="nil"/>
              </w:pBdr>
              <w:tabs>
                <w:tab w:val="left" w:pos="460"/>
              </w:tabs>
              <w:spacing w:line="276" w:lineRule="auto"/>
              <w:contextualSpacing/>
              <w:jc w:val="both"/>
              <w:rPr>
                <w:color w:val="000000"/>
                <w:sz w:val="20"/>
                <w:szCs w:val="20"/>
                <w:highlight w:val="white"/>
              </w:rPr>
            </w:pPr>
            <w:r w:rsidRPr="00A4421A">
              <w:rPr>
                <w:rFonts w:ascii="Times New Roman" w:eastAsia="Times New Roman" w:hAnsi="Times New Roman" w:cs="Times New Roman"/>
                <w:color w:val="000000"/>
                <w:sz w:val="20"/>
                <w:szCs w:val="20"/>
                <w:highlight w:val="white"/>
              </w:rPr>
              <w:t>види мовленнєвої діяльності;</w:t>
            </w:r>
          </w:p>
          <w:p w14:paraId="12B30E18" w14:textId="77777777" w:rsidR="00596B4A" w:rsidRPr="00A4421A" w:rsidRDefault="000F4B0C" w:rsidP="007D64FF">
            <w:pPr>
              <w:numPr>
                <w:ilvl w:val="0"/>
                <w:numId w:val="1"/>
              </w:numPr>
              <w:pBdr>
                <w:top w:val="nil"/>
                <w:left w:val="nil"/>
                <w:bottom w:val="nil"/>
                <w:right w:val="nil"/>
                <w:between w:val="nil"/>
              </w:pBdr>
              <w:tabs>
                <w:tab w:val="left" w:pos="460"/>
              </w:tabs>
              <w:spacing w:line="276" w:lineRule="auto"/>
              <w:contextualSpacing/>
              <w:jc w:val="both"/>
              <w:rPr>
                <w:color w:val="000000"/>
                <w:sz w:val="20"/>
                <w:szCs w:val="20"/>
                <w:highlight w:val="white"/>
              </w:rPr>
            </w:pPr>
            <w:r w:rsidRPr="00A4421A">
              <w:rPr>
                <w:rFonts w:ascii="Times New Roman" w:eastAsia="Times New Roman" w:hAnsi="Times New Roman" w:cs="Times New Roman"/>
                <w:color w:val="000000"/>
                <w:sz w:val="20"/>
                <w:szCs w:val="20"/>
                <w:highlight w:val="white"/>
              </w:rPr>
              <w:t>типи мовлення;</w:t>
            </w:r>
          </w:p>
          <w:p w14:paraId="7A307AFE" w14:textId="77777777" w:rsidR="00596B4A" w:rsidRPr="00A4421A" w:rsidRDefault="000F4B0C" w:rsidP="007D64FF">
            <w:pPr>
              <w:numPr>
                <w:ilvl w:val="0"/>
                <w:numId w:val="1"/>
              </w:numPr>
              <w:pBdr>
                <w:top w:val="nil"/>
                <w:left w:val="nil"/>
                <w:bottom w:val="nil"/>
                <w:right w:val="nil"/>
                <w:between w:val="nil"/>
              </w:pBdr>
              <w:tabs>
                <w:tab w:val="left" w:pos="460"/>
              </w:tabs>
              <w:spacing w:line="276" w:lineRule="auto"/>
              <w:contextualSpacing/>
              <w:jc w:val="both"/>
              <w:rPr>
                <w:color w:val="000000"/>
                <w:sz w:val="20"/>
                <w:szCs w:val="20"/>
                <w:highlight w:val="white"/>
              </w:rPr>
            </w:pPr>
            <w:r w:rsidRPr="00A4421A">
              <w:rPr>
                <w:rFonts w:ascii="Times New Roman" w:eastAsia="Times New Roman" w:hAnsi="Times New Roman" w:cs="Times New Roman"/>
                <w:color w:val="000000"/>
                <w:sz w:val="20"/>
                <w:szCs w:val="20"/>
                <w:highlight w:val="white"/>
              </w:rPr>
              <w:t>особливості вимови, лексики, структури речень;</w:t>
            </w:r>
          </w:p>
          <w:p w14:paraId="30EB5F08" w14:textId="77777777" w:rsidR="00596B4A" w:rsidRPr="00A4421A" w:rsidRDefault="000F4B0C" w:rsidP="007D64FF">
            <w:pPr>
              <w:numPr>
                <w:ilvl w:val="0"/>
                <w:numId w:val="1"/>
              </w:numPr>
              <w:pBdr>
                <w:top w:val="nil"/>
                <w:left w:val="nil"/>
                <w:bottom w:val="nil"/>
                <w:right w:val="nil"/>
                <w:between w:val="nil"/>
              </w:pBdr>
              <w:tabs>
                <w:tab w:val="left" w:pos="460"/>
              </w:tabs>
              <w:spacing w:line="276" w:lineRule="auto"/>
              <w:contextualSpacing/>
              <w:jc w:val="both"/>
              <w:rPr>
                <w:color w:val="000000"/>
                <w:sz w:val="20"/>
                <w:szCs w:val="20"/>
                <w:highlight w:val="white"/>
              </w:rPr>
            </w:pPr>
            <w:r w:rsidRPr="00A4421A">
              <w:rPr>
                <w:rFonts w:ascii="Times New Roman" w:eastAsia="Times New Roman" w:hAnsi="Times New Roman" w:cs="Times New Roman"/>
                <w:color w:val="000000"/>
                <w:sz w:val="20"/>
                <w:szCs w:val="20"/>
                <w:highlight w:val="white"/>
              </w:rPr>
              <w:t>комунікативно-соціальні функції мови;</w:t>
            </w:r>
          </w:p>
          <w:p w14:paraId="50A97A04" w14:textId="77777777" w:rsidR="00596B4A" w:rsidRPr="00A4421A" w:rsidRDefault="000F4B0C" w:rsidP="007D64FF">
            <w:pPr>
              <w:numPr>
                <w:ilvl w:val="0"/>
                <w:numId w:val="1"/>
              </w:numPr>
              <w:pBdr>
                <w:top w:val="nil"/>
                <w:left w:val="nil"/>
                <w:bottom w:val="nil"/>
                <w:right w:val="nil"/>
                <w:between w:val="nil"/>
              </w:pBdr>
              <w:tabs>
                <w:tab w:val="left" w:pos="460"/>
              </w:tabs>
              <w:spacing w:after="200" w:line="276" w:lineRule="auto"/>
              <w:contextualSpacing/>
              <w:jc w:val="both"/>
              <w:rPr>
                <w:color w:val="000000"/>
                <w:sz w:val="20"/>
                <w:szCs w:val="20"/>
                <w:highlight w:val="white"/>
              </w:rPr>
            </w:pPr>
            <w:r w:rsidRPr="00A4421A">
              <w:rPr>
                <w:rFonts w:ascii="Times New Roman" w:eastAsia="Times New Roman" w:hAnsi="Times New Roman" w:cs="Times New Roman"/>
                <w:color w:val="000000"/>
                <w:sz w:val="20"/>
                <w:szCs w:val="20"/>
                <w:highlight w:val="white"/>
              </w:rPr>
              <w:t>основні ознаки тексту.</w:t>
            </w:r>
          </w:p>
          <w:p w14:paraId="10BAC991" w14:textId="77777777" w:rsidR="00596B4A" w:rsidRPr="00A4421A" w:rsidRDefault="000F4B0C">
            <w:pPr>
              <w:tabs>
                <w:tab w:val="left" w:pos="460"/>
              </w:tabs>
              <w:ind w:left="176"/>
              <w:jc w:val="both"/>
              <w:rPr>
                <w:rFonts w:ascii="Times New Roman" w:eastAsia="Times New Roman" w:hAnsi="Times New Roman" w:cs="Times New Roman"/>
                <w:sz w:val="20"/>
                <w:szCs w:val="20"/>
                <w:highlight w:val="white"/>
              </w:rPr>
            </w:pPr>
            <w:r w:rsidRPr="00A4421A">
              <w:rPr>
                <w:rFonts w:ascii="Times New Roman" w:eastAsia="Times New Roman" w:hAnsi="Times New Roman" w:cs="Times New Roman"/>
                <w:sz w:val="20"/>
                <w:szCs w:val="20"/>
                <w:highlight w:val="white"/>
              </w:rPr>
              <w:t>Уміти:</w:t>
            </w:r>
          </w:p>
          <w:p w14:paraId="68D3788B" w14:textId="77777777" w:rsidR="00596B4A" w:rsidRPr="00A4421A" w:rsidRDefault="000F4B0C" w:rsidP="007D64FF">
            <w:pPr>
              <w:numPr>
                <w:ilvl w:val="0"/>
                <w:numId w:val="1"/>
              </w:numPr>
              <w:pBdr>
                <w:top w:val="nil"/>
                <w:left w:val="nil"/>
                <w:bottom w:val="nil"/>
                <w:right w:val="nil"/>
                <w:between w:val="nil"/>
              </w:pBdr>
              <w:tabs>
                <w:tab w:val="left" w:pos="460"/>
              </w:tabs>
              <w:spacing w:line="276" w:lineRule="auto"/>
              <w:contextualSpacing/>
              <w:jc w:val="both"/>
              <w:rPr>
                <w:color w:val="000000"/>
                <w:sz w:val="20"/>
                <w:szCs w:val="20"/>
                <w:highlight w:val="white"/>
              </w:rPr>
            </w:pPr>
            <w:r w:rsidRPr="00A4421A">
              <w:rPr>
                <w:rFonts w:ascii="Times New Roman" w:eastAsia="Times New Roman" w:hAnsi="Times New Roman" w:cs="Times New Roman"/>
                <w:color w:val="000000"/>
                <w:sz w:val="20"/>
                <w:szCs w:val="20"/>
                <w:highlight w:val="white"/>
              </w:rPr>
              <w:t>розрізняти основні типи мовлення (роздум, опис, розповідь);</w:t>
            </w:r>
          </w:p>
          <w:p w14:paraId="13C46788" w14:textId="77777777" w:rsidR="00596B4A" w:rsidRPr="00A4421A" w:rsidRDefault="000F4B0C" w:rsidP="007D64FF">
            <w:pPr>
              <w:numPr>
                <w:ilvl w:val="0"/>
                <w:numId w:val="1"/>
              </w:numPr>
              <w:pBdr>
                <w:top w:val="nil"/>
                <w:left w:val="nil"/>
                <w:bottom w:val="nil"/>
                <w:right w:val="nil"/>
                <w:between w:val="nil"/>
              </w:pBdr>
              <w:tabs>
                <w:tab w:val="left" w:pos="460"/>
              </w:tabs>
              <w:spacing w:line="276" w:lineRule="auto"/>
              <w:contextualSpacing/>
              <w:jc w:val="both"/>
              <w:rPr>
                <w:color w:val="000000"/>
                <w:sz w:val="20"/>
                <w:szCs w:val="20"/>
                <w:highlight w:val="white"/>
              </w:rPr>
            </w:pPr>
            <w:r w:rsidRPr="00A4421A">
              <w:rPr>
                <w:rFonts w:ascii="Times New Roman" w:eastAsia="Times New Roman" w:hAnsi="Times New Roman" w:cs="Times New Roman"/>
                <w:color w:val="000000"/>
                <w:sz w:val="20"/>
                <w:szCs w:val="20"/>
                <w:highlight w:val="white"/>
              </w:rPr>
              <w:t xml:space="preserve">здійснювати аналіз і коригування текстів відповідно до норм української літературної мови; </w:t>
            </w:r>
          </w:p>
          <w:p w14:paraId="70C4899F" w14:textId="77777777" w:rsidR="00596B4A" w:rsidRPr="00A4421A" w:rsidRDefault="000F4B0C" w:rsidP="007D64FF">
            <w:pPr>
              <w:numPr>
                <w:ilvl w:val="0"/>
                <w:numId w:val="1"/>
              </w:numPr>
              <w:pBdr>
                <w:top w:val="nil"/>
                <w:left w:val="nil"/>
                <w:bottom w:val="nil"/>
                <w:right w:val="nil"/>
                <w:between w:val="nil"/>
              </w:pBdr>
              <w:tabs>
                <w:tab w:val="left" w:pos="460"/>
              </w:tabs>
              <w:spacing w:line="276" w:lineRule="auto"/>
              <w:contextualSpacing/>
              <w:jc w:val="both"/>
              <w:rPr>
                <w:color w:val="000000"/>
                <w:sz w:val="20"/>
                <w:szCs w:val="20"/>
                <w:highlight w:val="white"/>
              </w:rPr>
            </w:pPr>
            <w:r w:rsidRPr="00A4421A">
              <w:rPr>
                <w:rFonts w:ascii="Times New Roman" w:eastAsia="Times New Roman" w:hAnsi="Times New Roman" w:cs="Times New Roman"/>
                <w:color w:val="000000"/>
                <w:sz w:val="20"/>
                <w:szCs w:val="20"/>
                <w:highlight w:val="white"/>
              </w:rPr>
              <w:t xml:space="preserve">правильно вживати числівники для позначення часу й дат. </w:t>
            </w:r>
          </w:p>
          <w:p w14:paraId="3EE081F6" w14:textId="77777777" w:rsidR="00596B4A" w:rsidRPr="00A4421A" w:rsidRDefault="000F4B0C">
            <w:pPr>
              <w:pBdr>
                <w:top w:val="nil"/>
                <w:left w:val="nil"/>
                <w:bottom w:val="nil"/>
                <w:right w:val="nil"/>
                <w:between w:val="nil"/>
              </w:pBdr>
              <w:spacing w:line="276" w:lineRule="auto"/>
              <w:ind w:firstLine="426"/>
              <w:jc w:val="both"/>
              <w:rPr>
                <w:rFonts w:ascii="Times New Roman" w:eastAsia="Times New Roman" w:hAnsi="Times New Roman" w:cs="Times New Roman"/>
                <w:color w:val="000000"/>
                <w:sz w:val="20"/>
                <w:szCs w:val="20"/>
                <w:highlight w:val="white"/>
              </w:rPr>
            </w:pPr>
            <w:r w:rsidRPr="00A4421A">
              <w:rPr>
                <w:rFonts w:ascii="Times New Roman" w:eastAsia="Times New Roman" w:hAnsi="Times New Roman" w:cs="Times New Roman"/>
                <w:color w:val="000000"/>
                <w:sz w:val="20"/>
                <w:szCs w:val="20"/>
                <w:highlight w:val="white"/>
              </w:rPr>
              <w:t>Визначати:</w:t>
            </w:r>
          </w:p>
          <w:p w14:paraId="45E6951B" w14:textId="77777777" w:rsidR="00596B4A" w:rsidRPr="00A4421A" w:rsidRDefault="000F4B0C" w:rsidP="007D64FF">
            <w:pPr>
              <w:numPr>
                <w:ilvl w:val="0"/>
                <w:numId w:val="1"/>
              </w:numPr>
              <w:pBdr>
                <w:top w:val="nil"/>
                <w:left w:val="nil"/>
                <w:bottom w:val="nil"/>
                <w:right w:val="nil"/>
                <w:between w:val="nil"/>
              </w:pBdr>
              <w:tabs>
                <w:tab w:val="left" w:pos="460"/>
              </w:tabs>
              <w:spacing w:line="276" w:lineRule="auto"/>
              <w:contextualSpacing/>
              <w:jc w:val="both"/>
              <w:rPr>
                <w:color w:val="000000"/>
                <w:sz w:val="20"/>
                <w:szCs w:val="20"/>
                <w:highlight w:val="white"/>
              </w:rPr>
            </w:pPr>
            <w:r w:rsidRPr="00A4421A">
              <w:rPr>
                <w:rFonts w:ascii="Times New Roman" w:eastAsia="Times New Roman" w:hAnsi="Times New Roman" w:cs="Times New Roman"/>
                <w:color w:val="000000"/>
                <w:sz w:val="20"/>
                <w:szCs w:val="20"/>
                <w:highlight w:val="white"/>
              </w:rPr>
              <w:t>особливості усного й писемного мовлення;</w:t>
            </w:r>
          </w:p>
          <w:p w14:paraId="39F30560" w14:textId="77777777" w:rsidR="00596B4A" w:rsidRPr="00A4421A" w:rsidRDefault="000F4B0C" w:rsidP="007D64FF">
            <w:pPr>
              <w:numPr>
                <w:ilvl w:val="0"/>
                <w:numId w:val="1"/>
              </w:numPr>
              <w:pBdr>
                <w:top w:val="nil"/>
                <w:left w:val="nil"/>
                <w:bottom w:val="nil"/>
                <w:right w:val="nil"/>
                <w:between w:val="nil"/>
              </w:pBdr>
              <w:tabs>
                <w:tab w:val="left" w:pos="460"/>
              </w:tabs>
              <w:spacing w:line="276" w:lineRule="auto"/>
              <w:contextualSpacing/>
              <w:jc w:val="both"/>
              <w:rPr>
                <w:color w:val="000000"/>
                <w:sz w:val="20"/>
                <w:szCs w:val="20"/>
                <w:highlight w:val="white"/>
              </w:rPr>
            </w:pPr>
            <w:r w:rsidRPr="00A4421A">
              <w:rPr>
                <w:rFonts w:ascii="Times New Roman" w:eastAsia="Times New Roman" w:hAnsi="Times New Roman" w:cs="Times New Roman"/>
                <w:color w:val="000000"/>
                <w:sz w:val="20"/>
                <w:szCs w:val="20"/>
                <w:highlight w:val="white"/>
              </w:rPr>
              <w:t>мету, основні компоненти  та жанрові різновиди кожного із розповсюджених видів письма;</w:t>
            </w:r>
          </w:p>
          <w:p w14:paraId="3B22022D" w14:textId="77777777" w:rsidR="00596B4A" w:rsidRPr="00A4421A" w:rsidRDefault="000F4B0C" w:rsidP="007D64FF">
            <w:pPr>
              <w:numPr>
                <w:ilvl w:val="0"/>
                <w:numId w:val="1"/>
              </w:numPr>
              <w:pBdr>
                <w:top w:val="nil"/>
                <w:left w:val="nil"/>
                <w:bottom w:val="nil"/>
                <w:right w:val="nil"/>
                <w:between w:val="nil"/>
              </w:pBdr>
              <w:tabs>
                <w:tab w:val="left" w:pos="460"/>
              </w:tabs>
              <w:spacing w:line="276" w:lineRule="auto"/>
              <w:contextualSpacing/>
              <w:jc w:val="both"/>
              <w:rPr>
                <w:color w:val="000000"/>
                <w:sz w:val="20"/>
                <w:szCs w:val="20"/>
                <w:highlight w:val="white"/>
              </w:rPr>
            </w:pPr>
            <w:r w:rsidRPr="00A4421A">
              <w:rPr>
                <w:rFonts w:ascii="Times New Roman" w:eastAsia="Times New Roman" w:hAnsi="Times New Roman" w:cs="Times New Roman"/>
                <w:color w:val="000000"/>
                <w:sz w:val="20"/>
                <w:szCs w:val="20"/>
                <w:highlight w:val="white"/>
              </w:rPr>
              <w:t>функціональні стилі сучасної української літературної мови;</w:t>
            </w:r>
          </w:p>
          <w:p w14:paraId="22BA4B12" w14:textId="77777777" w:rsidR="00596B4A" w:rsidRPr="00A4421A" w:rsidRDefault="000F4B0C" w:rsidP="007D64FF">
            <w:pPr>
              <w:numPr>
                <w:ilvl w:val="0"/>
                <w:numId w:val="1"/>
              </w:numPr>
              <w:pBdr>
                <w:top w:val="nil"/>
                <w:left w:val="nil"/>
                <w:bottom w:val="nil"/>
                <w:right w:val="nil"/>
                <w:between w:val="nil"/>
              </w:pBdr>
              <w:tabs>
                <w:tab w:val="left" w:pos="460"/>
              </w:tabs>
              <w:spacing w:line="276" w:lineRule="auto"/>
              <w:contextualSpacing/>
              <w:jc w:val="both"/>
              <w:rPr>
                <w:color w:val="000000"/>
                <w:sz w:val="20"/>
                <w:szCs w:val="20"/>
                <w:highlight w:val="white"/>
              </w:rPr>
            </w:pPr>
            <w:r w:rsidRPr="00A4421A">
              <w:rPr>
                <w:rFonts w:ascii="Times New Roman" w:eastAsia="Times New Roman" w:hAnsi="Times New Roman" w:cs="Times New Roman"/>
                <w:color w:val="000000"/>
                <w:sz w:val="20"/>
                <w:szCs w:val="20"/>
                <w:highlight w:val="white"/>
              </w:rPr>
              <w:t xml:space="preserve">доцільність використання того чи іншого типу мовлення для конкретних завдань, цілей та аудиторій; </w:t>
            </w:r>
          </w:p>
          <w:p w14:paraId="5FDEB965" w14:textId="77777777" w:rsidR="00596B4A" w:rsidRPr="00A4421A" w:rsidRDefault="000F4B0C" w:rsidP="007D64FF">
            <w:pPr>
              <w:numPr>
                <w:ilvl w:val="0"/>
                <w:numId w:val="1"/>
              </w:numPr>
              <w:pBdr>
                <w:top w:val="nil"/>
                <w:left w:val="nil"/>
                <w:bottom w:val="nil"/>
                <w:right w:val="nil"/>
                <w:between w:val="nil"/>
              </w:pBdr>
              <w:tabs>
                <w:tab w:val="left" w:pos="460"/>
              </w:tabs>
              <w:spacing w:after="200" w:line="276" w:lineRule="auto"/>
              <w:contextualSpacing/>
              <w:jc w:val="both"/>
              <w:rPr>
                <w:color w:val="000000"/>
                <w:sz w:val="20"/>
                <w:szCs w:val="20"/>
                <w:highlight w:val="white"/>
              </w:rPr>
            </w:pPr>
            <w:proofErr w:type="spellStart"/>
            <w:r w:rsidRPr="00A4421A">
              <w:rPr>
                <w:rFonts w:ascii="Times New Roman" w:eastAsia="Times New Roman" w:hAnsi="Times New Roman" w:cs="Times New Roman"/>
                <w:color w:val="000000"/>
                <w:sz w:val="20"/>
                <w:szCs w:val="20"/>
                <w:highlight w:val="white"/>
              </w:rPr>
              <w:t>мовні</w:t>
            </w:r>
            <w:proofErr w:type="spellEnd"/>
            <w:r w:rsidRPr="00A4421A">
              <w:rPr>
                <w:rFonts w:ascii="Times New Roman" w:eastAsia="Times New Roman" w:hAnsi="Times New Roman" w:cs="Times New Roman"/>
                <w:color w:val="000000"/>
                <w:sz w:val="20"/>
                <w:szCs w:val="20"/>
                <w:highlight w:val="white"/>
              </w:rPr>
              <w:t xml:space="preserve"> багатства тексту.</w:t>
            </w:r>
          </w:p>
          <w:p w14:paraId="7E7B38F2" w14:textId="77777777" w:rsidR="00596B4A" w:rsidRPr="00A4421A" w:rsidRDefault="000F4B0C">
            <w:pPr>
              <w:tabs>
                <w:tab w:val="left" w:pos="460"/>
              </w:tabs>
              <w:ind w:left="176"/>
              <w:jc w:val="both"/>
              <w:rPr>
                <w:rFonts w:ascii="Times New Roman" w:eastAsia="Times New Roman" w:hAnsi="Times New Roman" w:cs="Times New Roman"/>
                <w:sz w:val="20"/>
                <w:szCs w:val="20"/>
                <w:highlight w:val="white"/>
              </w:rPr>
            </w:pPr>
            <w:r w:rsidRPr="00A4421A">
              <w:rPr>
                <w:rFonts w:ascii="Times New Roman" w:eastAsia="Times New Roman" w:hAnsi="Times New Roman" w:cs="Times New Roman"/>
                <w:sz w:val="20"/>
                <w:szCs w:val="20"/>
                <w:highlight w:val="white"/>
              </w:rPr>
              <w:t>Володіти навичками культури мовлення й нормами української літературної мови.</w:t>
            </w:r>
          </w:p>
          <w:p w14:paraId="59D2CBE8" w14:textId="77777777" w:rsidR="00596B4A" w:rsidRPr="00A4421A" w:rsidRDefault="000F4B0C">
            <w:pPr>
              <w:tabs>
                <w:tab w:val="left" w:pos="460"/>
              </w:tabs>
              <w:ind w:left="176"/>
              <w:jc w:val="both"/>
              <w:rPr>
                <w:rFonts w:ascii="Times New Roman" w:eastAsia="Times New Roman" w:hAnsi="Times New Roman" w:cs="Times New Roman"/>
                <w:sz w:val="20"/>
                <w:szCs w:val="20"/>
                <w:highlight w:val="white"/>
              </w:rPr>
            </w:pPr>
            <w:r w:rsidRPr="00A4421A">
              <w:rPr>
                <w:rFonts w:ascii="Times New Roman" w:eastAsia="Times New Roman" w:hAnsi="Times New Roman" w:cs="Times New Roman"/>
                <w:sz w:val="20"/>
                <w:szCs w:val="20"/>
                <w:highlight w:val="white"/>
              </w:rPr>
              <w:t>Уміти:</w:t>
            </w:r>
          </w:p>
          <w:p w14:paraId="06E55734" w14:textId="77777777" w:rsidR="00596B4A" w:rsidRPr="00A4421A" w:rsidRDefault="000F4B0C" w:rsidP="007D64FF">
            <w:pPr>
              <w:numPr>
                <w:ilvl w:val="0"/>
                <w:numId w:val="1"/>
              </w:numPr>
              <w:pBdr>
                <w:top w:val="nil"/>
                <w:left w:val="nil"/>
                <w:bottom w:val="nil"/>
                <w:right w:val="nil"/>
                <w:between w:val="nil"/>
              </w:pBdr>
              <w:tabs>
                <w:tab w:val="left" w:pos="460"/>
              </w:tabs>
              <w:spacing w:line="276" w:lineRule="auto"/>
              <w:contextualSpacing/>
              <w:jc w:val="both"/>
              <w:rPr>
                <w:color w:val="000000"/>
                <w:sz w:val="20"/>
                <w:szCs w:val="20"/>
                <w:highlight w:val="white"/>
              </w:rPr>
            </w:pPr>
            <w:r w:rsidRPr="00A4421A">
              <w:rPr>
                <w:rFonts w:ascii="Times New Roman" w:eastAsia="Times New Roman" w:hAnsi="Times New Roman" w:cs="Times New Roman"/>
                <w:color w:val="000000"/>
                <w:sz w:val="20"/>
                <w:szCs w:val="20"/>
                <w:highlight w:val="white"/>
              </w:rPr>
              <w:t xml:space="preserve">визначати риси </w:t>
            </w:r>
            <w:proofErr w:type="spellStart"/>
            <w:r w:rsidRPr="00A4421A">
              <w:rPr>
                <w:rFonts w:ascii="Times New Roman" w:eastAsia="Times New Roman" w:hAnsi="Times New Roman" w:cs="Times New Roman"/>
                <w:color w:val="000000"/>
                <w:sz w:val="20"/>
                <w:szCs w:val="20"/>
                <w:highlight w:val="white"/>
              </w:rPr>
              <w:t>мовних</w:t>
            </w:r>
            <w:proofErr w:type="spellEnd"/>
            <w:r w:rsidRPr="00A4421A">
              <w:rPr>
                <w:rFonts w:ascii="Times New Roman" w:eastAsia="Times New Roman" w:hAnsi="Times New Roman" w:cs="Times New Roman"/>
                <w:color w:val="000000"/>
                <w:sz w:val="20"/>
                <w:szCs w:val="20"/>
                <w:highlight w:val="white"/>
              </w:rPr>
              <w:t xml:space="preserve"> явищ, розрізняти їхні ознаки, причини виникнення і тенденції функціонування;</w:t>
            </w:r>
          </w:p>
          <w:p w14:paraId="274F2A27" w14:textId="77777777" w:rsidR="00596B4A" w:rsidRPr="00A4421A" w:rsidRDefault="000F4B0C" w:rsidP="007D64FF">
            <w:pPr>
              <w:numPr>
                <w:ilvl w:val="0"/>
                <w:numId w:val="1"/>
              </w:numPr>
              <w:pBdr>
                <w:top w:val="nil"/>
                <w:left w:val="nil"/>
                <w:bottom w:val="nil"/>
                <w:right w:val="nil"/>
                <w:between w:val="nil"/>
              </w:pBdr>
              <w:tabs>
                <w:tab w:val="left" w:pos="460"/>
              </w:tabs>
              <w:spacing w:line="276" w:lineRule="auto"/>
              <w:contextualSpacing/>
              <w:jc w:val="both"/>
              <w:rPr>
                <w:color w:val="000000"/>
                <w:sz w:val="20"/>
                <w:szCs w:val="20"/>
                <w:highlight w:val="white"/>
              </w:rPr>
            </w:pPr>
            <w:r w:rsidRPr="00A4421A">
              <w:rPr>
                <w:rFonts w:ascii="Times New Roman" w:eastAsia="Times New Roman" w:hAnsi="Times New Roman" w:cs="Times New Roman"/>
                <w:color w:val="000000"/>
                <w:sz w:val="20"/>
                <w:szCs w:val="20"/>
                <w:highlight w:val="white"/>
              </w:rPr>
              <w:t xml:space="preserve">здійснювати фонетичний, лексичний, морфологічний, синтаксичний та стилістичний аналіз </w:t>
            </w:r>
            <w:proofErr w:type="spellStart"/>
            <w:r w:rsidRPr="00A4421A">
              <w:rPr>
                <w:rFonts w:ascii="Times New Roman" w:eastAsia="Times New Roman" w:hAnsi="Times New Roman" w:cs="Times New Roman"/>
                <w:color w:val="000000"/>
                <w:sz w:val="20"/>
                <w:szCs w:val="20"/>
                <w:highlight w:val="white"/>
              </w:rPr>
              <w:t>мовних</w:t>
            </w:r>
            <w:proofErr w:type="spellEnd"/>
            <w:r w:rsidRPr="00A4421A">
              <w:rPr>
                <w:rFonts w:ascii="Times New Roman" w:eastAsia="Times New Roman" w:hAnsi="Times New Roman" w:cs="Times New Roman"/>
                <w:color w:val="000000"/>
                <w:sz w:val="20"/>
                <w:szCs w:val="20"/>
                <w:highlight w:val="white"/>
              </w:rPr>
              <w:t xml:space="preserve"> явищ;</w:t>
            </w:r>
          </w:p>
          <w:p w14:paraId="2310DFDA" w14:textId="77777777" w:rsidR="00596B4A" w:rsidRPr="00A4421A" w:rsidRDefault="000F4B0C" w:rsidP="007D64FF">
            <w:pPr>
              <w:numPr>
                <w:ilvl w:val="0"/>
                <w:numId w:val="1"/>
              </w:numPr>
              <w:pBdr>
                <w:top w:val="nil"/>
                <w:left w:val="nil"/>
                <w:bottom w:val="nil"/>
                <w:right w:val="nil"/>
                <w:between w:val="nil"/>
              </w:pBdr>
              <w:tabs>
                <w:tab w:val="left" w:pos="460"/>
              </w:tabs>
              <w:spacing w:line="276" w:lineRule="auto"/>
              <w:contextualSpacing/>
              <w:jc w:val="both"/>
              <w:rPr>
                <w:color w:val="000000"/>
                <w:sz w:val="20"/>
                <w:szCs w:val="20"/>
                <w:highlight w:val="white"/>
              </w:rPr>
            </w:pPr>
            <w:r w:rsidRPr="00A4421A">
              <w:rPr>
                <w:rFonts w:ascii="Times New Roman" w:eastAsia="Times New Roman" w:hAnsi="Times New Roman" w:cs="Times New Roman"/>
                <w:color w:val="000000"/>
                <w:sz w:val="20"/>
                <w:szCs w:val="20"/>
                <w:highlight w:val="white"/>
              </w:rPr>
              <w:t>розпізнавати орфограми;</w:t>
            </w:r>
          </w:p>
          <w:p w14:paraId="59688530" w14:textId="77777777" w:rsidR="00596B4A" w:rsidRPr="00A4421A" w:rsidRDefault="000F4B0C" w:rsidP="007D64FF">
            <w:pPr>
              <w:numPr>
                <w:ilvl w:val="0"/>
                <w:numId w:val="1"/>
              </w:numPr>
              <w:pBdr>
                <w:top w:val="nil"/>
                <w:left w:val="nil"/>
                <w:bottom w:val="nil"/>
                <w:right w:val="nil"/>
                <w:between w:val="nil"/>
              </w:pBdr>
              <w:tabs>
                <w:tab w:val="left" w:pos="460"/>
              </w:tabs>
              <w:spacing w:line="276" w:lineRule="auto"/>
              <w:contextualSpacing/>
              <w:jc w:val="both"/>
              <w:rPr>
                <w:color w:val="000000"/>
                <w:sz w:val="20"/>
                <w:szCs w:val="20"/>
                <w:highlight w:val="white"/>
              </w:rPr>
            </w:pPr>
            <w:r w:rsidRPr="00A4421A">
              <w:rPr>
                <w:rFonts w:ascii="Times New Roman" w:eastAsia="Times New Roman" w:hAnsi="Times New Roman" w:cs="Times New Roman"/>
                <w:color w:val="000000"/>
                <w:sz w:val="20"/>
                <w:szCs w:val="20"/>
                <w:highlight w:val="white"/>
              </w:rPr>
              <w:t>правильно писати слова з орфограмами;</w:t>
            </w:r>
          </w:p>
          <w:p w14:paraId="19CA57DC" w14:textId="77777777" w:rsidR="00596B4A" w:rsidRPr="00A4421A" w:rsidRDefault="000F4B0C" w:rsidP="007D64FF">
            <w:pPr>
              <w:numPr>
                <w:ilvl w:val="0"/>
                <w:numId w:val="1"/>
              </w:numPr>
              <w:pBdr>
                <w:top w:val="nil"/>
                <w:left w:val="nil"/>
                <w:bottom w:val="nil"/>
                <w:right w:val="nil"/>
                <w:between w:val="nil"/>
              </w:pBdr>
              <w:tabs>
                <w:tab w:val="left" w:pos="460"/>
              </w:tabs>
              <w:spacing w:line="276" w:lineRule="auto"/>
              <w:contextualSpacing/>
              <w:jc w:val="both"/>
              <w:rPr>
                <w:color w:val="000000"/>
                <w:sz w:val="20"/>
                <w:szCs w:val="20"/>
                <w:highlight w:val="white"/>
              </w:rPr>
            </w:pPr>
            <w:r w:rsidRPr="00A4421A">
              <w:rPr>
                <w:rFonts w:ascii="Times New Roman" w:eastAsia="Times New Roman" w:hAnsi="Times New Roman" w:cs="Times New Roman"/>
                <w:color w:val="000000"/>
                <w:sz w:val="20"/>
                <w:szCs w:val="20"/>
                <w:highlight w:val="white"/>
              </w:rPr>
              <w:t xml:space="preserve">визначати з контексту значення маловідомих слів, фраз; </w:t>
            </w:r>
          </w:p>
          <w:p w14:paraId="02994919" w14:textId="77777777" w:rsidR="00596B4A" w:rsidRPr="00A4421A" w:rsidRDefault="000F4B0C" w:rsidP="007D64FF">
            <w:pPr>
              <w:numPr>
                <w:ilvl w:val="0"/>
                <w:numId w:val="1"/>
              </w:numPr>
              <w:pBdr>
                <w:top w:val="nil"/>
                <w:left w:val="nil"/>
                <w:bottom w:val="nil"/>
                <w:right w:val="nil"/>
                <w:between w:val="nil"/>
              </w:pBdr>
              <w:tabs>
                <w:tab w:val="left" w:pos="460"/>
              </w:tabs>
              <w:spacing w:line="276" w:lineRule="auto"/>
              <w:contextualSpacing/>
              <w:jc w:val="both"/>
              <w:rPr>
                <w:color w:val="000000"/>
                <w:sz w:val="20"/>
                <w:szCs w:val="20"/>
                <w:highlight w:val="white"/>
              </w:rPr>
            </w:pPr>
            <w:r w:rsidRPr="00A4421A">
              <w:rPr>
                <w:rFonts w:ascii="Times New Roman" w:eastAsia="Times New Roman" w:hAnsi="Times New Roman" w:cs="Times New Roman"/>
                <w:color w:val="000000"/>
                <w:sz w:val="20"/>
                <w:szCs w:val="20"/>
                <w:highlight w:val="white"/>
              </w:rPr>
              <w:t>визначати будову слова;</w:t>
            </w:r>
          </w:p>
          <w:p w14:paraId="4D960412" w14:textId="77777777" w:rsidR="00596B4A" w:rsidRPr="00A4421A" w:rsidRDefault="000F4B0C" w:rsidP="007D64FF">
            <w:pPr>
              <w:numPr>
                <w:ilvl w:val="0"/>
                <w:numId w:val="1"/>
              </w:numPr>
              <w:pBdr>
                <w:top w:val="nil"/>
                <w:left w:val="nil"/>
                <w:bottom w:val="nil"/>
                <w:right w:val="nil"/>
                <w:between w:val="nil"/>
              </w:pBdr>
              <w:tabs>
                <w:tab w:val="left" w:pos="460"/>
              </w:tabs>
              <w:spacing w:line="276" w:lineRule="auto"/>
              <w:contextualSpacing/>
              <w:jc w:val="both"/>
              <w:rPr>
                <w:color w:val="000000"/>
                <w:sz w:val="20"/>
                <w:szCs w:val="20"/>
                <w:highlight w:val="white"/>
              </w:rPr>
            </w:pPr>
            <w:r w:rsidRPr="00A4421A">
              <w:rPr>
                <w:rFonts w:ascii="Times New Roman" w:eastAsia="Times New Roman" w:hAnsi="Times New Roman" w:cs="Times New Roman"/>
                <w:color w:val="000000"/>
                <w:sz w:val="20"/>
                <w:szCs w:val="20"/>
                <w:highlight w:val="white"/>
              </w:rPr>
              <w:t>розпізнавати частини мови, правильно використовувати їх та їхні форми в мовленні;</w:t>
            </w:r>
          </w:p>
          <w:p w14:paraId="0F270507" w14:textId="77777777" w:rsidR="00596B4A" w:rsidRPr="00A4421A" w:rsidRDefault="000F4B0C" w:rsidP="007D64FF">
            <w:pPr>
              <w:numPr>
                <w:ilvl w:val="0"/>
                <w:numId w:val="1"/>
              </w:numPr>
              <w:pBdr>
                <w:top w:val="nil"/>
                <w:left w:val="nil"/>
                <w:bottom w:val="nil"/>
                <w:right w:val="nil"/>
                <w:between w:val="nil"/>
              </w:pBdr>
              <w:tabs>
                <w:tab w:val="left" w:pos="460"/>
              </w:tabs>
              <w:spacing w:line="276" w:lineRule="auto"/>
              <w:contextualSpacing/>
              <w:jc w:val="both"/>
              <w:rPr>
                <w:color w:val="000000"/>
                <w:sz w:val="20"/>
                <w:szCs w:val="20"/>
                <w:highlight w:val="white"/>
              </w:rPr>
            </w:pPr>
            <w:r w:rsidRPr="00A4421A">
              <w:rPr>
                <w:rFonts w:ascii="Times New Roman" w:eastAsia="Times New Roman" w:hAnsi="Times New Roman" w:cs="Times New Roman"/>
                <w:color w:val="000000"/>
                <w:sz w:val="20"/>
                <w:szCs w:val="20"/>
                <w:highlight w:val="white"/>
              </w:rPr>
              <w:t>правильно писати слова, що належать до різних частин мови, та форми цих слів;</w:t>
            </w:r>
          </w:p>
          <w:p w14:paraId="66F8A9E5" w14:textId="77777777" w:rsidR="00596B4A" w:rsidRPr="00A4421A" w:rsidRDefault="000F4B0C" w:rsidP="007D64FF">
            <w:pPr>
              <w:numPr>
                <w:ilvl w:val="0"/>
                <w:numId w:val="1"/>
              </w:numPr>
              <w:pBdr>
                <w:top w:val="nil"/>
                <w:left w:val="nil"/>
                <w:bottom w:val="nil"/>
                <w:right w:val="nil"/>
                <w:between w:val="nil"/>
              </w:pBdr>
              <w:tabs>
                <w:tab w:val="left" w:pos="460"/>
              </w:tabs>
              <w:spacing w:line="276" w:lineRule="auto"/>
              <w:contextualSpacing/>
              <w:jc w:val="both"/>
              <w:rPr>
                <w:color w:val="000000"/>
                <w:sz w:val="20"/>
                <w:szCs w:val="20"/>
                <w:highlight w:val="white"/>
              </w:rPr>
            </w:pPr>
            <w:r w:rsidRPr="00A4421A">
              <w:rPr>
                <w:rFonts w:ascii="Times New Roman" w:eastAsia="Times New Roman" w:hAnsi="Times New Roman" w:cs="Times New Roman"/>
                <w:color w:val="000000"/>
                <w:sz w:val="20"/>
                <w:szCs w:val="20"/>
                <w:highlight w:val="white"/>
              </w:rPr>
              <w:t>знаходити й виправляти орфографічні, лексичні та граматичні помилки;</w:t>
            </w:r>
          </w:p>
          <w:p w14:paraId="6C9A938D" w14:textId="77777777" w:rsidR="00596B4A" w:rsidRPr="00A4421A" w:rsidRDefault="000F4B0C" w:rsidP="007D64FF">
            <w:pPr>
              <w:numPr>
                <w:ilvl w:val="0"/>
                <w:numId w:val="1"/>
              </w:numPr>
              <w:pBdr>
                <w:top w:val="nil"/>
                <w:left w:val="nil"/>
                <w:bottom w:val="nil"/>
                <w:right w:val="nil"/>
                <w:between w:val="nil"/>
              </w:pBdr>
              <w:tabs>
                <w:tab w:val="left" w:pos="460"/>
              </w:tabs>
              <w:spacing w:line="276" w:lineRule="auto"/>
              <w:contextualSpacing/>
              <w:jc w:val="both"/>
              <w:rPr>
                <w:color w:val="000000"/>
                <w:sz w:val="20"/>
                <w:szCs w:val="20"/>
                <w:highlight w:val="white"/>
              </w:rPr>
            </w:pPr>
            <w:r w:rsidRPr="00A4421A">
              <w:rPr>
                <w:rFonts w:ascii="Times New Roman" w:eastAsia="Times New Roman" w:hAnsi="Times New Roman" w:cs="Times New Roman"/>
                <w:color w:val="000000"/>
                <w:sz w:val="20"/>
                <w:szCs w:val="20"/>
                <w:highlight w:val="white"/>
              </w:rPr>
              <w:t>розрізняти словосполучення й речення;</w:t>
            </w:r>
          </w:p>
          <w:p w14:paraId="011B6E81" w14:textId="77777777" w:rsidR="00596B4A" w:rsidRPr="00A4421A" w:rsidRDefault="000F4B0C" w:rsidP="007D64FF">
            <w:pPr>
              <w:numPr>
                <w:ilvl w:val="0"/>
                <w:numId w:val="1"/>
              </w:numPr>
              <w:pBdr>
                <w:top w:val="nil"/>
                <w:left w:val="nil"/>
                <w:bottom w:val="nil"/>
                <w:right w:val="nil"/>
                <w:between w:val="nil"/>
              </w:pBdr>
              <w:tabs>
                <w:tab w:val="left" w:pos="460"/>
              </w:tabs>
              <w:spacing w:line="276" w:lineRule="auto"/>
              <w:contextualSpacing/>
              <w:jc w:val="both"/>
              <w:rPr>
                <w:color w:val="000000"/>
                <w:sz w:val="20"/>
                <w:szCs w:val="20"/>
                <w:highlight w:val="white"/>
              </w:rPr>
            </w:pPr>
            <w:r w:rsidRPr="00A4421A">
              <w:rPr>
                <w:rFonts w:ascii="Times New Roman" w:eastAsia="Times New Roman" w:hAnsi="Times New Roman" w:cs="Times New Roman"/>
                <w:color w:val="000000"/>
                <w:sz w:val="20"/>
                <w:szCs w:val="20"/>
                <w:highlight w:val="white"/>
              </w:rPr>
              <w:lastRenderedPageBreak/>
              <w:t>розрізняти структуру різноманітних типів речень (просте, складнопідрядне, складне, складна синтаксична конструкція);</w:t>
            </w:r>
          </w:p>
          <w:p w14:paraId="146AFC18" w14:textId="77777777" w:rsidR="00596B4A" w:rsidRPr="00A4421A" w:rsidRDefault="000F4B0C" w:rsidP="007D64FF">
            <w:pPr>
              <w:numPr>
                <w:ilvl w:val="0"/>
                <w:numId w:val="1"/>
              </w:numPr>
              <w:pBdr>
                <w:top w:val="nil"/>
                <w:left w:val="nil"/>
                <w:bottom w:val="nil"/>
                <w:right w:val="nil"/>
                <w:between w:val="nil"/>
              </w:pBdr>
              <w:tabs>
                <w:tab w:val="left" w:pos="460"/>
              </w:tabs>
              <w:spacing w:line="276" w:lineRule="auto"/>
              <w:contextualSpacing/>
              <w:jc w:val="both"/>
              <w:rPr>
                <w:color w:val="000000"/>
                <w:sz w:val="20"/>
                <w:szCs w:val="20"/>
                <w:highlight w:val="white"/>
              </w:rPr>
            </w:pPr>
            <w:r w:rsidRPr="00A4421A">
              <w:rPr>
                <w:rFonts w:ascii="Times New Roman" w:eastAsia="Times New Roman" w:hAnsi="Times New Roman" w:cs="Times New Roman"/>
                <w:color w:val="000000"/>
                <w:sz w:val="20"/>
                <w:szCs w:val="20"/>
                <w:highlight w:val="white"/>
              </w:rPr>
              <w:t>правильно розставляти розділові знаки в простих та складних реченнях;</w:t>
            </w:r>
          </w:p>
          <w:p w14:paraId="6755E528" w14:textId="77777777" w:rsidR="00596B4A" w:rsidRPr="00A4421A" w:rsidRDefault="000F4B0C" w:rsidP="007D64FF">
            <w:pPr>
              <w:numPr>
                <w:ilvl w:val="0"/>
                <w:numId w:val="1"/>
              </w:numPr>
              <w:pBdr>
                <w:top w:val="nil"/>
                <w:left w:val="nil"/>
                <w:bottom w:val="nil"/>
                <w:right w:val="nil"/>
                <w:between w:val="nil"/>
              </w:pBdr>
              <w:tabs>
                <w:tab w:val="left" w:pos="460"/>
              </w:tabs>
              <w:spacing w:after="200" w:line="276" w:lineRule="auto"/>
              <w:contextualSpacing/>
              <w:jc w:val="both"/>
              <w:rPr>
                <w:color w:val="000000"/>
                <w:sz w:val="20"/>
                <w:szCs w:val="20"/>
                <w:highlight w:val="white"/>
              </w:rPr>
            </w:pPr>
            <w:r w:rsidRPr="00A4421A">
              <w:rPr>
                <w:rFonts w:ascii="Times New Roman" w:eastAsia="Times New Roman" w:hAnsi="Times New Roman" w:cs="Times New Roman"/>
                <w:color w:val="000000"/>
                <w:sz w:val="20"/>
                <w:szCs w:val="20"/>
                <w:highlight w:val="white"/>
              </w:rPr>
              <w:t>знаходити й виправляти синтаксичні помилки.</w:t>
            </w:r>
          </w:p>
        </w:tc>
      </w:tr>
      <w:tr w:rsidR="00596B4A" w14:paraId="03046F0F" w14:textId="77777777">
        <w:tc>
          <w:tcPr>
            <w:tcW w:w="2347" w:type="dxa"/>
            <w:vAlign w:val="center"/>
          </w:tcPr>
          <w:p w14:paraId="27750167" w14:textId="77777777" w:rsidR="00596B4A" w:rsidRDefault="000F4B0C">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2.2. Математична компетентність</w:t>
            </w:r>
          </w:p>
        </w:tc>
        <w:tc>
          <w:tcPr>
            <w:tcW w:w="5524" w:type="dxa"/>
          </w:tcPr>
          <w:p w14:paraId="4EC3A5CF" w14:textId="28D5DC92" w:rsidR="00596B4A" w:rsidRDefault="000F4B0C">
            <w:pPr>
              <w:ind w:firstLine="318"/>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Числа та дії з ними. </w:t>
            </w:r>
            <w:r w:rsidR="004C246A" w:rsidRPr="004C246A">
              <w:rPr>
                <w:rFonts w:ascii="Times New Roman" w:hAnsi="Times New Roman" w:cs="Times New Roman"/>
                <w:iCs/>
                <w:sz w:val="20"/>
                <w:szCs w:val="20"/>
                <w:shd w:val="clear" w:color="auto" w:fill="FFFFFF"/>
              </w:rPr>
              <w:t>Множина натуральних, цілих, дроб</w:t>
            </w:r>
            <w:r w:rsidR="004C246A">
              <w:rPr>
                <w:rFonts w:ascii="Times New Roman" w:hAnsi="Times New Roman" w:cs="Times New Roman"/>
                <w:iCs/>
                <w:sz w:val="20"/>
                <w:szCs w:val="20"/>
                <w:shd w:val="clear" w:color="auto" w:fill="FFFFFF"/>
              </w:rPr>
              <w:t>ових і дійсних чисел</w:t>
            </w:r>
            <w:r w:rsidRPr="004C246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дії з ними. </w:t>
            </w:r>
          </w:p>
          <w:p w14:paraId="42BCC46D" w14:textId="77777777" w:rsidR="00596B4A" w:rsidRDefault="000F4B0C">
            <w:pPr>
              <w:ind w:firstLine="31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Відношення і пропорції. Відсотки. Сюжетні задачі. </w:t>
            </w:r>
          </w:p>
          <w:p w14:paraId="5EC85559" w14:textId="77777777" w:rsidR="00596B4A" w:rsidRDefault="00596B4A">
            <w:pPr>
              <w:ind w:firstLine="318"/>
              <w:jc w:val="both"/>
              <w:rPr>
                <w:rFonts w:ascii="Times New Roman" w:eastAsia="Times New Roman" w:hAnsi="Times New Roman" w:cs="Times New Roman"/>
                <w:b/>
                <w:sz w:val="20"/>
                <w:szCs w:val="20"/>
              </w:rPr>
            </w:pPr>
          </w:p>
          <w:p w14:paraId="467F29AC" w14:textId="0CFFC2C2" w:rsidR="00596B4A" w:rsidRDefault="000F4B0C">
            <w:pPr>
              <w:ind w:firstLine="318"/>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Відношення і пропорції. Робота з даними. </w:t>
            </w:r>
            <w:r>
              <w:rPr>
                <w:rFonts w:ascii="Times New Roman" w:eastAsia="Times New Roman" w:hAnsi="Times New Roman" w:cs="Times New Roman"/>
                <w:sz w:val="20"/>
                <w:szCs w:val="20"/>
              </w:rPr>
              <w:t xml:space="preserve">Відношення. Пропорція. Основна властивість пропорції. Пряма та обернена пропорційна залежність. </w:t>
            </w:r>
            <w:r w:rsidR="008172D5" w:rsidRPr="008172D5">
              <w:rPr>
                <w:rFonts w:ascii="Times New Roman" w:hAnsi="Times New Roman" w:cs="Times New Roman"/>
                <w:iCs/>
                <w:sz w:val="20"/>
                <w:szCs w:val="20"/>
                <w:shd w:val="clear" w:color="auto" w:fill="FFFFFF"/>
              </w:rPr>
              <w:t>Знаходження дробу від числа</w:t>
            </w:r>
            <w:r w:rsidRPr="008172D5">
              <w:rPr>
                <w:rFonts w:ascii="Times New Roman" w:eastAsia="Times New Roman" w:hAnsi="Times New Roman" w:cs="Times New Roman"/>
                <w:sz w:val="20"/>
                <w:szCs w:val="20"/>
              </w:rPr>
              <w:t xml:space="preserve">. </w:t>
            </w:r>
          </w:p>
          <w:p w14:paraId="176E8C5F" w14:textId="77777777" w:rsidR="00596B4A" w:rsidRDefault="000F4B0C">
            <w:pPr>
              <w:ind w:firstLine="31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Масштаб.</w:t>
            </w:r>
          </w:p>
          <w:p w14:paraId="070BC6AC" w14:textId="77777777" w:rsidR="00596B4A" w:rsidRDefault="000F4B0C">
            <w:pPr>
              <w:ind w:firstLine="31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Відсоткове відношення двох чисел. Відсоткові розрахунки.</w:t>
            </w:r>
          </w:p>
          <w:p w14:paraId="69D163C3" w14:textId="77777777" w:rsidR="00596B4A" w:rsidRDefault="000F4B0C">
            <w:pPr>
              <w:ind w:firstLine="31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Координатна площина та її елементи.</w:t>
            </w:r>
          </w:p>
          <w:p w14:paraId="20ED2149" w14:textId="77777777" w:rsidR="00596B4A" w:rsidRDefault="000F4B0C">
            <w:pPr>
              <w:ind w:firstLine="31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Графік залежності між величинами. </w:t>
            </w:r>
          </w:p>
          <w:p w14:paraId="4422A125" w14:textId="77777777" w:rsidR="00596B4A" w:rsidRDefault="000F4B0C">
            <w:pPr>
              <w:ind w:firstLine="31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Діаграми. Стовпчасті та кругові діаграми. </w:t>
            </w:r>
          </w:p>
          <w:p w14:paraId="7F8CE80C" w14:textId="77777777" w:rsidR="00596B4A" w:rsidRDefault="00596B4A">
            <w:pPr>
              <w:ind w:firstLine="318"/>
              <w:jc w:val="both"/>
              <w:rPr>
                <w:rFonts w:ascii="Times New Roman" w:eastAsia="Times New Roman" w:hAnsi="Times New Roman" w:cs="Times New Roman"/>
                <w:b/>
                <w:sz w:val="20"/>
                <w:szCs w:val="20"/>
              </w:rPr>
            </w:pPr>
          </w:p>
          <w:p w14:paraId="5BAF0BDE" w14:textId="77777777" w:rsidR="00596B4A" w:rsidRDefault="000F4B0C">
            <w:pPr>
              <w:ind w:firstLine="318"/>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Алгебраїчні вирази. </w:t>
            </w:r>
            <w:r>
              <w:rPr>
                <w:rFonts w:ascii="Times New Roman" w:eastAsia="Times New Roman" w:hAnsi="Times New Roman" w:cs="Times New Roman"/>
                <w:sz w:val="20"/>
                <w:szCs w:val="20"/>
              </w:rPr>
              <w:t>Вираз зі змінною. Цілі раціональні вирази. Дії з виразами зі змінними. Формула. Математична модель задачі.</w:t>
            </w:r>
          </w:p>
          <w:p w14:paraId="6567390F" w14:textId="77777777" w:rsidR="00596B4A" w:rsidRDefault="000F4B0C">
            <w:pPr>
              <w:ind w:firstLine="31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Тотожність. Тотожні перетворення виразу.</w:t>
            </w:r>
          </w:p>
          <w:p w14:paraId="4404E67D" w14:textId="77777777" w:rsidR="00596B4A" w:rsidRDefault="000F4B0C">
            <w:pPr>
              <w:ind w:firstLine="31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Степінь з натуральним показником. </w:t>
            </w:r>
          </w:p>
          <w:p w14:paraId="0B0B34C9" w14:textId="45735E0C" w:rsidR="00596B4A" w:rsidRDefault="000F4B0C">
            <w:pPr>
              <w:ind w:firstLine="31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Одночлен. Піднесення одночленів до </w:t>
            </w:r>
            <w:r w:rsidR="007D64FF">
              <w:rPr>
                <w:rFonts w:ascii="Times New Roman" w:eastAsia="Times New Roman" w:hAnsi="Times New Roman" w:cs="Times New Roman"/>
                <w:sz w:val="20"/>
                <w:szCs w:val="20"/>
              </w:rPr>
              <w:t>ступеня</w:t>
            </w:r>
            <w:r>
              <w:rPr>
                <w:rFonts w:ascii="Times New Roman" w:eastAsia="Times New Roman" w:hAnsi="Times New Roman" w:cs="Times New Roman"/>
                <w:sz w:val="20"/>
                <w:szCs w:val="20"/>
              </w:rPr>
              <w:t>. Додавання, віднімання, множення і ділення одночленів.</w:t>
            </w:r>
          </w:p>
          <w:p w14:paraId="47F4C1A9" w14:textId="77777777" w:rsidR="00596B4A" w:rsidRDefault="000F4B0C">
            <w:pPr>
              <w:ind w:firstLine="31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Лінійні рівняння та нерівності. Подвійні нерівності. Основні властивості числових </w:t>
            </w:r>
            <w:proofErr w:type="spellStart"/>
            <w:r>
              <w:rPr>
                <w:rFonts w:ascii="Times New Roman" w:eastAsia="Times New Roman" w:hAnsi="Times New Roman" w:cs="Times New Roman"/>
                <w:sz w:val="20"/>
                <w:szCs w:val="20"/>
              </w:rPr>
              <w:t>нерівностей</w:t>
            </w:r>
            <w:proofErr w:type="spellEnd"/>
            <w:r>
              <w:rPr>
                <w:rFonts w:ascii="Times New Roman" w:eastAsia="Times New Roman" w:hAnsi="Times New Roman" w:cs="Times New Roman"/>
                <w:sz w:val="20"/>
                <w:szCs w:val="20"/>
              </w:rPr>
              <w:t xml:space="preserve">. </w:t>
            </w:r>
          </w:p>
          <w:p w14:paraId="13B6448B" w14:textId="77777777" w:rsidR="00596B4A" w:rsidRDefault="000F4B0C">
            <w:pPr>
              <w:ind w:firstLine="31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Числові проміжки. Рівносильні нерівності.</w:t>
            </w:r>
          </w:p>
          <w:p w14:paraId="52703B4C" w14:textId="77777777" w:rsidR="00596B4A" w:rsidRDefault="000F4B0C">
            <w:pPr>
              <w:ind w:firstLine="31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Розв’язування лінійних рівнянь та  </w:t>
            </w:r>
            <w:proofErr w:type="spellStart"/>
            <w:r>
              <w:rPr>
                <w:rFonts w:ascii="Times New Roman" w:eastAsia="Times New Roman" w:hAnsi="Times New Roman" w:cs="Times New Roman"/>
                <w:sz w:val="20"/>
                <w:szCs w:val="20"/>
              </w:rPr>
              <w:t>нерівностей</w:t>
            </w:r>
            <w:proofErr w:type="spellEnd"/>
            <w:r>
              <w:rPr>
                <w:rFonts w:ascii="Times New Roman" w:eastAsia="Times New Roman" w:hAnsi="Times New Roman" w:cs="Times New Roman"/>
                <w:sz w:val="20"/>
                <w:szCs w:val="20"/>
              </w:rPr>
              <w:t xml:space="preserve">, подвійних </w:t>
            </w:r>
            <w:proofErr w:type="spellStart"/>
            <w:r>
              <w:rPr>
                <w:rFonts w:ascii="Times New Roman" w:eastAsia="Times New Roman" w:hAnsi="Times New Roman" w:cs="Times New Roman"/>
                <w:sz w:val="20"/>
                <w:szCs w:val="20"/>
              </w:rPr>
              <w:t>нерівностей</w:t>
            </w:r>
            <w:proofErr w:type="spellEnd"/>
            <w:r>
              <w:rPr>
                <w:rFonts w:ascii="Times New Roman" w:eastAsia="Times New Roman" w:hAnsi="Times New Roman" w:cs="Times New Roman"/>
                <w:sz w:val="20"/>
                <w:szCs w:val="20"/>
              </w:rPr>
              <w:t>.</w:t>
            </w:r>
          </w:p>
          <w:p w14:paraId="369FB24B" w14:textId="77777777" w:rsidR="00596B4A" w:rsidRDefault="000F4B0C">
            <w:pPr>
              <w:ind w:firstLine="31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Задачі на вимірювання.</w:t>
            </w:r>
          </w:p>
          <w:p w14:paraId="2787BF5D" w14:textId="77777777" w:rsidR="00596B4A" w:rsidRDefault="000F4B0C">
            <w:pPr>
              <w:ind w:firstLine="31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Імовірність події. Елементи комбінаторики.</w:t>
            </w:r>
          </w:p>
          <w:p w14:paraId="1DC51DA4" w14:textId="77777777" w:rsidR="00596B4A" w:rsidRDefault="00596B4A">
            <w:pPr>
              <w:ind w:firstLine="318"/>
              <w:jc w:val="both"/>
              <w:rPr>
                <w:rFonts w:ascii="Times New Roman" w:eastAsia="Times New Roman" w:hAnsi="Times New Roman" w:cs="Times New Roman"/>
                <w:b/>
                <w:sz w:val="20"/>
                <w:szCs w:val="20"/>
              </w:rPr>
            </w:pPr>
          </w:p>
          <w:p w14:paraId="2E0EE1AA" w14:textId="77777777" w:rsidR="00596B4A" w:rsidRDefault="000F4B0C">
            <w:pPr>
              <w:ind w:firstLine="318"/>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Геометричні фігури і величини. </w:t>
            </w:r>
            <w:r>
              <w:rPr>
                <w:rFonts w:ascii="Times New Roman" w:eastAsia="Times New Roman" w:hAnsi="Times New Roman" w:cs="Times New Roman"/>
                <w:sz w:val="20"/>
                <w:szCs w:val="20"/>
              </w:rPr>
              <w:t xml:space="preserve">Типи геометричних фігур. Периметр, площа фігури. </w:t>
            </w:r>
          </w:p>
          <w:p w14:paraId="0BF3FC5F" w14:textId="77777777" w:rsidR="00596B4A" w:rsidRDefault="000F4B0C">
            <w:pPr>
              <w:ind w:firstLine="31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Коло. Довжина кола. Круг. Площа круга. Круговий сектор.</w:t>
            </w:r>
          </w:p>
          <w:p w14:paraId="2A25722C" w14:textId="77777777" w:rsidR="00596B4A" w:rsidRDefault="000F4B0C">
            <w:pPr>
              <w:ind w:firstLine="31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Паралельні та перпендикулярні прямі.</w:t>
            </w:r>
          </w:p>
          <w:p w14:paraId="7999DB85" w14:textId="77777777" w:rsidR="00596B4A" w:rsidRDefault="000F4B0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Просторові відношення. Класифікація одно-, </w:t>
            </w:r>
            <w:proofErr w:type="spellStart"/>
            <w:r>
              <w:rPr>
                <w:rFonts w:ascii="Times New Roman" w:eastAsia="Times New Roman" w:hAnsi="Times New Roman" w:cs="Times New Roman"/>
                <w:sz w:val="20"/>
                <w:szCs w:val="20"/>
              </w:rPr>
              <w:t>дво</w:t>
            </w:r>
            <w:proofErr w:type="spellEnd"/>
            <w:r>
              <w:rPr>
                <w:rFonts w:ascii="Times New Roman" w:eastAsia="Times New Roman" w:hAnsi="Times New Roman" w:cs="Times New Roman"/>
                <w:sz w:val="20"/>
                <w:szCs w:val="20"/>
              </w:rPr>
              <w:t xml:space="preserve">- та тривимірних фігур. </w:t>
            </w:r>
          </w:p>
          <w:p w14:paraId="1E877FD8" w14:textId="77777777" w:rsidR="00596B4A" w:rsidRDefault="000F4B0C">
            <w:pPr>
              <w:ind w:firstLine="31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Задачі на знаходження периметру, площі, та об’єму.</w:t>
            </w:r>
          </w:p>
          <w:p w14:paraId="4F404521" w14:textId="77777777" w:rsidR="00596B4A" w:rsidRDefault="00596B4A">
            <w:pPr>
              <w:ind w:firstLine="318"/>
              <w:jc w:val="both"/>
              <w:rPr>
                <w:rFonts w:ascii="Times New Roman" w:eastAsia="Times New Roman" w:hAnsi="Times New Roman" w:cs="Times New Roman"/>
                <w:sz w:val="20"/>
                <w:szCs w:val="20"/>
              </w:rPr>
            </w:pPr>
          </w:p>
        </w:tc>
        <w:tc>
          <w:tcPr>
            <w:tcW w:w="7371" w:type="dxa"/>
            <w:vAlign w:val="center"/>
          </w:tcPr>
          <w:p w14:paraId="6FA8DDA6" w14:textId="77777777" w:rsidR="00596B4A" w:rsidRDefault="000F4B0C">
            <w:pPr>
              <w:ind w:firstLine="31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Розуміти:</w:t>
            </w:r>
          </w:p>
          <w:p w14:paraId="3C4C2144" w14:textId="77777777" w:rsidR="00596B4A" w:rsidRDefault="000F4B0C">
            <w:pPr>
              <w:numPr>
                <w:ilvl w:val="0"/>
                <w:numId w:val="1"/>
              </w:numPr>
              <w:pBdr>
                <w:top w:val="nil"/>
                <w:left w:val="nil"/>
                <w:bottom w:val="nil"/>
                <w:right w:val="nil"/>
                <w:between w:val="nil"/>
              </w:pBdr>
              <w:tabs>
                <w:tab w:val="left" w:pos="460"/>
              </w:tabs>
              <w:spacing w:line="276" w:lineRule="auto"/>
              <w:ind w:left="0" w:firstLine="176"/>
              <w:contextualSpacing/>
              <w:jc w:val="both"/>
              <w:rPr>
                <w:color w:val="000000"/>
                <w:sz w:val="20"/>
                <w:szCs w:val="20"/>
              </w:rPr>
            </w:pPr>
            <w:r>
              <w:rPr>
                <w:rFonts w:ascii="Times New Roman" w:eastAsia="Times New Roman" w:hAnsi="Times New Roman" w:cs="Times New Roman"/>
                <w:color w:val="000000"/>
                <w:sz w:val="20"/>
                <w:szCs w:val="20"/>
              </w:rPr>
              <w:t>різницю між поняттями «натуральні», «дробові» та «раціональні» числа;</w:t>
            </w:r>
          </w:p>
          <w:p w14:paraId="4FA50033" w14:textId="77777777" w:rsidR="00596B4A" w:rsidRDefault="000F4B0C">
            <w:pPr>
              <w:numPr>
                <w:ilvl w:val="0"/>
                <w:numId w:val="1"/>
              </w:numPr>
              <w:pBdr>
                <w:top w:val="nil"/>
                <w:left w:val="nil"/>
                <w:bottom w:val="nil"/>
                <w:right w:val="nil"/>
                <w:between w:val="nil"/>
              </w:pBdr>
              <w:tabs>
                <w:tab w:val="left" w:pos="460"/>
              </w:tabs>
              <w:spacing w:line="276" w:lineRule="auto"/>
              <w:ind w:left="0" w:firstLine="176"/>
              <w:contextualSpacing/>
              <w:jc w:val="both"/>
              <w:rPr>
                <w:color w:val="000000"/>
                <w:sz w:val="20"/>
                <w:szCs w:val="20"/>
              </w:rPr>
            </w:pPr>
            <w:r>
              <w:rPr>
                <w:rFonts w:ascii="Times New Roman" w:eastAsia="Times New Roman" w:hAnsi="Times New Roman" w:cs="Times New Roman"/>
                <w:color w:val="000000"/>
                <w:sz w:val="20"/>
                <w:szCs w:val="20"/>
              </w:rPr>
              <w:t>відсоток як соту частину від цілого;</w:t>
            </w:r>
          </w:p>
          <w:p w14:paraId="08057DD8" w14:textId="77777777" w:rsidR="00596B4A" w:rsidRDefault="000F4B0C">
            <w:pPr>
              <w:numPr>
                <w:ilvl w:val="0"/>
                <w:numId w:val="1"/>
              </w:numPr>
              <w:pBdr>
                <w:top w:val="nil"/>
                <w:left w:val="nil"/>
                <w:bottom w:val="nil"/>
                <w:right w:val="nil"/>
                <w:between w:val="nil"/>
              </w:pBdr>
              <w:tabs>
                <w:tab w:val="left" w:pos="460"/>
              </w:tabs>
              <w:spacing w:after="200" w:line="276" w:lineRule="auto"/>
              <w:ind w:left="0" w:firstLine="176"/>
              <w:contextualSpacing/>
              <w:jc w:val="both"/>
              <w:rPr>
                <w:color w:val="000000"/>
                <w:sz w:val="20"/>
                <w:szCs w:val="20"/>
              </w:rPr>
            </w:pPr>
            <w:r>
              <w:rPr>
                <w:rFonts w:ascii="Times New Roman" w:eastAsia="Times New Roman" w:hAnsi="Times New Roman" w:cs="Times New Roman"/>
                <w:color w:val="000000"/>
                <w:sz w:val="20"/>
                <w:szCs w:val="20"/>
              </w:rPr>
              <w:t>поняття множини;</w:t>
            </w:r>
          </w:p>
          <w:p w14:paraId="4AA54572" w14:textId="77777777" w:rsidR="00596B4A" w:rsidRDefault="000F4B0C">
            <w:pPr>
              <w:ind w:firstLine="31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Уміти:</w:t>
            </w:r>
          </w:p>
          <w:p w14:paraId="4165F204" w14:textId="77777777" w:rsidR="00596B4A" w:rsidRDefault="000F4B0C">
            <w:pPr>
              <w:numPr>
                <w:ilvl w:val="0"/>
                <w:numId w:val="1"/>
              </w:numPr>
              <w:pBdr>
                <w:top w:val="nil"/>
                <w:left w:val="nil"/>
                <w:bottom w:val="nil"/>
                <w:right w:val="nil"/>
                <w:between w:val="nil"/>
              </w:pBdr>
              <w:tabs>
                <w:tab w:val="left" w:pos="460"/>
              </w:tabs>
              <w:spacing w:line="276" w:lineRule="auto"/>
              <w:ind w:left="0" w:firstLine="176"/>
              <w:contextualSpacing/>
              <w:jc w:val="both"/>
              <w:rPr>
                <w:color w:val="000000"/>
                <w:sz w:val="20"/>
                <w:szCs w:val="20"/>
              </w:rPr>
            </w:pPr>
            <w:r>
              <w:rPr>
                <w:rFonts w:ascii="Times New Roman" w:eastAsia="Times New Roman" w:hAnsi="Times New Roman" w:cs="Times New Roman"/>
                <w:color w:val="000000"/>
                <w:sz w:val="20"/>
                <w:szCs w:val="20"/>
              </w:rPr>
              <w:t>читати і записувати натуральні числа в межах мільярда;</w:t>
            </w:r>
          </w:p>
          <w:p w14:paraId="7F0267DA" w14:textId="77777777" w:rsidR="00596B4A" w:rsidRDefault="000F4B0C">
            <w:pPr>
              <w:numPr>
                <w:ilvl w:val="0"/>
                <w:numId w:val="1"/>
              </w:numPr>
              <w:pBdr>
                <w:top w:val="nil"/>
                <w:left w:val="nil"/>
                <w:bottom w:val="nil"/>
                <w:right w:val="nil"/>
                <w:between w:val="nil"/>
              </w:pBdr>
              <w:tabs>
                <w:tab w:val="left" w:pos="460"/>
              </w:tabs>
              <w:spacing w:line="276" w:lineRule="auto"/>
              <w:ind w:left="0" w:firstLine="176"/>
              <w:contextualSpacing/>
              <w:jc w:val="both"/>
              <w:rPr>
                <w:color w:val="000000"/>
                <w:sz w:val="20"/>
                <w:szCs w:val="20"/>
              </w:rPr>
            </w:pPr>
            <w:r>
              <w:rPr>
                <w:rFonts w:ascii="Times New Roman" w:eastAsia="Times New Roman" w:hAnsi="Times New Roman" w:cs="Times New Roman"/>
                <w:color w:val="000000"/>
                <w:sz w:val="20"/>
                <w:szCs w:val="20"/>
              </w:rPr>
              <w:t xml:space="preserve">перетворювати одиниці вимірювання; </w:t>
            </w:r>
          </w:p>
          <w:p w14:paraId="1A5725B0" w14:textId="77777777" w:rsidR="00596B4A" w:rsidRDefault="000F4B0C">
            <w:pPr>
              <w:numPr>
                <w:ilvl w:val="0"/>
                <w:numId w:val="1"/>
              </w:numPr>
              <w:pBdr>
                <w:top w:val="nil"/>
                <w:left w:val="nil"/>
                <w:bottom w:val="nil"/>
                <w:right w:val="nil"/>
                <w:between w:val="nil"/>
              </w:pBdr>
              <w:tabs>
                <w:tab w:val="left" w:pos="460"/>
              </w:tabs>
              <w:spacing w:line="276" w:lineRule="auto"/>
              <w:ind w:left="0" w:firstLine="176"/>
              <w:contextualSpacing/>
              <w:jc w:val="both"/>
              <w:rPr>
                <w:color w:val="000000"/>
                <w:sz w:val="20"/>
                <w:szCs w:val="20"/>
              </w:rPr>
            </w:pPr>
            <w:r>
              <w:rPr>
                <w:rFonts w:ascii="Times New Roman" w:eastAsia="Times New Roman" w:hAnsi="Times New Roman" w:cs="Times New Roman"/>
                <w:color w:val="000000"/>
                <w:sz w:val="20"/>
                <w:szCs w:val="20"/>
              </w:rPr>
              <w:t>розкладати числа на розряди;</w:t>
            </w:r>
          </w:p>
          <w:p w14:paraId="1C4D7E6C" w14:textId="77777777" w:rsidR="00596B4A" w:rsidRDefault="000F4B0C">
            <w:pPr>
              <w:numPr>
                <w:ilvl w:val="0"/>
                <w:numId w:val="1"/>
              </w:numPr>
              <w:pBdr>
                <w:top w:val="nil"/>
                <w:left w:val="nil"/>
                <w:bottom w:val="nil"/>
                <w:right w:val="nil"/>
                <w:between w:val="nil"/>
              </w:pBdr>
              <w:tabs>
                <w:tab w:val="left" w:pos="460"/>
              </w:tabs>
              <w:spacing w:line="276" w:lineRule="auto"/>
              <w:ind w:left="0" w:firstLine="176"/>
              <w:contextualSpacing/>
              <w:jc w:val="both"/>
              <w:rPr>
                <w:color w:val="000000"/>
                <w:sz w:val="20"/>
                <w:szCs w:val="20"/>
              </w:rPr>
            </w:pPr>
            <w:r>
              <w:rPr>
                <w:rFonts w:ascii="Times New Roman" w:eastAsia="Times New Roman" w:hAnsi="Times New Roman" w:cs="Times New Roman"/>
                <w:color w:val="000000"/>
                <w:sz w:val="20"/>
                <w:szCs w:val="20"/>
              </w:rPr>
              <w:t>порівнювати, округлювати  числа;</w:t>
            </w:r>
          </w:p>
          <w:p w14:paraId="63F7B286" w14:textId="77777777" w:rsidR="00596B4A" w:rsidRDefault="000F4B0C">
            <w:pPr>
              <w:numPr>
                <w:ilvl w:val="0"/>
                <w:numId w:val="1"/>
              </w:numPr>
              <w:pBdr>
                <w:top w:val="nil"/>
                <w:left w:val="nil"/>
                <w:bottom w:val="nil"/>
                <w:right w:val="nil"/>
                <w:between w:val="nil"/>
              </w:pBdr>
              <w:tabs>
                <w:tab w:val="left" w:pos="460"/>
              </w:tabs>
              <w:spacing w:line="276" w:lineRule="auto"/>
              <w:ind w:left="0" w:firstLine="176"/>
              <w:contextualSpacing/>
              <w:jc w:val="both"/>
              <w:rPr>
                <w:color w:val="000000"/>
                <w:sz w:val="20"/>
                <w:szCs w:val="20"/>
              </w:rPr>
            </w:pPr>
            <w:proofErr w:type="spellStart"/>
            <w:r>
              <w:rPr>
                <w:rFonts w:ascii="Times New Roman" w:eastAsia="Times New Roman" w:hAnsi="Times New Roman" w:cs="Times New Roman"/>
                <w:color w:val="000000"/>
                <w:sz w:val="20"/>
                <w:szCs w:val="20"/>
              </w:rPr>
              <w:t>візуалізувати</w:t>
            </w:r>
            <w:proofErr w:type="spellEnd"/>
            <w:r>
              <w:rPr>
                <w:rFonts w:ascii="Times New Roman" w:eastAsia="Times New Roman" w:hAnsi="Times New Roman" w:cs="Times New Roman"/>
                <w:color w:val="000000"/>
                <w:sz w:val="20"/>
                <w:szCs w:val="20"/>
              </w:rPr>
              <w:t xml:space="preserve"> дії з числами за допомогою малюнків, схем, конкретних моделей тощо;</w:t>
            </w:r>
          </w:p>
          <w:p w14:paraId="3088AED9" w14:textId="77777777" w:rsidR="00596B4A" w:rsidRDefault="000F4B0C">
            <w:pPr>
              <w:numPr>
                <w:ilvl w:val="0"/>
                <w:numId w:val="1"/>
              </w:numPr>
              <w:pBdr>
                <w:top w:val="nil"/>
                <w:left w:val="nil"/>
                <w:bottom w:val="nil"/>
                <w:right w:val="nil"/>
                <w:between w:val="nil"/>
              </w:pBdr>
              <w:tabs>
                <w:tab w:val="left" w:pos="460"/>
              </w:tabs>
              <w:spacing w:line="276" w:lineRule="auto"/>
              <w:ind w:left="0" w:firstLine="176"/>
              <w:contextualSpacing/>
              <w:jc w:val="both"/>
              <w:rPr>
                <w:color w:val="000000"/>
                <w:sz w:val="20"/>
                <w:szCs w:val="20"/>
              </w:rPr>
            </w:pPr>
            <w:r>
              <w:rPr>
                <w:rFonts w:ascii="Times New Roman" w:eastAsia="Times New Roman" w:hAnsi="Times New Roman" w:cs="Times New Roman"/>
                <w:color w:val="000000"/>
                <w:sz w:val="20"/>
                <w:szCs w:val="20"/>
              </w:rPr>
              <w:t>складати пропорцію і знаходити невідомі елементи;</w:t>
            </w:r>
          </w:p>
          <w:p w14:paraId="06A89174" w14:textId="77777777" w:rsidR="00596B4A" w:rsidRDefault="000F4B0C">
            <w:pPr>
              <w:numPr>
                <w:ilvl w:val="0"/>
                <w:numId w:val="1"/>
              </w:numPr>
              <w:pBdr>
                <w:top w:val="nil"/>
                <w:left w:val="nil"/>
                <w:bottom w:val="nil"/>
                <w:right w:val="nil"/>
                <w:between w:val="nil"/>
              </w:pBdr>
              <w:tabs>
                <w:tab w:val="left" w:pos="460"/>
              </w:tabs>
              <w:spacing w:line="276" w:lineRule="auto"/>
              <w:ind w:left="0" w:firstLine="176"/>
              <w:contextualSpacing/>
              <w:jc w:val="both"/>
              <w:rPr>
                <w:color w:val="000000"/>
                <w:sz w:val="20"/>
                <w:szCs w:val="20"/>
              </w:rPr>
            </w:pPr>
            <w:r>
              <w:rPr>
                <w:rFonts w:ascii="Times New Roman" w:eastAsia="Times New Roman" w:hAnsi="Times New Roman" w:cs="Times New Roman"/>
                <w:color w:val="000000"/>
                <w:sz w:val="20"/>
                <w:szCs w:val="20"/>
              </w:rPr>
              <w:t>уміти аналізувати та оцінювати математичний результат задачі на предмет відповідності його до дійсності;</w:t>
            </w:r>
          </w:p>
          <w:p w14:paraId="0BE0C1B9" w14:textId="77777777" w:rsidR="00596B4A" w:rsidRDefault="000F4B0C">
            <w:pPr>
              <w:numPr>
                <w:ilvl w:val="0"/>
                <w:numId w:val="1"/>
              </w:numPr>
              <w:pBdr>
                <w:top w:val="nil"/>
                <w:left w:val="nil"/>
                <w:bottom w:val="nil"/>
                <w:right w:val="nil"/>
                <w:between w:val="nil"/>
              </w:pBdr>
              <w:tabs>
                <w:tab w:val="left" w:pos="460"/>
              </w:tabs>
              <w:spacing w:line="276" w:lineRule="auto"/>
              <w:ind w:left="0" w:firstLine="176"/>
              <w:contextualSpacing/>
              <w:jc w:val="both"/>
              <w:rPr>
                <w:color w:val="000000"/>
                <w:sz w:val="20"/>
                <w:szCs w:val="20"/>
              </w:rPr>
            </w:pPr>
            <w:r>
              <w:rPr>
                <w:rFonts w:ascii="Times New Roman" w:eastAsia="Times New Roman" w:hAnsi="Times New Roman" w:cs="Times New Roman"/>
                <w:color w:val="000000"/>
                <w:sz w:val="20"/>
                <w:szCs w:val="20"/>
              </w:rPr>
              <w:t>визначати стратегію, алгоритм розв’язання задач проблемного характеру;</w:t>
            </w:r>
          </w:p>
          <w:p w14:paraId="48747A9F" w14:textId="77777777" w:rsidR="00596B4A" w:rsidRDefault="000F4B0C">
            <w:pPr>
              <w:numPr>
                <w:ilvl w:val="0"/>
                <w:numId w:val="1"/>
              </w:numPr>
              <w:pBdr>
                <w:top w:val="nil"/>
                <w:left w:val="nil"/>
                <w:bottom w:val="nil"/>
                <w:right w:val="nil"/>
                <w:between w:val="nil"/>
              </w:pBdr>
              <w:tabs>
                <w:tab w:val="left" w:pos="460"/>
              </w:tabs>
              <w:spacing w:after="200" w:line="276" w:lineRule="auto"/>
              <w:ind w:left="0" w:firstLine="176"/>
              <w:contextualSpacing/>
              <w:jc w:val="both"/>
              <w:rPr>
                <w:color w:val="000000"/>
                <w:sz w:val="20"/>
                <w:szCs w:val="20"/>
              </w:rPr>
            </w:pPr>
            <w:r>
              <w:rPr>
                <w:rFonts w:ascii="Times New Roman" w:eastAsia="Times New Roman" w:hAnsi="Times New Roman" w:cs="Times New Roman"/>
                <w:color w:val="000000"/>
                <w:sz w:val="20"/>
                <w:szCs w:val="20"/>
              </w:rPr>
              <w:t>оцінювати обґрунтованість результатів;</w:t>
            </w:r>
          </w:p>
          <w:p w14:paraId="5242B641" w14:textId="77777777" w:rsidR="00596B4A" w:rsidRDefault="000F4B0C">
            <w:pPr>
              <w:ind w:firstLine="31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Виконувати:</w:t>
            </w:r>
          </w:p>
          <w:p w14:paraId="6456AB43" w14:textId="77777777" w:rsidR="00596B4A" w:rsidRDefault="000F4B0C">
            <w:pPr>
              <w:numPr>
                <w:ilvl w:val="0"/>
                <w:numId w:val="1"/>
              </w:numPr>
              <w:pBdr>
                <w:top w:val="nil"/>
                <w:left w:val="nil"/>
                <w:bottom w:val="nil"/>
                <w:right w:val="nil"/>
                <w:between w:val="nil"/>
              </w:pBdr>
              <w:tabs>
                <w:tab w:val="left" w:pos="460"/>
              </w:tabs>
              <w:spacing w:line="276" w:lineRule="auto"/>
              <w:ind w:left="0" w:firstLine="176"/>
              <w:contextualSpacing/>
              <w:jc w:val="both"/>
              <w:rPr>
                <w:color w:val="000000"/>
                <w:sz w:val="20"/>
                <w:szCs w:val="20"/>
              </w:rPr>
            </w:pPr>
            <w:r>
              <w:rPr>
                <w:rFonts w:ascii="Times New Roman" w:eastAsia="Times New Roman" w:hAnsi="Times New Roman" w:cs="Times New Roman"/>
                <w:color w:val="000000"/>
                <w:sz w:val="20"/>
                <w:szCs w:val="20"/>
              </w:rPr>
              <w:t>дії з розрядними одиницями (10, 100, 1000 …);</w:t>
            </w:r>
          </w:p>
          <w:p w14:paraId="6BF50666" w14:textId="77777777" w:rsidR="00596B4A" w:rsidRDefault="000F4B0C" w:rsidP="007D64FF">
            <w:pPr>
              <w:numPr>
                <w:ilvl w:val="0"/>
                <w:numId w:val="1"/>
              </w:numPr>
              <w:pBdr>
                <w:top w:val="nil"/>
                <w:left w:val="nil"/>
                <w:bottom w:val="nil"/>
                <w:right w:val="nil"/>
                <w:between w:val="nil"/>
              </w:pBdr>
              <w:tabs>
                <w:tab w:val="left" w:pos="460"/>
              </w:tabs>
              <w:spacing w:line="276" w:lineRule="auto"/>
              <w:ind w:left="0" w:firstLine="176"/>
              <w:contextualSpacing/>
              <w:jc w:val="both"/>
              <w:rPr>
                <w:color w:val="000000"/>
                <w:sz w:val="20"/>
                <w:szCs w:val="20"/>
              </w:rPr>
            </w:pPr>
            <w:proofErr w:type="spellStart"/>
            <w:r>
              <w:rPr>
                <w:rFonts w:ascii="Times New Roman" w:eastAsia="Times New Roman" w:hAnsi="Times New Roman" w:cs="Times New Roman"/>
                <w:color w:val="000000"/>
                <w:sz w:val="20"/>
                <w:szCs w:val="20"/>
              </w:rPr>
              <w:t>компетентнісні</w:t>
            </w:r>
            <w:proofErr w:type="spellEnd"/>
            <w:r>
              <w:rPr>
                <w:rFonts w:ascii="Times New Roman" w:eastAsia="Times New Roman" w:hAnsi="Times New Roman" w:cs="Times New Roman"/>
                <w:color w:val="000000"/>
                <w:sz w:val="20"/>
                <w:szCs w:val="20"/>
              </w:rPr>
              <w:t xml:space="preserve"> завдання (задачі) на кілька дій, використовуючи додавання, віднімання, множення та ділення раціональних чисел;</w:t>
            </w:r>
          </w:p>
          <w:p w14:paraId="320367D3" w14:textId="3D0807E4" w:rsidR="00596B4A" w:rsidRDefault="007D64FF" w:rsidP="007D64FF">
            <w:pPr>
              <w:numPr>
                <w:ilvl w:val="0"/>
                <w:numId w:val="1"/>
              </w:numPr>
              <w:pBdr>
                <w:top w:val="nil"/>
                <w:left w:val="nil"/>
                <w:bottom w:val="nil"/>
                <w:right w:val="nil"/>
                <w:between w:val="nil"/>
              </w:pBdr>
              <w:tabs>
                <w:tab w:val="left" w:pos="460"/>
              </w:tabs>
              <w:spacing w:line="276" w:lineRule="auto"/>
              <w:ind w:left="0" w:firstLine="176"/>
              <w:contextualSpacing/>
              <w:jc w:val="both"/>
              <w:rPr>
                <w:color w:val="000000"/>
                <w:sz w:val="20"/>
                <w:szCs w:val="20"/>
              </w:rPr>
            </w:pPr>
            <w:r>
              <w:rPr>
                <w:rFonts w:ascii="Times New Roman" w:eastAsia="Times New Roman" w:hAnsi="Times New Roman" w:cs="Times New Roman"/>
                <w:color w:val="000000"/>
                <w:sz w:val="20"/>
                <w:szCs w:val="20"/>
              </w:rPr>
              <w:t>дії з багатозначними числами.</w:t>
            </w:r>
          </w:p>
          <w:p w14:paraId="47B2CB5D" w14:textId="77777777" w:rsidR="00596B4A" w:rsidRDefault="00596B4A" w:rsidP="007D64FF">
            <w:pPr>
              <w:pBdr>
                <w:top w:val="nil"/>
                <w:left w:val="nil"/>
                <w:bottom w:val="nil"/>
                <w:right w:val="nil"/>
                <w:between w:val="nil"/>
              </w:pBdr>
              <w:tabs>
                <w:tab w:val="left" w:pos="460"/>
              </w:tabs>
              <w:spacing w:line="276" w:lineRule="auto"/>
              <w:ind w:left="176" w:hanging="720"/>
              <w:jc w:val="both"/>
              <w:rPr>
                <w:rFonts w:ascii="Times New Roman" w:eastAsia="Times New Roman" w:hAnsi="Times New Roman" w:cs="Times New Roman"/>
                <w:color w:val="000000"/>
                <w:sz w:val="20"/>
                <w:szCs w:val="20"/>
              </w:rPr>
            </w:pPr>
          </w:p>
          <w:p w14:paraId="31309417" w14:textId="77777777" w:rsidR="00596B4A" w:rsidRDefault="000F4B0C" w:rsidP="007D64FF">
            <w:pPr>
              <w:ind w:firstLine="31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Розрізняти:</w:t>
            </w:r>
          </w:p>
          <w:p w14:paraId="2FAE0003" w14:textId="59A16CF0" w:rsidR="00596B4A" w:rsidRDefault="000F4B0C" w:rsidP="007D64FF">
            <w:pPr>
              <w:numPr>
                <w:ilvl w:val="0"/>
                <w:numId w:val="1"/>
              </w:numPr>
              <w:pBdr>
                <w:top w:val="nil"/>
                <w:left w:val="nil"/>
                <w:bottom w:val="nil"/>
                <w:right w:val="nil"/>
                <w:between w:val="nil"/>
              </w:pBdr>
              <w:tabs>
                <w:tab w:val="left" w:pos="460"/>
              </w:tabs>
              <w:spacing w:line="276" w:lineRule="auto"/>
              <w:ind w:left="0" w:firstLine="176"/>
              <w:contextualSpacing/>
              <w:jc w:val="both"/>
              <w:rPr>
                <w:color w:val="000000"/>
                <w:sz w:val="20"/>
                <w:szCs w:val="20"/>
              </w:rPr>
            </w:pPr>
            <w:r>
              <w:rPr>
                <w:rFonts w:ascii="Times New Roman" w:eastAsia="Times New Roman" w:hAnsi="Times New Roman" w:cs="Times New Roman"/>
                <w:color w:val="000000"/>
                <w:sz w:val="20"/>
                <w:szCs w:val="20"/>
              </w:rPr>
              <w:t>цифри і числа;</w:t>
            </w:r>
          </w:p>
          <w:p w14:paraId="41433BC5" w14:textId="77777777" w:rsidR="00596B4A" w:rsidRDefault="000F4B0C">
            <w:pPr>
              <w:numPr>
                <w:ilvl w:val="0"/>
                <w:numId w:val="1"/>
              </w:numPr>
              <w:pBdr>
                <w:top w:val="nil"/>
                <w:left w:val="nil"/>
                <w:bottom w:val="nil"/>
                <w:right w:val="nil"/>
                <w:between w:val="nil"/>
              </w:pBdr>
              <w:tabs>
                <w:tab w:val="left" w:pos="460"/>
              </w:tabs>
              <w:spacing w:line="276" w:lineRule="auto"/>
              <w:ind w:left="0" w:firstLine="176"/>
              <w:contextualSpacing/>
              <w:jc w:val="both"/>
              <w:rPr>
                <w:color w:val="000000"/>
                <w:sz w:val="20"/>
                <w:szCs w:val="20"/>
              </w:rPr>
            </w:pPr>
            <w:r>
              <w:rPr>
                <w:rFonts w:ascii="Times New Roman" w:eastAsia="Times New Roman" w:hAnsi="Times New Roman" w:cs="Times New Roman"/>
                <w:color w:val="000000"/>
                <w:sz w:val="20"/>
                <w:szCs w:val="20"/>
              </w:rPr>
              <w:t>прості та складені числа;</w:t>
            </w:r>
          </w:p>
          <w:p w14:paraId="4B58D5BF" w14:textId="77777777" w:rsidR="00596B4A" w:rsidRDefault="000F4B0C">
            <w:pPr>
              <w:numPr>
                <w:ilvl w:val="0"/>
                <w:numId w:val="1"/>
              </w:numPr>
              <w:pBdr>
                <w:top w:val="nil"/>
                <w:left w:val="nil"/>
                <w:bottom w:val="nil"/>
                <w:right w:val="nil"/>
                <w:between w:val="nil"/>
              </w:pBdr>
              <w:tabs>
                <w:tab w:val="left" w:pos="460"/>
              </w:tabs>
              <w:spacing w:line="276" w:lineRule="auto"/>
              <w:ind w:left="0" w:firstLine="176"/>
              <w:contextualSpacing/>
              <w:jc w:val="both"/>
              <w:rPr>
                <w:color w:val="000000"/>
                <w:sz w:val="20"/>
                <w:szCs w:val="20"/>
              </w:rPr>
            </w:pPr>
            <w:r>
              <w:rPr>
                <w:rFonts w:ascii="Times New Roman" w:eastAsia="Times New Roman" w:hAnsi="Times New Roman" w:cs="Times New Roman"/>
                <w:color w:val="000000"/>
                <w:sz w:val="20"/>
                <w:szCs w:val="20"/>
              </w:rPr>
              <w:t>різноманітні стратегії та алгоритми, використовуючи їх для виконання різноманітних дій з числами;</w:t>
            </w:r>
          </w:p>
          <w:p w14:paraId="2A0CF0C8" w14:textId="77777777" w:rsidR="00596B4A" w:rsidRDefault="00596B4A">
            <w:pPr>
              <w:pBdr>
                <w:top w:val="nil"/>
                <w:left w:val="nil"/>
                <w:bottom w:val="nil"/>
                <w:right w:val="nil"/>
                <w:between w:val="nil"/>
              </w:pBdr>
              <w:tabs>
                <w:tab w:val="left" w:pos="460"/>
              </w:tabs>
              <w:spacing w:line="276" w:lineRule="auto"/>
              <w:ind w:left="176" w:hanging="720"/>
              <w:jc w:val="both"/>
              <w:rPr>
                <w:rFonts w:ascii="Times New Roman" w:eastAsia="Times New Roman" w:hAnsi="Times New Roman" w:cs="Times New Roman"/>
                <w:color w:val="000000"/>
                <w:sz w:val="20"/>
                <w:szCs w:val="20"/>
              </w:rPr>
            </w:pPr>
          </w:p>
          <w:p w14:paraId="4D7DEDD1" w14:textId="77777777" w:rsidR="00596B4A" w:rsidRDefault="000F4B0C" w:rsidP="007D64FF">
            <w:pPr>
              <w:pBdr>
                <w:top w:val="nil"/>
                <w:left w:val="nil"/>
                <w:bottom w:val="nil"/>
                <w:right w:val="nil"/>
                <w:between w:val="nil"/>
              </w:pBdr>
              <w:tabs>
                <w:tab w:val="left" w:pos="460"/>
              </w:tabs>
              <w:spacing w:line="276" w:lineRule="auto"/>
              <w:ind w:left="176" w:firstLine="17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Використовувати:</w:t>
            </w:r>
          </w:p>
          <w:p w14:paraId="73193780" w14:textId="77777777" w:rsidR="00596B4A" w:rsidRDefault="000F4B0C">
            <w:pPr>
              <w:numPr>
                <w:ilvl w:val="0"/>
                <w:numId w:val="1"/>
              </w:numPr>
              <w:pBdr>
                <w:top w:val="nil"/>
                <w:left w:val="nil"/>
                <w:bottom w:val="nil"/>
                <w:right w:val="nil"/>
                <w:between w:val="nil"/>
              </w:pBdr>
              <w:tabs>
                <w:tab w:val="left" w:pos="460"/>
              </w:tabs>
              <w:spacing w:line="276" w:lineRule="auto"/>
              <w:ind w:left="0" w:firstLine="176"/>
              <w:contextualSpacing/>
              <w:jc w:val="both"/>
              <w:rPr>
                <w:color w:val="000000"/>
                <w:sz w:val="20"/>
                <w:szCs w:val="20"/>
              </w:rPr>
            </w:pPr>
            <w:r>
              <w:rPr>
                <w:rFonts w:ascii="Times New Roman" w:eastAsia="Times New Roman" w:hAnsi="Times New Roman" w:cs="Times New Roman"/>
                <w:color w:val="000000"/>
                <w:sz w:val="20"/>
                <w:szCs w:val="20"/>
              </w:rPr>
              <w:t>властивості арифметичних дій з натуральними та дробовими числами;</w:t>
            </w:r>
          </w:p>
          <w:p w14:paraId="29731BC4" w14:textId="77777777" w:rsidR="00596B4A" w:rsidRDefault="000F4B0C">
            <w:pPr>
              <w:numPr>
                <w:ilvl w:val="0"/>
                <w:numId w:val="1"/>
              </w:numPr>
              <w:pBdr>
                <w:top w:val="nil"/>
                <w:left w:val="nil"/>
                <w:bottom w:val="nil"/>
                <w:right w:val="nil"/>
                <w:between w:val="nil"/>
              </w:pBdr>
              <w:tabs>
                <w:tab w:val="left" w:pos="460"/>
              </w:tabs>
              <w:spacing w:line="276" w:lineRule="auto"/>
              <w:ind w:left="0" w:firstLine="176"/>
              <w:contextualSpacing/>
              <w:jc w:val="both"/>
              <w:rPr>
                <w:color w:val="000000"/>
                <w:sz w:val="20"/>
                <w:szCs w:val="20"/>
              </w:rPr>
            </w:pPr>
            <w:r>
              <w:rPr>
                <w:rFonts w:ascii="Times New Roman" w:eastAsia="Times New Roman" w:hAnsi="Times New Roman" w:cs="Times New Roman"/>
                <w:color w:val="000000"/>
                <w:sz w:val="20"/>
                <w:szCs w:val="20"/>
              </w:rPr>
              <w:t>різні способи усної лічби для виконання дій з багатозначними числами;</w:t>
            </w:r>
          </w:p>
          <w:p w14:paraId="3FFD0831" w14:textId="4B75C856" w:rsidR="00596B4A" w:rsidRDefault="000F4B0C">
            <w:pPr>
              <w:numPr>
                <w:ilvl w:val="0"/>
                <w:numId w:val="1"/>
              </w:numPr>
              <w:pBdr>
                <w:top w:val="nil"/>
                <w:left w:val="nil"/>
                <w:bottom w:val="nil"/>
                <w:right w:val="nil"/>
                <w:between w:val="nil"/>
              </w:pBdr>
              <w:tabs>
                <w:tab w:val="left" w:pos="460"/>
              </w:tabs>
              <w:spacing w:line="276" w:lineRule="auto"/>
              <w:ind w:left="0" w:firstLine="176"/>
              <w:contextualSpacing/>
              <w:jc w:val="both"/>
              <w:rPr>
                <w:color w:val="000000"/>
                <w:sz w:val="20"/>
                <w:szCs w:val="20"/>
              </w:rPr>
            </w:pPr>
            <w:r>
              <w:rPr>
                <w:rFonts w:ascii="Times New Roman" w:eastAsia="Times New Roman" w:hAnsi="Times New Roman" w:cs="Times New Roman"/>
                <w:color w:val="000000"/>
                <w:sz w:val="20"/>
                <w:szCs w:val="20"/>
              </w:rPr>
              <w:t xml:space="preserve">пропорційні співвідношення для </w:t>
            </w:r>
            <w:r w:rsidR="008172D5">
              <w:rPr>
                <w:rFonts w:ascii="Times New Roman" w:eastAsia="Times New Roman" w:hAnsi="Times New Roman" w:cs="Times New Roman"/>
                <w:color w:val="000000"/>
                <w:sz w:val="20"/>
                <w:szCs w:val="20"/>
              </w:rPr>
              <w:t>розв’язування задач на відсотки.</w:t>
            </w:r>
          </w:p>
          <w:p w14:paraId="7631D04A" w14:textId="08D158F7" w:rsidR="00596B4A" w:rsidRDefault="000F4B0C">
            <w:pPr>
              <w:ind w:firstLine="31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Розв'язувати сюжетні задачі з реальними даними щодо використання природних ресурсів; безпеки руху; знаходження периметрів та площ земельних ділянок, підлоги кімнати, об'єму об'єктів, що мають форму прямокутного паралелепіпеда; розрахунку сімейного бюджету, можливості здійснення покупок; розрахунків, пов'язаних із календарем і годинником тощо.</w:t>
            </w:r>
          </w:p>
          <w:p w14:paraId="70109C38" w14:textId="2B39B672" w:rsidR="00596B4A" w:rsidRDefault="000F4B0C">
            <w:pPr>
              <w:ind w:firstLine="31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Розв’язу</w:t>
            </w:r>
            <w:r w:rsidR="007D64FF">
              <w:rPr>
                <w:rFonts w:ascii="Times New Roman" w:eastAsia="Times New Roman" w:hAnsi="Times New Roman" w:cs="Times New Roman"/>
                <w:sz w:val="20"/>
                <w:szCs w:val="20"/>
              </w:rPr>
              <w:t>вати</w:t>
            </w:r>
            <w:r>
              <w:rPr>
                <w:rFonts w:ascii="Times New Roman" w:eastAsia="Times New Roman" w:hAnsi="Times New Roman" w:cs="Times New Roman"/>
                <w:sz w:val="20"/>
                <w:szCs w:val="20"/>
              </w:rPr>
              <w:t xml:space="preserve"> логічні задачі на зважування, переливання тощо.</w:t>
            </w:r>
          </w:p>
          <w:p w14:paraId="4845FB91" w14:textId="77777777" w:rsidR="00596B4A" w:rsidRDefault="000F4B0C">
            <w:pPr>
              <w:ind w:firstLine="31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Наводити приклади пропорційних величин.</w:t>
            </w:r>
          </w:p>
          <w:p w14:paraId="3FD0C0D1" w14:textId="77777777" w:rsidR="00596B4A" w:rsidRDefault="000F4B0C">
            <w:pPr>
              <w:ind w:firstLine="31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Розрізняти пряму та обернену пропорційність, види діаграм.</w:t>
            </w:r>
          </w:p>
          <w:p w14:paraId="4681F548" w14:textId="77777777" w:rsidR="00596B4A" w:rsidRDefault="000F4B0C">
            <w:pPr>
              <w:ind w:firstLine="31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Розуміти, що таке відношення, пряма та обернена пропорційна залежність, масштаб, графік залежності між величинами, діаграма.</w:t>
            </w:r>
          </w:p>
          <w:p w14:paraId="02AB9F74" w14:textId="77777777" w:rsidR="00596B4A" w:rsidRDefault="000F4B0C">
            <w:pPr>
              <w:pBdr>
                <w:top w:val="nil"/>
                <w:left w:val="nil"/>
                <w:bottom w:val="nil"/>
                <w:right w:val="nil"/>
                <w:between w:val="nil"/>
              </w:pBdr>
              <w:tabs>
                <w:tab w:val="left" w:pos="460"/>
              </w:tabs>
              <w:spacing w:line="276" w:lineRule="auto"/>
              <w:ind w:left="176" w:hanging="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Розв’язувати вправи, що передбачають: </w:t>
            </w:r>
          </w:p>
          <w:p w14:paraId="0D10E5E2" w14:textId="77777777" w:rsidR="00596B4A" w:rsidRDefault="000F4B0C">
            <w:pPr>
              <w:numPr>
                <w:ilvl w:val="0"/>
                <w:numId w:val="1"/>
              </w:numPr>
              <w:pBdr>
                <w:top w:val="nil"/>
                <w:left w:val="nil"/>
                <w:bottom w:val="nil"/>
                <w:right w:val="nil"/>
                <w:between w:val="nil"/>
              </w:pBdr>
              <w:tabs>
                <w:tab w:val="left" w:pos="460"/>
              </w:tabs>
              <w:spacing w:line="276" w:lineRule="auto"/>
              <w:ind w:left="0" w:firstLine="176"/>
              <w:contextualSpacing/>
              <w:jc w:val="both"/>
              <w:rPr>
                <w:color w:val="000000"/>
                <w:sz w:val="20"/>
                <w:szCs w:val="20"/>
              </w:rPr>
            </w:pPr>
            <w:r>
              <w:rPr>
                <w:rFonts w:ascii="Times New Roman" w:eastAsia="Times New Roman" w:hAnsi="Times New Roman" w:cs="Times New Roman"/>
                <w:color w:val="000000"/>
                <w:sz w:val="20"/>
                <w:szCs w:val="20"/>
              </w:rPr>
              <w:t xml:space="preserve">знаходження відношення чисел і величин; </w:t>
            </w:r>
          </w:p>
          <w:p w14:paraId="5C4FC02E" w14:textId="77777777" w:rsidR="00596B4A" w:rsidRDefault="000F4B0C">
            <w:pPr>
              <w:numPr>
                <w:ilvl w:val="0"/>
                <w:numId w:val="1"/>
              </w:numPr>
              <w:pBdr>
                <w:top w:val="nil"/>
                <w:left w:val="nil"/>
                <w:bottom w:val="nil"/>
                <w:right w:val="nil"/>
                <w:between w:val="nil"/>
              </w:pBdr>
              <w:tabs>
                <w:tab w:val="left" w:pos="460"/>
              </w:tabs>
              <w:spacing w:line="276" w:lineRule="auto"/>
              <w:ind w:left="0" w:firstLine="176"/>
              <w:contextualSpacing/>
              <w:jc w:val="both"/>
              <w:rPr>
                <w:color w:val="000000"/>
                <w:sz w:val="20"/>
                <w:szCs w:val="20"/>
              </w:rPr>
            </w:pPr>
            <w:r>
              <w:rPr>
                <w:rFonts w:ascii="Times New Roman" w:eastAsia="Times New Roman" w:hAnsi="Times New Roman" w:cs="Times New Roman"/>
                <w:color w:val="000000"/>
                <w:sz w:val="20"/>
                <w:szCs w:val="20"/>
              </w:rPr>
              <w:t xml:space="preserve">використання масштабу; </w:t>
            </w:r>
          </w:p>
          <w:p w14:paraId="7A8C9491" w14:textId="77777777" w:rsidR="00596B4A" w:rsidRDefault="000F4B0C">
            <w:pPr>
              <w:numPr>
                <w:ilvl w:val="0"/>
                <w:numId w:val="1"/>
              </w:numPr>
              <w:pBdr>
                <w:top w:val="nil"/>
                <w:left w:val="nil"/>
                <w:bottom w:val="nil"/>
                <w:right w:val="nil"/>
                <w:between w:val="nil"/>
              </w:pBdr>
              <w:tabs>
                <w:tab w:val="left" w:pos="460"/>
              </w:tabs>
              <w:spacing w:line="276" w:lineRule="auto"/>
              <w:ind w:left="0" w:firstLine="176"/>
              <w:contextualSpacing/>
              <w:jc w:val="both"/>
              <w:rPr>
                <w:color w:val="000000"/>
                <w:sz w:val="20"/>
                <w:szCs w:val="20"/>
              </w:rPr>
            </w:pPr>
            <w:r>
              <w:rPr>
                <w:rFonts w:ascii="Times New Roman" w:eastAsia="Times New Roman" w:hAnsi="Times New Roman" w:cs="Times New Roman"/>
                <w:color w:val="000000"/>
                <w:sz w:val="20"/>
                <w:szCs w:val="20"/>
              </w:rPr>
              <w:t xml:space="preserve">знаходження невідомого члена пропорції; </w:t>
            </w:r>
          </w:p>
          <w:p w14:paraId="7E2C76DB" w14:textId="77777777" w:rsidR="00596B4A" w:rsidRDefault="000F4B0C">
            <w:pPr>
              <w:numPr>
                <w:ilvl w:val="0"/>
                <w:numId w:val="1"/>
              </w:numPr>
              <w:pBdr>
                <w:top w:val="nil"/>
                <w:left w:val="nil"/>
                <w:bottom w:val="nil"/>
                <w:right w:val="nil"/>
                <w:between w:val="nil"/>
              </w:pBdr>
              <w:tabs>
                <w:tab w:val="left" w:pos="460"/>
              </w:tabs>
              <w:spacing w:line="276" w:lineRule="auto"/>
              <w:ind w:left="0" w:firstLine="176"/>
              <w:contextualSpacing/>
              <w:jc w:val="both"/>
              <w:rPr>
                <w:color w:val="000000"/>
                <w:sz w:val="20"/>
                <w:szCs w:val="20"/>
              </w:rPr>
            </w:pPr>
            <w:r>
              <w:rPr>
                <w:rFonts w:ascii="Times New Roman" w:eastAsia="Times New Roman" w:hAnsi="Times New Roman" w:cs="Times New Roman"/>
                <w:color w:val="000000"/>
                <w:sz w:val="20"/>
                <w:szCs w:val="20"/>
              </w:rPr>
              <w:t xml:space="preserve">запис відсотків у вигляді звичайного і десяткового </w:t>
            </w:r>
            <w:proofErr w:type="spellStart"/>
            <w:r>
              <w:rPr>
                <w:rFonts w:ascii="Times New Roman" w:eastAsia="Times New Roman" w:hAnsi="Times New Roman" w:cs="Times New Roman"/>
                <w:color w:val="000000"/>
                <w:sz w:val="20"/>
                <w:szCs w:val="20"/>
              </w:rPr>
              <w:t>дробів</w:t>
            </w:r>
            <w:proofErr w:type="spellEnd"/>
            <w:r>
              <w:rPr>
                <w:rFonts w:ascii="Times New Roman" w:eastAsia="Times New Roman" w:hAnsi="Times New Roman" w:cs="Times New Roman"/>
                <w:color w:val="000000"/>
                <w:sz w:val="20"/>
                <w:szCs w:val="20"/>
              </w:rPr>
              <w:t xml:space="preserve">; </w:t>
            </w:r>
          </w:p>
          <w:p w14:paraId="0AD8BD40" w14:textId="77777777" w:rsidR="00596B4A" w:rsidRDefault="000F4B0C">
            <w:pPr>
              <w:numPr>
                <w:ilvl w:val="0"/>
                <w:numId w:val="1"/>
              </w:numPr>
              <w:pBdr>
                <w:top w:val="nil"/>
                <w:left w:val="nil"/>
                <w:bottom w:val="nil"/>
                <w:right w:val="nil"/>
                <w:between w:val="nil"/>
              </w:pBdr>
              <w:tabs>
                <w:tab w:val="left" w:pos="460"/>
              </w:tabs>
              <w:spacing w:after="200" w:line="276" w:lineRule="auto"/>
              <w:ind w:left="0" w:firstLine="176"/>
              <w:contextualSpacing/>
              <w:jc w:val="both"/>
              <w:rPr>
                <w:color w:val="000000"/>
                <w:sz w:val="20"/>
                <w:szCs w:val="20"/>
              </w:rPr>
            </w:pPr>
            <w:r>
              <w:rPr>
                <w:rFonts w:ascii="Times New Roman" w:eastAsia="Times New Roman" w:hAnsi="Times New Roman" w:cs="Times New Roman"/>
                <w:color w:val="000000"/>
                <w:sz w:val="20"/>
                <w:szCs w:val="20"/>
              </w:rPr>
              <w:t>аналіз стовпчастих та кругових діаграм.</w:t>
            </w:r>
          </w:p>
          <w:p w14:paraId="37E1064F" w14:textId="77777777" w:rsidR="00596B4A" w:rsidRDefault="000F4B0C">
            <w:pPr>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Ідентифікує, будує і закінчує графіки, які правильно представляють дані (кругові графіки, стовпчикові діаграми, гістограми, лінійні графіки).</w:t>
            </w:r>
          </w:p>
          <w:p w14:paraId="4EBBD82B" w14:textId="77777777" w:rsidR="00596B4A" w:rsidRDefault="000F4B0C" w:rsidP="004C246A">
            <w:pPr>
              <w:ind w:firstLine="31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Розв’язувати основні задачі на відсотки; задачі на пропорційні величини і пропорційний поділ.</w:t>
            </w:r>
          </w:p>
          <w:p w14:paraId="1760D0CD" w14:textId="77777777" w:rsidR="00596B4A" w:rsidRDefault="000F4B0C" w:rsidP="004C246A">
            <w:pPr>
              <w:pBdr>
                <w:top w:val="nil"/>
                <w:left w:val="nil"/>
                <w:bottom w:val="nil"/>
                <w:right w:val="nil"/>
                <w:between w:val="nil"/>
              </w:pBdr>
              <w:tabs>
                <w:tab w:val="left" w:pos="460"/>
              </w:tabs>
              <w:spacing w:line="276" w:lineRule="auto"/>
              <w:ind w:firstLine="31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Розв’язувати сюжетні задачі на:</w:t>
            </w:r>
          </w:p>
          <w:p w14:paraId="78370084" w14:textId="12C1E8D8" w:rsidR="00596B4A" w:rsidRDefault="000F4B0C" w:rsidP="004C246A">
            <w:pPr>
              <w:numPr>
                <w:ilvl w:val="0"/>
                <w:numId w:val="1"/>
              </w:numPr>
              <w:pBdr>
                <w:top w:val="nil"/>
                <w:left w:val="nil"/>
                <w:bottom w:val="nil"/>
                <w:right w:val="nil"/>
                <w:between w:val="nil"/>
              </w:pBdr>
              <w:tabs>
                <w:tab w:val="left" w:pos="460"/>
              </w:tabs>
              <w:spacing w:line="276" w:lineRule="auto"/>
              <w:ind w:left="0" w:firstLine="318"/>
              <w:contextualSpacing/>
              <w:jc w:val="both"/>
              <w:rPr>
                <w:color w:val="000000"/>
                <w:sz w:val="20"/>
                <w:szCs w:val="20"/>
              </w:rPr>
            </w:pPr>
            <w:r>
              <w:rPr>
                <w:rFonts w:ascii="Times New Roman" w:eastAsia="Times New Roman" w:hAnsi="Times New Roman" w:cs="Times New Roman"/>
                <w:color w:val="000000"/>
                <w:sz w:val="20"/>
                <w:szCs w:val="20"/>
              </w:rPr>
              <w:t>розрахунок відсоткового відношення різних величин (наприклад, працездатного населення регіону</w:t>
            </w:r>
            <w:r w:rsidR="008172D5">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w:t>
            </w:r>
          </w:p>
          <w:p w14:paraId="711BC30F" w14:textId="77777777" w:rsidR="00596B4A" w:rsidRDefault="000F4B0C" w:rsidP="004C246A">
            <w:pPr>
              <w:numPr>
                <w:ilvl w:val="0"/>
                <w:numId w:val="1"/>
              </w:numPr>
              <w:pBdr>
                <w:top w:val="nil"/>
                <w:left w:val="nil"/>
                <w:bottom w:val="nil"/>
                <w:right w:val="nil"/>
                <w:between w:val="nil"/>
              </w:pBdr>
              <w:tabs>
                <w:tab w:val="left" w:pos="460"/>
              </w:tabs>
              <w:spacing w:line="276" w:lineRule="auto"/>
              <w:ind w:left="0" w:firstLine="318"/>
              <w:contextualSpacing/>
              <w:jc w:val="both"/>
              <w:rPr>
                <w:color w:val="000000"/>
                <w:sz w:val="20"/>
                <w:szCs w:val="20"/>
              </w:rPr>
            </w:pPr>
            <w:r>
              <w:rPr>
                <w:rFonts w:ascii="Times New Roman" w:eastAsia="Times New Roman" w:hAnsi="Times New Roman" w:cs="Times New Roman"/>
                <w:color w:val="000000"/>
                <w:sz w:val="20"/>
                <w:szCs w:val="20"/>
              </w:rPr>
              <w:t xml:space="preserve">прийняття рішень у сфері фінансових операцій, розрахунок власних та родинних фінансів, комунальних платежів; </w:t>
            </w:r>
          </w:p>
          <w:p w14:paraId="51170112" w14:textId="77777777" w:rsidR="00596B4A" w:rsidRDefault="000F4B0C" w:rsidP="004C246A">
            <w:pPr>
              <w:numPr>
                <w:ilvl w:val="0"/>
                <w:numId w:val="1"/>
              </w:numPr>
              <w:pBdr>
                <w:top w:val="nil"/>
                <w:left w:val="nil"/>
                <w:bottom w:val="nil"/>
                <w:right w:val="nil"/>
                <w:between w:val="nil"/>
              </w:pBdr>
              <w:tabs>
                <w:tab w:val="left" w:pos="460"/>
              </w:tabs>
              <w:spacing w:line="276" w:lineRule="auto"/>
              <w:ind w:left="0" w:firstLine="318"/>
              <w:contextualSpacing/>
              <w:jc w:val="both"/>
              <w:rPr>
                <w:color w:val="000000"/>
                <w:sz w:val="20"/>
                <w:szCs w:val="20"/>
              </w:rPr>
            </w:pPr>
            <w:r>
              <w:rPr>
                <w:rFonts w:ascii="Times New Roman" w:eastAsia="Times New Roman" w:hAnsi="Times New Roman" w:cs="Times New Roman"/>
                <w:color w:val="000000"/>
                <w:sz w:val="20"/>
                <w:szCs w:val="20"/>
              </w:rPr>
              <w:t>уміння розпоряджатися власними коштами, у простих ситуаціях оцінювати очікувані та реальні витрати тощо.</w:t>
            </w:r>
          </w:p>
          <w:p w14:paraId="7A90FBA8" w14:textId="77777777" w:rsidR="00596B4A" w:rsidRDefault="000F4B0C" w:rsidP="004C246A">
            <w:pPr>
              <w:pBdr>
                <w:top w:val="nil"/>
                <w:left w:val="nil"/>
                <w:bottom w:val="nil"/>
                <w:right w:val="nil"/>
                <w:between w:val="nil"/>
              </w:pBdr>
              <w:tabs>
                <w:tab w:val="left" w:pos="460"/>
              </w:tabs>
              <w:spacing w:line="276" w:lineRule="auto"/>
              <w:ind w:firstLine="31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Розуміти що таке:</w:t>
            </w:r>
          </w:p>
          <w:p w14:paraId="2713605B" w14:textId="77777777" w:rsidR="00596B4A" w:rsidRDefault="000F4B0C" w:rsidP="004C246A">
            <w:pPr>
              <w:numPr>
                <w:ilvl w:val="0"/>
                <w:numId w:val="1"/>
              </w:numPr>
              <w:pBdr>
                <w:top w:val="nil"/>
                <w:left w:val="nil"/>
                <w:bottom w:val="nil"/>
                <w:right w:val="nil"/>
                <w:between w:val="nil"/>
              </w:pBdr>
              <w:tabs>
                <w:tab w:val="left" w:pos="460"/>
              </w:tabs>
              <w:spacing w:line="276" w:lineRule="auto"/>
              <w:ind w:left="0" w:firstLine="318"/>
              <w:contextualSpacing/>
              <w:jc w:val="both"/>
              <w:rPr>
                <w:color w:val="000000"/>
                <w:sz w:val="20"/>
                <w:szCs w:val="20"/>
              </w:rPr>
            </w:pPr>
            <w:r>
              <w:rPr>
                <w:rFonts w:ascii="Times New Roman" w:eastAsia="Times New Roman" w:hAnsi="Times New Roman" w:cs="Times New Roman"/>
                <w:color w:val="000000"/>
                <w:sz w:val="20"/>
                <w:szCs w:val="20"/>
              </w:rPr>
              <w:t>вираз зі змінною;</w:t>
            </w:r>
          </w:p>
          <w:p w14:paraId="2D645482" w14:textId="77777777" w:rsidR="00596B4A" w:rsidRDefault="000F4B0C" w:rsidP="004C246A">
            <w:pPr>
              <w:numPr>
                <w:ilvl w:val="0"/>
                <w:numId w:val="1"/>
              </w:numPr>
              <w:pBdr>
                <w:top w:val="nil"/>
                <w:left w:val="nil"/>
                <w:bottom w:val="nil"/>
                <w:right w:val="nil"/>
                <w:between w:val="nil"/>
              </w:pBdr>
              <w:tabs>
                <w:tab w:val="left" w:pos="460"/>
              </w:tabs>
              <w:spacing w:line="276" w:lineRule="auto"/>
              <w:ind w:left="0" w:firstLine="318"/>
              <w:contextualSpacing/>
              <w:jc w:val="both"/>
              <w:rPr>
                <w:color w:val="000000"/>
                <w:sz w:val="20"/>
                <w:szCs w:val="20"/>
              </w:rPr>
            </w:pPr>
            <w:r>
              <w:rPr>
                <w:rFonts w:ascii="Times New Roman" w:eastAsia="Times New Roman" w:hAnsi="Times New Roman" w:cs="Times New Roman"/>
                <w:color w:val="000000"/>
                <w:sz w:val="20"/>
                <w:szCs w:val="20"/>
              </w:rPr>
              <w:t>лінійні рівняння, нерівності;</w:t>
            </w:r>
          </w:p>
          <w:p w14:paraId="7D0AC3B5" w14:textId="77777777" w:rsidR="00596B4A" w:rsidRDefault="000F4B0C" w:rsidP="004C246A">
            <w:pPr>
              <w:numPr>
                <w:ilvl w:val="0"/>
                <w:numId w:val="1"/>
              </w:numPr>
              <w:pBdr>
                <w:top w:val="nil"/>
                <w:left w:val="nil"/>
                <w:bottom w:val="nil"/>
                <w:right w:val="nil"/>
                <w:between w:val="nil"/>
              </w:pBdr>
              <w:tabs>
                <w:tab w:val="left" w:pos="460"/>
              </w:tabs>
              <w:spacing w:line="276" w:lineRule="auto"/>
              <w:ind w:left="0" w:firstLine="318"/>
              <w:contextualSpacing/>
              <w:jc w:val="both"/>
              <w:rPr>
                <w:color w:val="000000"/>
                <w:sz w:val="20"/>
                <w:szCs w:val="20"/>
              </w:rPr>
            </w:pPr>
            <w:r>
              <w:rPr>
                <w:rFonts w:ascii="Times New Roman" w:eastAsia="Times New Roman" w:hAnsi="Times New Roman" w:cs="Times New Roman"/>
                <w:color w:val="000000"/>
                <w:sz w:val="20"/>
                <w:szCs w:val="20"/>
              </w:rPr>
              <w:t>тотожні вирази;</w:t>
            </w:r>
          </w:p>
          <w:p w14:paraId="2102F7B5" w14:textId="77777777" w:rsidR="00596B4A" w:rsidRDefault="000F4B0C" w:rsidP="004C246A">
            <w:pPr>
              <w:numPr>
                <w:ilvl w:val="0"/>
                <w:numId w:val="1"/>
              </w:numPr>
              <w:pBdr>
                <w:top w:val="nil"/>
                <w:left w:val="nil"/>
                <w:bottom w:val="nil"/>
                <w:right w:val="nil"/>
                <w:between w:val="nil"/>
              </w:pBdr>
              <w:tabs>
                <w:tab w:val="left" w:pos="460"/>
              </w:tabs>
              <w:spacing w:line="276" w:lineRule="auto"/>
              <w:ind w:left="0" w:firstLine="318"/>
              <w:contextualSpacing/>
              <w:jc w:val="both"/>
              <w:rPr>
                <w:color w:val="000000"/>
                <w:sz w:val="20"/>
                <w:szCs w:val="20"/>
              </w:rPr>
            </w:pPr>
            <w:r>
              <w:rPr>
                <w:rFonts w:ascii="Times New Roman" w:eastAsia="Times New Roman" w:hAnsi="Times New Roman" w:cs="Times New Roman"/>
                <w:color w:val="000000"/>
                <w:sz w:val="20"/>
                <w:szCs w:val="20"/>
              </w:rPr>
              <w:t>степінь з натуральним показником;</w:t>
            </w:r>
          </w:p>
          <w:p w14:paraId="09E5A576" w14:textId="77777777" w:rsidR="00596B4A" w:rsidRDefault="000F4B0C" w:rsidP="004C246A">
            <w:pPr>
              <w:numPr>
                <w:ilvl w:val="0"/>
                <w:numId w:val="1"/>
              </w:numPr>
              <w:pBdr>
                <w:top w:val="nil"/>
                <w:left w:val="nil"/>
                <w:bottom w:val="nil"/>
                <w:right w:val="nil"/>
                <w:between w:val="nil"/>
              </w:pBdr>
              <w:tabs>
                <w:tab w:val="left" w:pos="460"/>
              </w:tabs>
              <w:spacing w:line="276" w:lineRule="auto"/>
              <w:ind w:left="0" w:firstLine="318"/>
              <w:contextualSpacing/>
              <w:jc w:val="both"/>
              <w:rPr>
                <w:color w:val="000000"/>
                <w:sz w:val="20"/>
                <w:szCs w:val="20"/>
              </w:rPr>
            </w:pPr>
            <w:r>
              <w:rPr>
                <w:rFonts w:ascii="Times New Roman" w:eastAsia="Times New Roman" w:hAnsi="Times New Roman" w:cs="Times New Roman"/>
                <w:color w:val="000000"/>
                <w:sz w:val="20"/>
                <w:szCs w:val="20"/>
              </w:rPr>
              <w:t>одночлен стандартного вигляду, коефіцієнт.</w:t>
            </w:r>
          </w:p>
          <w:p w14:paraId="4A095704" w14:textId="77777777" w:rsidR="00596B4A" w:rsidRDefault="000F4B0C" w:rsidP="004C246A">
            <w:pPr>
              <w:pBdr>
                <w:top w:val="nil"/>
                <w:left w:val="nil"/>
                <w:bottom w:val="nil"/>
                <w:right w:val="nil"/>
                <w:between w:val="nil"/>
              </w:pBdr>
              <w:tabs>
                <w:tab w:val="left" w:pos="460"/>
              </w:tabs>
              <w:spacing w:line="276" w:lineRule="auto"/>
              <w:ind w:firstLine="31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Знаходити:</w:t>
            </w:r>
          </w:p>
          <w:p w14:paraId="635C024D" w14:textId="77777777" w:rsidR="00596B4A" w:rsidRDefault="000F4B0C" w:rsidP="004C246A">
            <w:pPr>
              <w:numPr>
                <w:ilvl w:val="0"/>
                <w:numId w:val="1"/>
              </w:numPr>
              <w:pBdr>
                <w:top w:val="nil"/>
                <w:left w:val="nil"/>
                <w:bottom w:val="nil"/>
                <w:right w:val="nil"/>
                <w:between w:val="nil"/>
              </w:pBdr>
              <w:tabs>
                <w:tab w:val="left" w:pos="460"/>
              </w:tabs>
              <w:spacing w:after="200" w:line="276" w:lineRule="auto"/>
              <w:ind w:left="0" w:firstLine="318"/>
              <w:contextualSpacing/>
              <w:jc w:val="both"/>
              <w:rPr>
                <w:color w:val="000000"/>
                <w:sz w:val="20"/>
                <w:szCs w:val="20"/>
              </w:rPr>
            </w:pPr>
            <w:r>
              <w:rPr>
                <w:rFonts w:ascii="Times New Roman" w:eastAsia="Times New Roman" w:hAnsi="Times New Roman" w:cs="Times New Roman"/>
                <w:color w:val="000000"/>
                <w:sz w:val="20"/>
                <w:szCs w:val="20"/>
                <w:highlight w:val="white"/>
              </w:rPr>
              <w:t xml:space="preserve"> </w:t>
            </w:r>
            <w:r>
              <w:rPr>
                <w:rFonts w:ascii="Times New Roman" w:eastAsia="Times New Roman" w:hAnsi="Times New Roman" w:cs="Times New Roman"/>
                <w:color w:val="000000"/>
                <w:sz w:val="20"/>
                <w:szCs w:val="20"/>
              </w:rPr>
              <w:t>числове значення виразу зі змінними при заданих значеннях змінних.</w:t>
            </w:r>
          </w:p>
          <w:p w14:paraId="5BD1399C" w14:textId="77777777" w:rsidR="00596B4A" w:rsidRDefault="000F4B0C" w:rsidP="004C246A">
            <w:pPr>
              <w:ind w:firstLine="31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Виконувати тотожні перетворення виразів; </w:t>
            </w:r>
          </w:p>
          <w:p w14:paraId="049BF642" w14:textId="77777777" w:rsidR="00596B4A" w:rsidRDefault="000F4B0C" w:rsidP="004C246A">
            <w:pPr>
              <w:pBdr>
                <w:top w:val="nil"/>
                <w:left w:val="nil"/>
                <w:bottom w:val="nil"/>
                <w:right w:val="nil"/>
                <w:between w:val="nil"/>
              </w:pBdr>
              <w:tabs>
                <w:tab w:val="left" w:pos="460"/>
              </w:tabs>
              <w:spacing w:line="276" w:lineRule="auto"/>
              <w:ind w:firstLine="31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Розв’язувати вправи, що передбачають: </w:t>
            </w:r>
          </w:p>
          <w:p w14:paraId="6E42FA9F" w14:textId="77777777" w:rsidR="00596B4A" w:rsidRDefault="000F4B0C" w:rsidP="004C246A">
            <w:pPr>
              <w:numPr>
                <w:ilvl w:val="0"/>
                <w:numId w:val="1"/>
              </w:numPr>
              <w:pBdr>
                <w:top w:val="nil"/>
                <w:left w:val="nil"/>
                <w:bottom w:val="nil"/>
                <w:right w:val="nil"/>
                <w:between w:val="nil"/>
              </w:pBdr>
              <w:tabs>
                <w:tab w:val="left" w:pos="460"/>
              </w:tabs>
              <w:spacing w:line="276" w:lineRule="auto"/>
              <w:ind w:left="0" w:firstLine="318"/>
              <w:contextualSpacing/>
              <w:jc w:val="both"/>
              <w:rPr>
                <w:color w:val="000000"/>
                <w:sz w:val="20"/>
                <w:szCs w:val="20"/>
              </w:rPr>
            </w:pPr>
            <w:r>
              <w:rPr>
                <w:rFonts w:ascii="Times New Roman" w:eastAsia="Times New Roman" w:hAnsi="Times New Roman" w:cs="Times New Roman"/>
                <w:color w:val="000000"/>
                <w:sz w:val="20"/>
                <w:szCs w:val="20"/>
              </w:rPr>
              <w:t xml:space="preserve">обчислення значень виразів зі змінними; </w:t>
            </w:r>
          </w:p>
          <w:p w14:paraId="1A958BE4" w14:textId="77777777" w:rsidR="00596B4A" w:rsidRDefault="000F4B0C" w:rsidP="004C246A">
            <w:pPr>
              <w:numPr>
                <w:ilvl w:val="0"/>
                <w:numId w:val="1"/>
              </w:numPr>
              <w:pBdr>
                <w:top w:val="nil"/>
                <w:left w:val="nil"/>
                <w:bottom w:val="nil"/>
                <w:right w:val="nil"/>
                <w:between w:val="nil"/>
              </w:pBdr>
              <w:tabs>
                <w:tab w:val="left" w:pos="460"/>
              </w:tabs>
              <w:spacing w:line="276" w:lineRule="auto"/>
              <w:ind w:left="0" w:firstLine="318"/>
              <w:contextualSpacing/>
              <w:jc w:val="both"/>
              <w:rPr>
                <w:color w:val="000000"/>
                <w:sz w:val="20"/>
                <w:szCs w:val="20"/>
              </w:rPr>
            </w:pPr>
            <w:r>
              <w:rPr>
                <w:rFonts w:ascii="Times New Roman" w:eastAsia="Times New Roman" w:hAnsi="Times New Roman" w:cs="Times New Roman"/>
                <w:color w:val="000000"/>
                <w:sz w:val="20"/>
                <w:szCs w:val="20"/>
              </w:rPr>
              <w:t>додавання і віднімання одночленів;</w:t>
            </w:r>
          </w:p>
          <w:p w14:paraId="7624737B" w14:textId="77777777" w:rsidR="00596B4A" w:rsidRDefault="000F4B0C" w:rsidP="004C246A">
            <w:pPr>
              <w:numPr>
                <w:ilvl w:val="0"/>
                <w:numId w:val="1"/>
              </w:numPr>
              <w:pBdr>
                <w:top w:val="nil"/>
                <w:left w:val="nil"/>
                <w:bottom w:val="nil"/>
                <w:right w:val="nil"/>
                <w:between w:val="nil"/>
              </w:pBdr>
              <w:tabs>
                <w:tab w:val="left" w:pos="460"/>
              </w:tabs>
              <w:spacing w:after="200" w:line="276" w:lineRule="auto"/>
              <w:ind w:left="0" w:firstLine="318"/>
              <w:contextualSpacing/>
              <w:jc w:val="both"/>
              <w:rPr>
                <w:color w:val="000000"/>
                <w:sz w:val="20"/>
                <w:szCs w:val="20"/>
              </w:rPr>
            </w:pPr>
            <w:r>
              <w:rPr>
                <w:rFonts w:ascii="Times New Roman" w:eastAsia="Times New Roman" w:hAnsi="Times New Roman" w:cs="Times New Roman"/>
                <w:color w:val="000000"/>
                <w:sz w:val="20"/>
                <w:szCs w:val="20"/>
              </w:rPr>
              <w:t xml:space="preserve">зведення одночлена до стандартного вигляду; </w:t>
            </w:r>
          </w:p>
          <w:p w14:paraId="6F6F24BA" w14:textId="77777777" w:rsidR="00596B4A" w:rsidRDefault="000F4B0C" w:rsidP="004C246A">
            <w:pPr>
              <w:ind w:firstLine="31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Розв’язувати лінійні рівняння, нерівності, подвійні нерівності.</w:t>
            </w:r>
          </w:p>
          <w:p w14:paraId="15E0D4E8" w14:textId="77777777" w:rsidR="00596B4A" w:rsidRDefault="000F4B0C" w:rsidP="004C246A">
            <w:pPr>
              <w:ind w:firstLine="31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Обчислювати ймовірності випадкових подій та оцінювати шанси їх настання.</w:t>
            </w:r>
          </w:p>
          <w:p w14:paraId="6D5479F5" w14:textId="77777777" w:rsidR="00596B4A" w:rsidRDefault="000F4B0C" w:rsidP="004C246A">
            <w:pPr>
              <w:pBdr>
                <w:top w:val="nil"/>
                <w:left w:val="nil"/>
                <w:bottom w:val="nil"/>
                <w:right w:val="nil"/>
                <w:between w:val="nil"/>
              </w:pBdr>
              <w:tabs>
                <w:tab w:val="left" w:pos="460"/>
              </w:tabs>
              <w:spacing w:line="276" w:lineRule="auto"/>
              <w:ind w:firstLine="31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Використовувати під час розв’язання:</w:t>
            </w:r>
          </w:p>
          <w:p w14:paraId="5CD79640" w14:textId="77777777" w:rsidR="00596B4A" w:rsidRDefault="000F4B0C" w:rsidP="004C246A">
            <w:pPr>
              <w:numPr>
                <w:ilvl w:val="0"/>
                <w:numId w:val="1"/>
              </w:numPr>
              <w:pBdr>
                <w:top w:val="nil"/>
                <w:left w:val="nil"/>
                <w:bottom w:val="nil"/>
                <w:right w:val="nil"/>
                <w:between w:val="nil"/>
              </w:pBdr>
              <w:tabs>
                <w:tab w:val="left" w:pos="460"/>
              </w:tabs>
              <w:spacing w:line="276" w:lineRule="auto"/>
              <w:ind w:left="0" w:firstLine="318"/>
              <w:contextualSpacing/>
              <w:jc w:val="both"/>
              <w:rPr>
                <w:color w:val="000000"/>
                <w:sz w:val="20"/>
                <w:szCs w:val="20"/>
              </w:rPr>
            </w:pPr>
            <w:r>
              <w:rPr>
                <w:rFonts w:ascii="Times New Roman" w:eastAsia="Times New Roman" w:hAnsi="Times New Roman" w:cs="Times New Roman"/>
                <w:color w:val="000000"/>
                <w:sz w:val="20"/>
                <w:szCs w:val="20"/>
              </w:rPr>
              <w:t xml:space="preserve">властивості числових </w:t>
            </w:r>
            <w:proofErr w:type="spellStart"/>
            <w:r>
              <w:rPr>
                <w:rFonts w:ascii="Times New Roman" w:eastAsia="Times New Roman" w:hAnsi="Times New Roman" w:cs="Times New Roman"/>
                <w:color w:val="000000"/>
                <w:sz w:val="20"/>
                <w:szCs w:val="20"/>
              </w:rPr>
              <w:t>нерівностей</w:t>
            </w:r>
            <w:proofErr w:type="spellEnd"/>
            <w:r>
              <w:rPr>
                <w:rFonts w:ascii="Times New Roman" w:eastAsia="Times New Roman" w:hAnsi="Times New Roman" w:cs="Times New Roman"/>
                <w:color w:val="000000"/>
                <w:sz w:val="20"/>
                <w:szCs w:val="20"/>
              </w:rPr>
              <w:t>;</w:t>
            </w:r>
          </w:p>
          <w:p w14:paraId="55AC04F8" w14:textId="77777777" w:rsidR="00596B4A" w:rsidRDefault="000F4B0C" w:rsidP="004C246A">
            <w:pPr>
              <w:numPr>
                <w:ilvl w:val="0"/>
                <w:numId w:val="1"/>
              </w:numPr>
              <w:pBdr>
                <w:top w:val="nil"/>
                <w:left w:val="nil"/>
                <w:bottom w:val="nil"/>
                <w:right w:val="nil"/>
                <w:between w:val="nil"/>
              </w:pBdr>
              <w:tabs>
                <w:tab w:val="left" w:pos="460"/>
              </w:tabs>
              <w:spacing w:after="200" w:line="276" w:lineRule="auto"/>
              <w:ind w:left="0" w:firstLine="318"/>
              <w:contextualSpacing/>
              <w:jc w:val="both"/>
              <w:rPr>
                <w:color w:val="000000"/>
                <w:sz w:val="20"/>
                <w:szCs w:val="20"/>
              </w:rPr>
            </w:pPr>
            <w:r>
              <w:rPr>
                <w:rFonts w:ascii="Times New Roman" w:eastAsia="Times New Roman" w:hAnsi="Times New Roman" w:cs="Times New Roman"/>
                <w:color w:val="000000"/>
                <w:sz w:val="20"/>
                <w:szCs w:val="20"/>
              </w:rPr>
              <w:t xml:space="preserve">властивості </w:t>
            </w:r>
            <w:proofErr w:type="spellStart"/>
            <w:r>
              <w:rPr>
                <w:rFonts w:ascii="Times New Roman" w:eastAsia="Times New Roman" w:hAnsi="Times New Roman" w:cs="Times New Roman"/>
                <w:color w:val="000000"/>
                <w:sz w:val="20"/>
                <w:szCs w:val="20"/>
              </w:rPr>
              <w:t>нерівностей</w:t>
            </w:r>
            <w:proofErr w:type="spellEnd"/>
            <w:r>
              <w:rPr>
                <w:rFonts w:ascii="Times New Roman" w:eastAsia="Times New Roman" w:hAnsi="Times New Roman" w:cs="Times New Roman"/>
                <w:color w:val="000000"/>
                <w:sz w:val="20"/>
                <w:szCs w:val="20"/>
              </w:rPr>
              <w:t xml:space="preserve"> зі змінною;</w:t>
            </w:r>
          </w:p>
          <w:p w14:paraId="43477144" w14:textId="77777777" w:rsidR="00596B4A" w:rsidRDefault="000F4B0C" w:rsidP="004C246A">
            <w:pPr>
              <w:ind w:firstLine="31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Зображувати на координатній прямій числовий проміжок, що є </w:t>
            </w:r>
            <w:proofErr w:type="spellStart"/>
            <w:r>
              <w:rPr>
                <w:rFonts w:ascii="Times New Roman" w:eastAsia="Times New Roman" w:hAnsi="Times New Roman" w:cs="Times New Roman"/>
                <w:sz w:val="20"/>
                <w:szCs w:val="20"/>
              </w:rPr>
              <w:t>розв’язком</w:t>
            </w:r>
            <w:proofErr w:type="spellEnd"/>
            <w:r>
              <w:rPr>
                <w:rFonts w:ascii="Times New Roman" w:eastAsia="Times New Roman" w:hAnsi="Times New Roman" w:cs="Times New Roman"/>
                <w:sz w:val="20"/>
                <w:szCs w:val="20"/>
              </w:rPr>
              <w:t xml:space="preserve"> лінійної нерівності.</w:t>
            </w:r>
          </w:p>
          <w:p w14:paraId="26D10902" w14:textId="77777777" w:rsidR="00596B4A" w:rsidRDefault="000F4B0C" w:rsidP="004C246A">
            <w:pPr>
              <w:ind w:firstLine="31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Записувати розв’язок лінійної нерівності у вигляді числового проміжку або у вигляді відповідної нерівності.</w:t>
            </w:r>
          </w:p>
          <w:p w14:paraId="3C535A42" w14:textId="77777777" w:rsidR="00596B4A" w:rsidRDefault="00596B4A" w:rsidP="004C246A">
            <w:pPr>
              <w:tabs>
                <w:tab w:val="left" w:pos="460"/>
              </w:tabs>
              <w:ind w:firstLine="318"/>
              <w:jc w:val="both"/>
              <w:rPr>
                <w:rFonts w:ascii="Times New Roman" w:eastAsia="Times New Roman" w:hAnsi="Times New Roman" w:cs="Times New Roman"/>
                <w:sz w:val="20"/>
                <w:szCs w:val="20"/>
              </w:rPr>
            </w:pPr>
          </w:p>
          <w:p w14:paraId="64BA6938" w14:textId="77777777" w:rsidR="00596B4A" w:rsidRDefault="000F4B0C" w:rsidP="004C246A">
            <w:pPr>
              <w:pBdr>
                <w:top w:val="nil"/>
                <w:left w:val="nil"/>
                <w:bottom w:val="nil"/>
                <w:right w:val="nil"/>
                <w:between w:val="nil"/>
              </w:pBdr>
              <w:tabs>
                <w:tab w:val="left" w:pos="460"/>
              </w:tabs>
              <w:spacing w:line="276" w:lineRule="auto"/>
              <w:ind w:firstLine="31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Розрізняти: </w:t>
            </w:r>
          </w:p>
          <w:p w14:paraId="12DCA6DC" w14:textId="651693D7" w:rsidR="00596B4A" w:rsidRPr="00511FEE" w:rsidRDefault="000F4B0C" w:rsidP="003060BC">
            <w:pPr>
              <w:numPr>
                <w:ilvl w:val="0"/>
                <w:numId w:val="1"/>
              </w:numPr>
              <w:pBdr>
                <w:top w:val="nil"/>
                <w:left w:val="nil"/>
                <w:bottom w:val="nil"/>
                <w:right w:val="nil"/>
                <w:between w:val="nil"/>
              </w:pBdr>
              <w:tabs>
                <w:tab w:val="left" w:pos="460"/>
              </w:tabs>
              <w:spacing w:line="276" w:lineRule="auto"/>
              <w:ind w:left="0" w:firstLine="176"/>
              <w:contextualSpacing/>
              <w:jc w:val="both"/>
              <w:rPr>
                <w:color w:val="000000"/>
                <w:sz w:val="20"/>
                <w:szCs w:val="20"/>
              </w:rPr>
            </w:pPr>
            <w:r w:rsidRPr="00511FEE">
              <w:rPr>
                <w:rFonts w:ascii="Times New Roman" w:eastAsia="Times New Roman" w:hAnsi="Times New Roman" w:cs="Times New Roman"/>
                <w:color w:val="000000"/>
                <w:sz w:val="20"/>
                <w:szCs w:val="20"/>
              </w:rPr>
              <w:lastRenderedPageBreak/>
              <w:t>коло і круг, круговий сектор; паралельні і перпендикулярні прямі;</w:t>
            </w:r>
            <w:r w:rsidR="00511FEE" w:rsidRPr="00511FEE">
              <w:rPr>
                <w:rFonts w:ascii="Times New Roman" w:eastAsia="Times New Roman" w:hAnsi="Times New Roman" w:cs="Times New Roman"/>
                <w:color w:val="000000"/>
                <w:sz w:val="20"/>
                <w:szCs w:val="20"/>
              </w:rPr>
              <w:t xml:space="preserve"> </w:t>
            </w:r>
            <w:r w:rsidRPr="00511FEE">
              <w:rPr>
                <w:rFonts w:ascii="Times New Roman" w:eastAsia="Times New Roman" w:hAnsi="Times New Roman" w:cs="Times New Roman"/>
                <w:color w:val="000000"/>
                <w:sz w:val="20"/>
                <w:szCs w:val="20"/>
              </w:rPr>
              <w:t>куб, прямокутний паралелепіпед, піраміду, конус, циліндр;</w:t>
            </w:r>
            <w:r w:rsidR="00511FEE" w:rsidRPr="00511FEE">
              <w:rPr>
                <w:rFonts w:ascii="Times New Roman" w:eastAsia="Times New Roman" w:hAnsi="Times New Roman" w:cs="Times New Roman"/>
                <w:color w:val="000000"/>
                <w:sz w:val="20"/>
                <w:szCs w:val="20"/>
              </w:rPr>
              <w:t xml:space="preserve"> </w:t>
            </w:r>
            <w:r w:rsidRPr="00511FEE">
              <w:rPr>
                <w:rFonts w:ascii="Times New Roman" w:eastAsia="Times New Roman" w:hAnsi="Times New Roman" w:cs="Times New Roman"/>
                <w:color w:val="000000"/>
                <w:sz w:val="20"/>
                <w:szCs w:val="20"/>
              </w:rPr>
              <w:t>знайомі геометричні фігури у фігурах складної форми (на площині й в просторі).</w:t>
            </w:r>
          </w:p>
          <w:p w14:paraId="5154B610" w14:textId="77777777" w:rsidR="00596B4A" w:rsidRDefault="000F4B0C">
            <w:pPr>
              <w:ind w:firstLine="31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Розуміти, що таке: </w:t>
            </w:r>
          </w:p>
          <w:p w14:paraId="6FB7BBE3" w14:textId="3A04125C" w:rsidR="00596B4A" w:rsidRPr="00511FEE" w:rsidRDefault="000F4B0C" w:rsidP="003060BC">
            <w:pPr>
              <w:numPr>
                <w:ilvl w:val="0"/>
                <w:numId w:val="1"/>
              </w:numPr>
              <w:pBdr>
                <w:top w:val="nil"/>
                <w:left w:val="nil"/>
                <w:bottom w:val="nil"/>
                <w:right w:val="nil"/>
                <w:between w:val="nil"/>
              </w:pBdr>
              <w:tabs>
                <w:tab w:val="left" w:pos="460"/>
              </w:tabs>
              <w:spacing w:line="276" w:lineRule="auto"/>
              <w:ind w:left="0" w:firstLine="176"/>
              <w:contextualSpacing/>
              <w:jc w:val="both"/>
              <w:rPr>
                <w:color w:val="000000"/>
                <w:sz w:val="20"/>
                <w:szCs w:val="20"/>
              </w:rPr>
            </w:pPr>
            <w:r w:rsidRPr="00511FEE">
              <w:rPr>
                <w:rFonts w:ascii="Times New Roman" w:eastAsia="Times New Roman" w:hAnsi="Times New Roman" w:cs="Times New Roman"/>
                <w:color w:val="000000"/>
                <w:sz w:val="20"/>
                <w:szCs w:val="20"/>
              </w:rPr>
              <w:t>коло, круг, круговий сектор,</w:t>
            </w:r>
            <w:r w:rsidR="00511FEE" w:rsidRPr="00511FEE">
              <w:rPr>
                <w:rFonts w:ascii="Times New Roman" w:eastAsia="Times New Roman" w:hAnsi="Times New Roman" w:cs="Times New Roman"/>
                <w:color w:val="000000"/>
                <w:sz w:val="20"/>
                <w:szCs w:val="20"/>
              </w:rPr>
              <w:t xml:space="preserve"> </w:t>
            </w:r>
            <w:r w:rsidRPr="00511FEE">
              <w:rPr>
                <w:rFonts w:ascii="Times New Roman" w:eastAsia="Times New Roman" w:hAnsi="Times New Roman" w:cs="Times New Roman"/>
                <w:color w:val="000000"/>
                <w:sz w:val="20"/>
                <w:szCs w:val="20"/>
              </w:rPr>
              <w:t>паралельні і перпендикулярні прямі;</w:t>
            </w:r>
            <w:r w:rsidR="00511FEE" w:rsidRPr="00511FEE">
              <w:rPr>
                <w:rFonts w:ascii="Times New Roman" w:eastAsia="Times New Roman" w:hAnsi="Times New Roman" w:cs="Times New Roman"/>
                <w:color w:val="000000"/>
                <w:sz w:val="20"/>
                <w:szCs w:val="20"/>
              </w:rPr>
              <w:t xml:space="preserve"> </w:t>
            </w:r>
            <w:r w:rsidRPr="00511FEE">
              <w:rPr>
                <w:rFonts w:ascii="Times New Roman" w:eastAsia="Times New Roman" w:hAnsi="Times New Roman" w:cs="Times New Roman"/>
                <w:color w:val="000000"/>
                <w:sz w:val="20"/>
                <w:szCs w:val="20"/>
              </w:rPr>
              <w:t>куб, прямокутний паралелепіпед, піраміда, конус, циліндр.</w:t>
            </w:r>
          </w:p>
          <w:p w14:paraId="56E47BB6" w14:textId="77777777" w:rsidR="00596B4A" w:rsidRDefault="000F4B0C">
            <w:pPr>
              <w:ind w:firstLine="31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Розпізнавати в просторі та співвідносити з об’єктами навколишньої дійсності: </w:t>
            </w:r>
          </w:p>
          <w:p w14:paraId="50125AD2" w14:textId="092F04A4" w:rsidR="00596B4A" w:rsidRPr="00511FEE" w:rsidRDefault="000F4B0C" w:rsidP="003060BC">
            <w:pPr>
              <w:numPr>
                <w:ilvl w:val="0"/>
                <w:numId w:val="1"/>
              </w:numPr>
              <w:pBdr>
                <w:top w:val="nil"/>
                <w:left w:val="nil"/>
                <w:bottom w:val="nil"/>
                <w:right w:val="nil"/>
                <w:between w:val="nil"/>
              </w:pBdr>
              <w:tabs>
                <w:tab w:val="left" w:pos="460"/>
              </w:tabs>
              <w:spacing w:line="276" w:lineRule="auto"/>
              <w:ind w:left="0" w:firstLine="176"/>
              <w:contextualSpacing/>
              <w:jc w:val="both"/>
              <w:rPr>
                <w:color w:val="000000"/>
                <w:sz w:val="20"/>
                <w:szCs w:val="20"/>
              </w:rPr>
            </w:pPr>
            <w:r w:rsidRPr="00511FEE">
              <w:rPr>
                <w:rFonts w:ascii="Times New Roman" w:eastAsia="Times New Roman" w:hAnsi="Times New Roman" w:cs="Times New Roman"/>
                <w:color w:val="000000"/>
                <w:sz w:val="20"/>
                <w:szCs w:val="20"/>
              </w:rPr>
              <w:t xml:space="preserve">куб; прямокутний паралелепіпед; піраміду; конус; </w:t>
            </w:r>
            <w:r w:rsidR="007D64FF" w:rsidRPr="00511FEE">
              <w:rPr>
                <w:rFonts w:ascii="Times New Roman" w:eastAsia="Times New Roman" w:hAnsi="Times New Roman" w:cs="Times New Roman"/>
                <w:color w:val="000000"/>
                <w:sz w:val="20"/>
                <w:szCs w:val="20"/>
              </w:rPr>
              <w:t>циліндр.</w:t>
            </w:r>
          </w:p>
          <w:p w14:paraId="21E6F87F" w14:textId="77777777" w:rsidR="00596B4A" w:rsidRDefault="000F4B0C">
            <w:pPr>
              <w:ind w:firstLine="31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Зображувати та знаходити на рисунках: </w:t>
            </w:r>
          </w:p>
          <w:p w14:paraId="6D9E5035" w14:textId="68086A20" w:rsidR="00596B4A" w:rsidRPr="00511FEE" w:rsidRDefault="000F4B0C" w:rsidP="003060BC">
            <w:pPr>
              <w:numPr>
                <w:ilvl w:val="0"/>
                <w:numId w:val="1"/>
              </w:numPr>
              <w:pBdr>
                <w:top w:val="nil"/>
                <w:left w:val="nil"/>
                <w:bottom w:val="nil"/>
                <w:right w:val="nil"/>
                <w:between w:val="nil"/>
              </w:pBdr>
              <w:tabs>
                <w:tab w:val="left" w:pos="460"/>
              </w:tabs>
              <w:spacing w:line="276" w:lineRule="auto"/>
              <w:ind w:left="0" w:firstLine="176"/>
              <w:contextualSpacing/>
              <w:jc w:val="both"/>
              <w:rPr>
                <w:color w:val="000000"/>
                <w:sz w:val="20"/>
                <w:szCs w:val="20"/>
              </w:rPr>
            </w:pPr>
            <w:r w:rsidRPr="00511FEE">
              <w:rPr>
                <w:rFonts w:ascii="Times New Roman" w:eastAsia="Times New Roman" w:hAnsi="Times New Roman" w:cs="Times New Roman"/>
                <w:color w:val="000000"/>
                <w:sz w:val="20"/>
                <w:szCs w:val="20"/>
              </w:rPr>
              <w:t>відрізки, кути, геометричні фігури; коло і круг, круговий сектор;</w:t>
            </w:r>
            <w:r w:rsidR="00511FEE" w:rsidRPr="00511FEE">
              <w:rPr>
                <w:rFonts w:ascii="Times New Roman" w:eastAsia="Times New Roman" w:hAnsi="Times New Roman" w:cs="Times New Roman"/>
                <w:color w:val="000000"/>
                <w:sz w:val="20"/>
                <w:szCs w:val="20"/>
              </w:rPr>
              <w:t xml:space="preserve"> </w:t>
            </w:r>
            <w:r w:rsidRPr="00511FEE">
              <w:rPr>
                <w:rFonts w:ascii="Times New Roman" w:eastAsia="Times New Roman" w:hAnsi="Times New Roman" w:cs="Times New Roman"/>
                <w:color w:val="000000"/>
                <w:sz w:val="20"/>
                <w:szCs w:val="20"/>
              </w:rPr>
              <w:t>паралельні і перпендикулярні прямі;</w:t>
            </w:r>
            <w:r w:rsidR="00511FEE" w:rsidRPr="00511FEE">
              <w:rPr>
                <w:rFonts w:ascii="Times New Roman" w:eastAsia="Times New Roman" w:hAnsi="Times New Roman" w:cs="Times New Roman"/>
                <w:color w:val="000000"/>
                <w:sz w:val="20"/>
                <w:szCs w:val="20"/>
              </w:rPr>
              <w:t xml:space="preserve"> </w:t>
            </w:r>
            <w:r w:rsidRPr="00511FEE">
              <w:rPr>
                <w:rFonts w:ascii="Times New Roman" w:eastAsia="Times New Roman" w:hAnsi="Times New Roman" w:cs="Times New Roman"/>
                <w:color w:val="000000"/>
                <w:sz w:val="20"/>
                <w:szCs w:val="20"/>
              </w:rPr>
              <w:t>куб, прямокутний паралелепіпед, піраміду, конус, циліндр.</w:t>
            </w:r>
          </w:p>
          <w:p w14:paraId="2F0DC090" w14:textId="77777777" w:rsidR="00596B4A" w:rsidRDefault="000F4B0C">
            <w:pPr>
              <w:ind w:firstLine="31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Обчислювати: </w:t>
            </w:r>
          </w:p>
          <w:p w14:paraId="6A14317D" w14:textId="1CAB2E01" w:rsidR="00596B4A" w:rsidRPr="00511FEE" w:rsidRDefault="000F4B0C" w:rsidP="003060BC">
            <w:pPr>
              <w:numPr>
                <w:ilvl w:val="0"/>
                <w:numId w:val="1"/>
              </w:numPr>
              <w:pBdr>
                <w:top w:val="nil"/>
                <w:left w:val="nil"/>
                <w:bottom w:val="nil"/>
                <w:right w:val="nil"/>
                <w:between w:val="nil"/>
              </w:pBdr>
              <w:tabs>
                <w:tab w:val="left" w:pos="460"/>
              </w:tabs>
              <w:spacing w:line="276" w:lineRule="auto"/>
              <w:ind w:left="0" w:firstLine="176"/>
              <w:contextualSpacing/>
              <w:jc w:val="both"/>
              <w:rPr>
                <w:color w:val="000000"/>
                <w:sz w:val="20"/>
                <w:szCs w:val="20"/>
              </w:rPr>
            </w:pPr>
            <w:r w:rsidRPr="00511FEE">
              <w:rPr>
                <w:rFonts w:ascii="Times New Roman" w:eastAsia="Times New Roman" w:hAnsi="Times New Roman" w:cs="Times New Roman"/>
                <w:color w:val="000000"/>
                <w:sz w:val="20"/>
                <w:szCs w:val="20"/>
              </w:rPr>
              <w:t>периметр квадрата, трикутника, прямокутника, многокутника;</w:t>
            </w:r>
            <w:r w:rsidR="00511FEE" w:rsidRPr="00511FEE">
              <w:rPr>
                <w:rFonts w:ascii="Times New Roman" w:eastAsia="Times New Roman" w:hAnsi="Times New Roman" w:cs="Times New Roman"/>
                <w:color w:val="000000"/>
                <w:sz w:val="20"/>
                <w:szCs w:val="20"/>
              </w:rPr>
              <w:t xml:space="preserve"> </w:t>
            </w:r>
            <w:r w:rsidRPr="00511FEE">
              <w:rPr>
                <w:rFonts w:ascii="Times New Roman" w:eastAsia="Times New Roman" w:hAnsi="Times New Roman" w:cs="Times New Roman"/>
                <w:color w:val="000000"/>
                <w:sz w:val="20"/>
                <w:szCs w:val="20"/>
              </w:rPr>
              <w:t>площу квадрата, прямокутника;</w:t>
            </w:r>
            <w:r w:rsidR="00511FEE" w:rsidRPr="00511FEE">
              <w:rPr>
                <w:rFonts w:ascii="Times New Roman" w:eastAsia="Times New Roman" w:hAnsi="Times New Roman" w:cs="Times New Roman"/>
                <w:color w:val="000000"/>
                <w:sz w:val="20"/>
                <w:szCs w:val="20"/>
              </w:rPr>
              <w:t xml:space="preserve"> </w:t>
            </w:r>
            <w:r w:rsidRPr="00511FEE">
              <w:rPr>
                <w:rFonts w:ascii="Times New Roman" w:eastAsia="Times New Roman" w:hAnsi="Times New Roman" w:cs="Times New Roman"/>
                <w:color w:val="000000"/>
                <w:sz w:val="20"/>
                <w:szCs w:val="20"/>
              </w:rPr>
              <w:t>довжину кола;</w:t>
            </w:r>
            <w:r w:rsidR="00511FEE" w:rsidRPr="00511FEE">
              <w:rPr>
                <w:rFonts w:ascii="Times New Roman" w:eastAsia="Times New Roman" w:hAnsi="Times New Roman" w:cs="Times New Roman"/>
                <w:color w:val="000000"/>
                <w:sz w:val="20"/>
                <w:szCs w:val="20"/>
              </w:rPr>
              <w:t xml:space="preserve"> </w:t>
            </w:r>
            <w:r w:rsidRPr="00511FEE">
              <w:rPr>
                <w:rFonts w:ascii="Times New Roman" w:eastAsia="Times New Roman" w:hAnsi="Times New Roman" w:cs="Times New Roman"/>
                <w:color w:val="000000"/>
                <w:sz w:val="20"/>
                <w:szCs w:val="20"/>
              </w:rPr>
              <w:t>площу круга; площу поверхні куба, прямокутного паралелепіпеда, циліндра;</w:t>
            </w:r>
            <w:r w:rsidR="00511FEE" w:rsidRPr="00511FEE">
              <w:rPr>
                <w:rFonts w:ascii="Times New Roman" w:eastAsia="Times New Roman" w:hAnsi="Times New Roman" w:cs="Times New Roman"/>
                <w:color w:val="000000"/>
                <w:sz w:val="20"/>
                <w:szCs w:val="20"/>
              </w:rPr>
              <w:t xml:space="preserve"> </w:t>
            </w:r>
            <w:r w:rsidRPr="00511FEE">
              <w:rPr>
                <w:rFonts w:ascii="Times New Roman" w:eastAsia="Times New Roman" w:hAnsi="Times New Roman" w:cs="Times New Roman"/>
                <w:color w:val="000000"/>
                <w:sz w:val="20"/>
                <w:szCs w:val="20"/>
              </w:rPr>
              <w:t>об’єм куба, прямокутного паралелепіпеда.</w:t>
            </w:r>
          </w:p>
          <w:p w14:paraId="2AE3DF90" w14:textId="59476031" w:rsidR="00596B4A" w:rsidRDefault="000F4B0C" w:rsidP="007D64FF">
            <w:pPr>
              <w:ind w:firstLine="31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Зображати схематично розміщення, напрямок і рух об’єктів.</w:t>
            </w:r>
          </w:p>
        </w:tc>
      </w:tr>
      <w:tr w:rsidR="00596B4A" w14:paraId="7A75D62F" w14:textId="77777777">
        <w:tc>
          <w:tcPr>
            <w:tcW w:w="2347" w:type="dxa"/>
            <w:vAlign w:val="center"/>
          </w:tcPr>
          <w:p w14:paraId="5C253A76" w14:textId="77777777" w:rsidR="00596B4A" w:rsidRDefault="000F4B0C">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2.3. Компетентність у галузі природничих наук</w:t>
            </w:r>
          </w:p>
        </w:tc>
        <w:tc>
          <w:tcPr>
            <w:tcW w:w="5524" w:type="dxa"/>
          </w:tcPr>
          <w:p w14:paraId="1B409A90" w14:textId="77777777" w:rsidR="00596B4A" w:rsidRDefault="000F4B0C">
            <w:pPr>
              <w:ind w:firstLine="318"/>
              <w:rPr>
                <w:rFonts w:ascii="Times New Roman" w:eastAsia="Times New Roman" w:hAnsi="Times New Roman" w:cs="Times New Roman"/>
                <w:sz w:val="20"/>
                <w:szCs w:val="20"/>
              </w:rPr>
            </w:pPr>
            <w:r w:rsidRPr="00A4421A">
              <w:rPr>
                <w:rFonts w:ascii="Times New Roman" w:eastAsia="Times New Roman" w:hAnsi="Times New Roman" w:cs="Times New Roman"/>
                <w:b/>
                <w:sz w:val="20"/>
                <w:szCs w:val="20"/>
                <w:highlight w:val="white"/>
              </w:rPr>
              <w:t xml:space="preserve">Географія, основи економічних знань. </w:t>
            </w:r>
            <w:r w:rsidRPr="00A4421A">
              <w:rPr>
                <w:rFonts w:ascii="Times New Roman" w:eastAsia="Times New Roman" w:hAnsi="Times New Roman" w:cs="Times New Roman"/>
                <w:sz w:val="20"/>
                <w:szCs w:val="20"/>
                <w:highlight w:val="white"/>
              </w:rPr>
              <w:t xml:space="preserve"> Акт</w:t>
            </w:r>
            <w:r>
              <w:rPr>
                <w:rFonts w:ascii="Times New Roman" w:eastAsia="Times New Roman" w:hAnsi="Times New Roman" w:cs="Times New Roman"/>
                <w:sz w:val="20"/>
                <w:szCs w:val="20"/>
              </w:rPr>
              <w:t xml:space="preserve">уальні проблеми збалансованого розвитку. </w:t>
            </w:r>
          </w:p>
          <w:p w14:paraId="18763AB1" w14:textId="77777777" w:rsidR="00596B4A" w:rsidRDefault="000F4B0C">
            <w:pPr>
              <w:ind w:firstLine="318"/>
              <w:rPr>
                <w:rFonts w:ascii="Times New Roman" w:eastAsia="Times New Roman" w:hAnsi="Times New Roman" w:cs="Times New Roman"/>
                <w:sz w:val="20"/>
                <w:szCs w:val="20"/>
              </w:rPr>
            </w:pPr>
            <w:r>
              <w:rPr>
                <w:rFonts w:ascii="Times New Roman" w:eastAsia="Times New Roman" w:hAnsi="Times New Roman" w:cs="Times New Roman"/>
                <w:sz w:val="20"/>
                <w:szCs w:val="20"/>
              </w:rPr>
              <w:t>Закономірності географічної оболонки, географічні явища та процеси.</w:t>
            </w:r>
          </w:p>
          <w:p w14:paraId="0AB64A82" w14:textId="77777777" w:rsidR="00596B4A" w:rsidRDefault="000F4B0C">
            <w:pPr>
              <w:ind w:firstLine="31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Орієнтування на місцевості та в </w:t>
            </w:r>
            <w:proofErr w:type="spellStart"/>
            <w:r>
              <w:rPr>
                <w:rFonts w:ascii="Times New Roman" w:eastAsia="Times New Roman" w:hAnsi="Times New Roman" w:cs="Times New Roman"/>
                <w:sz w:val="20"/>
                <w:szCs w:val="20"/>
              </w:rPr>
              <w:t>геопросторі</w:t>
            </w:r>
            <w:proofErr w:type="spellEnd"/>
            <w:r>
              <w:rPr>
                <w:rFonts w:ascii="Times New Roman" w:eastAsia="Times New Roman" w:hAnsi="Times New Roman" w:cs="Times New Roman"/>
                <w:sz w:val="20"/>
                <w:szCs w:val="20"/>
              </w:rPr>
              <w:t>.</w:t>
            </w:r>
          </w:p>
          <w:p w14:paraId="0E55052B" w14:textId="77777777" w:rsidR="00596B4A" w:rsidRDefault="000F4B0C">
            <w:pPr>
              <w:ind w:firstLine="318"/>
              <w:rPr>
                <w:rFonts w:ascii="Times New Roman" w:eastAsia="Times New Roman" w:hAnsi="Times New Roman" w:cs="Times New Roman"/>
                <w:sz w:val="20"/>
                <w:szCs w:val="20"/>
              </w:rPr>
            </w:pPr>
            <w:r>
              <w:rPr>
                <w:rFonts w:ascii="Times New Roman" w:eastAsia="Times New Roman" w:hAnsi="Times New Roman" w:cs="Times New Roman"/>
                <w:sz w:val="20"/>
                <w:szCs w:val="20"/>
              </w:rPr>
              <w:t>Географія культури та релігії.</w:t>
            </w:r>
          </w:p>
          <w:p w14:paraId="6EB3EEFA" w14:textId="77777777" w:rsidR="00596B4A" w:rsidRDefault="000F4B0C">
            <w:pPr>
              <w:ind w:firstLine="31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Політична географія. </w:t>
            </w:r>
          </w:p>
          <w:p w14:paraId="07E3DB0B" w14:textId="77777777" w:rsidR="00596B4A" w:rsidRDefault="000F4B0C">
            <w:pPr>
              <w:ind w:firstLine="318"/>
              <w:rPr>
                <w:rFonts w:ascii="Times New Roman" w:eastAsia="Times New Roman" w:hAnsi="Times New Roman" w:cs="Times New Roman"/>
                <w:sz w:val="20"/>
                <w:szCs w:val="20"/>
              </w:rPr>
            </w:pPr>
            <w:r>
              <w:rPr>
                <w:rFonts w:ascii="Times New Roman" w:eastAsia="Times New Roman" w:hAnsi="Times New Roman" w:cs="Times New Roman"/>
                <w:sz w:val="20"/>
                <w:szCs w:val="20"/>
              </w:rPr>
              <w:t>Глобалізація.</w:t>
            </w:r>
          </w:p>
          <w:p w14:paraId="4B56EFF7" w14:textId="77777777" w:rsidR="00596B4A" w:rsidRDefault="000F4B0C">
            <w:pPr>
              <w:ind w:firstLine="318"/>
              <w:rPr>
                <w:rFonts w:ascii="Times New Roman" w:eastAsia="Times New Roman" w:hAnsi="Times New Roman" w:cs="Times New Roman"/>
                <w:sz w:val="20"/>
                <w:szCs w:val="20"/>
              </w:rPr>
            </w:pPr>
            <w:r>
              <w:rPr>
                <w:rFonts w:ascii="Times New Roman" w:eastAsia="Times New Roman" w:hAnsi="Times New Roman" w:cs="Times New Roman"/>
                <w:sz w:val="20"/>
                <w:szCs w:val="20"/>
              </w:rPr>
              <w:t>Основи раціонального природокористування та екологічна грамотність.</w:t>
            </w:r>
          </w:p>
          <w:p w14:paraId="6140AEB2" w14:textId="77777777" w:rsidR="00596B4A" w:rsidRDefault="000F4B0C">
            <w:pPr>
              <w:ind w:firstLine="31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Стратегічна географія та </w:t>
            </w:r>
            <w:proofErr w:type="spellStart"/>
            <w:r>
              <w:rPr>
                <w:rFonts w:ascii="Times New Roman" w:eastAsia="Times New Roman" w:hAnsi="Times New Roman" w:cs="Times New Roman"/>
                <w:sz w:val="20"/>
                <w:szCs w:val="20"/>
              </w:rPr>
              <w:t>геопросторове</w:t>
            </w:r>
            <w:proofErr w:type="spellEnd"/>
            <w:r>
              <w:rPr>
                <w:rFonts w:ascii="Times New Roman" w:eastAsia="Times New Roman" w:hAnsi="Times New Roman" w:cs="Times New Roman"/>
                <w:sz w:val="20"/>
                <w:szCs w:val="20"/>
              </w:rPr>
              <w:t xml:space="preserve"> управління.</w:t>
            </w:r>
          </w:p>
          <w:p w14:paraId="097AC5F3" w14:textId="77777777" w:rsidR="00596B4A" w:rsidRDefault="000F4B0C">
            <w:pPr>
              <w:ind w:firstLine="318"/>
              <w:rPr>
                <w:rFonts w:ascii="Times New Roman" w:eastAsia="Times New Roman" w:hAnsi="Times New Roman" w:cs="Times New Roman"/>
                <w:sz w:val="20"/>
                <w:szCs w:val="20"/>
              </w:rPr>
            </w:pPr>
            <w:r>
              <w:rPr>
                <w:rFonts w:ascii="Times New Roman" w:eastAsia="Times New Roman" w:hAnsi="Times New Roman" w:cs="Times New Roman"/>
                <w:sz w:val="20"/>
                <w:szCs w:val="20"/>
              </w:rPr>
              <w:t>Географія інформаційного суспільства.</w:t>
            </w:r>
          </w:p>
          <w:p w14:paraId="4608A23D" w14:textId="77777777" w:rsidR="00596B4A" w:rsidRDefault="00596B4A">
            <w:pPr>
              <w:ind w:firstLine="318"/>
              <w:rPr>
                <w:rFonts w:ascii="Times New Roman" w:eastAsia="Times New Roman" w:hAnsi="Times New Roman" w:cs="Times New Roman"/>
                <w:sz w:val="20"/>
                <w:szCs w:val="20"/>
              </w:rPr>
            </w:pPr>
          </w:p>
          <w:p w14:paraId="5444E962" w14:textId="77777777" w:rsidR="00596B4A" w:rsidRDefault="00596B4A">
            <w:pPr>
              <w:tabs>
                <w:tab w:val="left" w:pos="142"/>
              </w:tabs>
              <w:ind w:firstLine="318"/>
              <w:jc w:val="both"/>
              <w:rPr>
                <w:rFonts w:ascii="Times New Roman" w:eastAsia="Times New Roman" w:hAnsi="Times New Roman" w:cs="Times New Roman"/>
                <w:b/>
                <w:sz w:val="20"/>
                <w:szCs w:val="20"/>
              </w:rPr>
            </w:pPr>
          </w:p>
          <w:p w14:paraId="72BA2BAA" w14:textId="77777777" w:rsidR="00596B4A" w:rsidRDefault="00596B4A">
            <w:pPr>
              <w:tabs>
                <w:tab w:val="left" w:pos="142"/>
              </w:tabs>
              <w:ind w:firstLine="318"/>
              <w:jc w:val="both"/>
              <w:rPr>
                <w:rFonts w:ascii="Times New Roman" w:eastAsia="Times New Roman" w:hAnsi="Times New Roman" w:cs="Times New Roman"/>
                <w:b/>
                <w:sz w:val="20"/>
                <w:szCs w:val="20"/>
              </w:rPr>
            </w:pPr>
          </w:p>
          <w:p w14:paraId="6B2A1B81" w14:textId="77777777" w:rsidR="00596B4A" w:rsidRDefault="00596B4A">
            <w:pPr>
              <w:tabs>
                <w:tab w:val="left" w:pos="142"/>
              </w:tabs>
              <w:ind w:firstLine="318"/>
              <w:jc w:val="both"/>
              <w:rPr>
                <w:rFonts w:ascii="Times New Roman" w:eastAsia="Times New Roman" w:hAnsi="Times New Roman" w:cs="Times New Roman"/>
                <w:b/>
                <w:sz w:val="20"/>
                <w:szCs w:val="20"/>
              </w:rPr>
            </w:pPr>
          </w:p>
          <w:p w14:paraId="496E22B7" w14:textId="77777777" w:rsidR="00596B4A" w:rsidRDefault="00596B4A">
            <w:pPr>
              <w:tabs>
                <w:tab w:val="left" w:pos="142"/>
              </w:tabs>
              <w:ind w:firstLine="318"/>
              <w:jc w:val="both"/>
              <w:rPr>
                <w:rFonts w:ascii="Times New Roman" w:eastAsia="Times New Roman" w:hAnsi="Times New Roman" w:cs="Times New Roman"/>
                <w:b/>
                <w:sz w:val="20"/>
                <w:szCs w:val="20"/>
              </w:rPr>
            </w:pPr>
          </w:p>
          <w:p w14:paraId="2136B441" w14:textId="77777777" w:rsidR="00596B4A" w:rsidRDefault="00596B4A">
            <w:pPr>
              <w:tabs>
                <w:tab w:val="left" w:pos="142"/>
              </w:tabs>
              <w:ind w:firstLine="318"/>
              <w:jc w:val="both"/>
              <w:rPr>
                <w:rFonts w:ascii="Times New Roman" w:eastAsia="Times New Roman" w:hAnsi="Times New Roman" w:cs="Times New Roman"/>
                <w:b/>
                <w:sz w:val="20"/>
                <w:szCs w:val="20"/>
              </w:rPr>
            </w:pPr>
          </w:p>
          <w:p w14:paraId="4AADD90F" w14:textId="77777777" w:rsidR="00596B4A" w:rsidRDefault="00596B4A">
            <w:pPr>
              <w:tabs>
                <w:tab w:val="left" w:pos="142"/>
              </w:tabs>
              <w:ind w:firstLine="318"/>
              <w:jc w:val="both"/>
              <w:rPr>
                <w:rFonts w:ascii="Times New Roman" w:eastAsia="Times New Roman" w:hAnsi="Times New Roman" w:cs="Times New Roman"/>
                <w:b/>
                <w:sz w:val="20"/>
                <w:szCs w:val="20"/>
              </w:rPr>
            </w:pPr>
          </w:p>
          <w:p w14:paraId="0A6CFE2D" w14:textId="77777777" w:rsidR="00596B4A" w:rsidRDefault="00596B4A">
            <w:pPr>
              <w:tabs>
                <w:tab w:val="left" w:pos="142"/>
              </w:tabs>
              <w:ind w:firstLine="318"/>
              <w:jc w:val="both"/>
              <w:rPr>
                <w:rFonts w:ascii="Times New Roman" w:eastAsia="Times New Roman" w:hAnsi="Times New Roman" w:cs="Times New Roman"/>
                <w:b/>
                <w:sz w:val="20"/>
                <w:szCs w:val="20"/>
              </w:rPr>
            </w:pPr>
          </w:p>
          <w:p w14:paraId="125FC324" w14:textId="77777777" w:rsidR="00596B4A" w:rsidRDefault="00596B4A">
            <w:pPr>
              <w:tabs>
                <w:tab w:val="left" w:pos="142"/>
              </w:tabs>
              <w:ind w:firstLine="318"/>
              <w:jc w:val="both"/>
              <w:rPr>
                <w:rFonts w:ascii="Times New Roman" w:eastAsia="Times New Roman" w:hAnsi="Times New Roman" w:cs="Times New Roman"/>
                <w:b/>
                <w:sz w:val="20"/>
                <w:szCs w:val="20"/>
              </w:rPr>
            </w:pPr>
          </w:p>
          <w:p w14:paraId="7ECDF7CB" w14:textId="77777777" w:rsidR="00596B4A" w:rsidRDefault="00596B4A">
            <w:pPr>
              <w:tabs>
                <w:tab w:val="left" w:pos="142"/>
              </w:tabs>
              <w:ind w:firstLine="318"/>
              <w:jc w:val="both"/>
              <w:rPr>
                <w:rFonts w:ascii="Times New Roman" w:eastAsia="Times New Roman" w:hAnsi="Times New Roman" w:cs="Times New Roman"/>
                <w:b/>
                <w:sz w:val="20"/>
                <w:szCs w:val="20"/>
              </w:rPr>
            </w:pPr>
          </w:p>
          <w:p w14:paraId="3EA81E08" w14:textId="77777777" w:rsidR="00596B4A" w:rsidRDefault="00596B4A">
            <w:pPr>
              <w:tabs>
                <w:tab w:val="left" w:pos="142"/>
              </w:tabs>
              <w:ind w:firstLine="318"/>
              <w:jc w:val="both"/>
              <w:rPr>
                <w:rFonts w:ascii="Times New Roman" w:eastAsia="Times New Roman" w:hAnsi="Times New Roman" w:cs="Times New Roman"/>
                <w:b/>
                <w:sz w:val="20"/>
                <w:szCs w:val="20"/>
              </w:rPr>
            </w:pPr>
          </w:p>
          <w:p w14:paraId="5294F957" w14:textId="77777777" w:rsidR="00596B4A" w:rsidRDefault="00596B4A">
            <w:pPr>
              <w:tabs>
                <w:tab w:val="left" w:pos="142"/>
              </w:tabs>
              <w:ind w:firstLine="318"/>
              <w:jc w:val="both"/>
              <w:rPr>
                <w:rFonts w:ascii="Times New Roman" w:eastAsia="Times New Roman" w:hAnsi="Times New Roman" w:cs="Times New Roman"/>
                <w:b/>
                <w:sz w:val="20"/>
                <w:szCs w:val="20"/>
              </w:rPr>
            </w:pPr>
          </w:p>
          <w:p w14:paraId="382E4FAE" w14:textId="77777777" w:rsidR="00596B4A" w:rsidRDefault="00596B4A">
            <w:pPr>
              <w:tabs>
                <w:tab w:val="left" w:pos="142"/>
              </w:tabs>
              <w:ind w:firstLine="318"/>
              <w:jc w:val="both"/>
              <w:rPr>
                <w:rFonts w:ascii="Times New Roman" w:eastAsia="Times New Roman" w:hAnsi="Times New Roman" w:cs="Times New Roman"/>
                <w:b/>
                <w:sz w:val="20"/>
                <w:szCs w:val="20"/>
              </w:rPr>
            </w:pPr>
          </w:p>
          <w:p w14:paraId="63B38E37" w14:textId="77777777" w:rsidR="00596B4A" w:rsidRDefault="00596B4A">
            <w:pPr>
              <w:tabs>
                <w:tab w:val="left" w:pos="142"/>
              </w:tabs>
              <w:ind w:firstLine="318"/>
              <w:jc w:val="both"/>
              <w:rPr>
                <w:rFonts w:ascii="Times New Roman" w:eastAsia="Times New Roman" w:hAnsi="Times New Roman" w:cs="Times New Roman"/>
                <w:b/>
                <w:sz w:val="20"/>
                <w:szCs w:val="20"/>
              </w:rPr>
            </w:pPr>
          </w:p>
          <w:p w14:paraId="7A63C32C" w14:textId="77777777" w:rsidR="00596B4A" w:rsidRDefault="00596B4A">
            <w:pPr>
              <w:tabs>
                <w:tab w:val="left" w:pos="142"/>
              </w:tabs>
              <w:ind w:firstLine="318"/>
              <w:jc w:val="both"/>
              <w:rPr>
                <w:rFonts w:ascii="Times New Roman" w:eastAsia="Times New Roman" w:hAnsi="Times New Roman" w:cs="Times New Roman"/>
                <w:b/>
                <w:sz w:val="20"/>
                <w:szCs w:val="20"/>
              </w:rPr>
            </w:pPr>
          </w:p>
          <w:p w14:paraId="60435E1A" w14:textId="77777777" w:rsidR="00596B4A" w:rsidRDefault="00596B4A">
            <w:pPr>
              <w:tabs>
                <w:tab w:val="left" w:pos="142"/>
              </w:tabs>
              <w:ind w:firstLine="318"/>
              <w:jc w:val="both"/>
              <w:rPr>
                <w:rFonts w:ascii="Times New Roman" w:eastAsia="Times New Roman" w:hAnsi="Times New Roman" w:cs="Times New Roman"/>
                <w:b/>
                <w:sz w:val="20"/>
                <w:szCs w:val="20"/>
              </w:rPr>
            </w:pPr>
          </w:p>
          <w:p w14:paraId="137DF3AC" w14:textId="77777777" w:rsidR="00596B4A" w:rsidRDefault="00596B4A">
            <w:pPr>
              <w:tabs>
                <w:tab w:val="left" w:pos="142"/>
              </w:tabs>
              <w:ind w:firstLine="318"/>
              <w:jc w:val="both"/>
              <w:rPr>
                <w:rFonts w:ascii="Times New Roman" w:eastAsia="Times New Roman" w:hAnsi="Times New Roman" w:cs="Times New Roman"/>
                <w:b/>
                <w:sz w:val="20"/>
                <w:szCs w:val="20"/>
              </w:rPr>
            </w:pPr>
          </w:p>
          <w:p w14:paraId="081696CB" w14:textId="77777777" w:rsidR="00596B4A" w:rsidRPr="00A4421A" w:rsidRDefault="000F4B0C">
            <w:pPr>
              <w:ind w:firstLine="318"/>
              <w:jc w:val="both"/>
              <w:rPr>
                <w:rFonts w:ascii="Times New Roman" w:eastAsia="Times New Roman" w:hAnsi="Times New Roman" w:cs="Times New Roman"/>
                <w:sz w:val="20"/>
                <w:szCs w:val="20"/>
                <w:highlight w:val="white"/>
              </w:rPr>
            </w:pPr>
            <w:r w:rsidRPr="00A4421A">
              <w:rPr>
                <w:rFonts w:ascii="Times New Roman" w:eastAsia="Times New Roman" w:hAnsi="Times New Roman" w:cs="Times New Roman"/>
                <w:b/>
                <w:sz w:val="20"/>
                <w:szCs w:val="20"/>
                <w:highlight w:val="white"/>
              </w:rPr>
              <w:lastRenderedPageBreak/>
              <w:t xml:space="preserve">Фізичні та хімічні процеси. </w:t>
            </w:r>
            <w:r w:rsidRPr="00A4421A">
              <w:rPr>
                <w:rFonts w:ascii="Times New Roman" w:eastAsia="Times New Roman" w:hAnsi="Times New Roman" w:cs="Times New Roman"/>
                <w:sz w:val="20"/>
                <w:szCs w:val="20"/>
                <w:highlight w:val="white"/>
              </w:rPr>
              <w:t xml:space="preserve">Загальне уявлення про властивості матерії та її структуру. </w:t>
            </w:r>
          </w:p>
          <w:p w14:paraId="65A3B007" w14:textId="77777777" w:rsidR="00596B4A" w:rsidRDefault="000F4B0C">
            <w:pPr>
              <w:tabs>
                <w:tab w:val="left" w:pos="142"/>
              </w:tabs>
              <w:ind w:firstLine="31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Зв’язки між явищами навколишнього світу на основі знання основних законів фізики.</w:t>
            </w:r>
          </w:p>
          <w:p w14:paraId="53A4E4EB" w14:textId="77777777" w:rsidR="00596B4A" w:rsidRDefault="00596B4A">
            <w:pPr>
              <w:tabs>
                <w:tab w:val="left" w:pos="142"/>
              </w:tabs>
              <w:ind w:firstLine="318"/>
              <w:jc w:val="both"/>
              <w:rPr>
                <w:rFonts w:ascii="Times New Roman" w:eastAsia="Times New Roman" w:hAnsi="Times New Roman" w:cs="Times New Roman"/>
                <w:sz w:val="20"/>
                <w:szCs w:val="20"/>
              </w:rPr>
            </w:pPr>
          </w:p>
          <w:p w14:paraId="77EEE62E" w14:textId="77777777" w:rsidR="00596B4A" w:rsidRDefault="00596B4A">
            <w:pPr>
              <w:tabs>
                <w:tab w:val="left" w:pos="142"/>
              </w:tabs>
              <w:ind w:firstLine="318"/>
              <w:jc w:val="both"/>
              <w:rPr>
                <w:rFonts w:ascii="Times New Roman" w:eastAsia="Times New Roman" w:hAnsi="Times New Roman" w:cs="Times New Roman"/>
                <w:b/>
                <w:sz w:val="20"/>
                <w:szCs w:val="20"/>
              </w:rPr>
            </w:pPr>
          </w:p>
          <w:p w14:paraId="2301789C" w14:textId="77777777" w:rsidR="00596B4A" w:rsidRDefault="00596B4A">
            <w:pPr>
              <w:tabs>
                <w:tab w:val="left" w:pos="142"/>
              </w:tabs>
              <w:ind w:firstLine="318"/>
              <w:jc w:val="both"/>
              <w:rPr>
                <w:rFonts w:ascii="Times New Roman" w:eastAsia="Times New Roman" w:hAnsi="Times New Roman" w:cs="Times New Roman"/>
                <w:b/>
                <w:sz w:val="20"/>
                <w:szCs w:val="20"/>
              </w:rPr>
            </w:pPr>
          </w:p>
          <w:p w14:paraId="0A7CC2EE" w14:textId="77777777" w:rsidR="00596B4A" w:rsidRDefault="00596B4A">
            <w:pPr>
              <w:tabs>
                <w:tab w:val="left" w:pos="142"/>
              </w:tabs>
              <w:ind w:firstLine="318"/>
              <w:jc w:val="both"/>
              <w:rPr>
                <w:rFonts w:ascii="Times New Roman" w:eastAsia="Times New Roman" w:hAnsi="Times New Roman" w:cs="Times New Roman"/>
                <w:b/>
                <w:sz w:val="20"/>
                <w:szCs w:val="20"/>
              </w:rPr>
            </w:pPr>
          </w:p>
          <w:p w14:paraId="6F4ED829" w14:textId="77777777" w:rsidR="00596B4A" w:rsidRDefault="00596B4A">
            <w:pPr>
              <w:ind w:firstLine="318"/>
              <w:jc w:val="both"/>
              <w:rPr>
                <w:rFonts w:ascii="Times New Roman" w:eastAsia="Times New Roman" w:hAnsi="Times New Roman" w:cs="Times New Roman"/>
                <w:sz w:val="20"/>
                <w:szCs w:val="20"/>
              </w:rPr>
            </w:pPr>
          </w:p>
          <w:p w14:paraId="3EC78379" w14:textId="77777777" w:rsidR="00596B4A" w:rsidRDefault="00596B4A">
            <w:pPr>
              <w:ind w:firstLine="318"/>
              <w:jc w:val="both"/>
              <w:rPr>
                <w:rFonts w:ascii="Times New Roman" w:eastAsia="Times New Roman" w:hAnsi="Times New Roman" w:cs="Times New Roman"/>
                <w:sz w:val="20"/>
                <w:szCs w:val="20"/>
              </w:rPr>
            </w:pPr>
          </w:p>
        </w:tc>
        <w:tc>
          <w:tcPr>
            <w:tcW w:w="7371" w:type="dxa"/>
            <w:vAlign w:val="center"/>
          </w:tcPr>
          <w:p w14:paraId="070B8610" w14:textId="77777777" w:rsidR="00596B4A" w:rsidRDefault="000F4B0C">
            <w:pPr>
              <w:ind w:firstLine="31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Розуміти глобальні проблеми людства. Виявляти взаємозв’язки в географічній оболонці, розуміти їх та враховувати у своїй діяльності.</w:t>
            </w:r>
          </w:p>
          <w:p w14:paraId="6022C3C4" w14:textId="77777777" w:rsidR="00596B4A" w:rsidRDefault="000F4B0C">
            <w:pPr>
              <w:ind w:firstLine="31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Розрізняти такі закономірності географічної оболонки: цілісність, ритмічність, широтна зональність, висотна поясність.</w:t>
            </w:r>
            <w:r w:rsidR="00E044C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Уміти орієнтуватися на місцевості для збереження власного життя та безпеки, а також життя та безпеки учнів під час подорожей, екскурсій. Читати топографічні карти, плани міст, схеми руху транспорту. Розпізнавати територіальні межі України, її областей, а також країн-сусідів. Характеризувати географічне положення України.</w:t>
            </w:r>
          </w:p>
          <w:p w14:paraId="30BD19A2" w14:textId="77777777" w:rsidR="00596B4A" w:rsidRDefault="000F4B0C">
            <w:pPr>
              <w:ind w:firstLine="31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Визначати культурні ідентичності різних народів світу.</w:t>
            </w:r>
          </w:p>
          <w:p w14:paraId="618D371D" w14:textId="2410FB1F" w:rsidR="00596B4A" w:rsidRDefault="000F4B0C">
            <w:pPr>
              <w:ind w:firstLine="31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Характеризувати регіони світу. Мати базові знання в галузі </w:t>
            </w:r>
            <w:proofErr w:type="spellStart"/>
            <w:r>
              <w:rPr>
                <w:rFonts w:ascii="Times New Roman" w:eastAsia="Times New Roman" w:hAnsi="Times New Roman" w:cs="Times New Roman"/>
                <w:sz w:val="20"/>
                <w:szCs w:val="20"/>
              </w:rPr>
              <w:t>геоконфліктології</w:t>
            </w:r>
            <w:proofErr w:type="spellEnd"/>
            <w:r>
              <w:rPr>
                <w:rFonts w:ascii="Times New Roman" w:eastAsia="Times New Roman" w:hAnsi="Times New Roman" w:cs="Times New Roman"/>
                <w:sz w:val="20"/>
                <w:szCs w:val="20"/>
              </w:rPr>
              <w:t xml:space="preserve"> («гарячі точки», сепаратизм)</w:t>
            </w:r>
            <w:r w:rsidR="00511FEE">
              <w:rPr>
                <w:rFonts w:ascii="Times New Roman" w:eastAsia="Times New Roman" w:hAnsi="Times New Roman" w:cs="Times New Roman"/>
                <w:sz w:val="20"/>
                <w:szCs w:val="20"/>
              </w:rPr>
              <w:t>.</w:t>
            </w:r>
          </w:p>
          <w:p w14:paraId="01883685" w14:textId="77777777" w:rsidR="00596B4A" w:rsidRDefault="000F4B0C">
            <w:pPr>
              <w:ind w:firstLine="31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Оцінювати вплив глобалізації на діяльність населення, економічну інтеграцію. Розуміти роль глобального співробітництва, міжнародних організацій.</w:t>
            </w:r>
          </w:p>
          <w:p w14:paraId="5B6E83E9" w14:textId="77777777" w:rsidR="00596B4A" w:rsidRDefault="000F4B0C">
            <w:pPr>
              <w:ind w:firstLine="31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Розуміти: </w:t>
            </w:r>
          </w:p>
          <w:p w14:paraId="39C762AD" w14:textId="77777777" w:rsidR="00596B4A" w:rsidRDefault="000F4B0C">
            <w:pPr>
              <w:numPr>
                <w:ilvl w:val="0"/>
                <w:numId w:val="1"/>
              </w:numPr>
              <w:pBdr>
                <w:top w:val="nil"/>
                <w:left w:val="nil"/>
                <w:bottom w:val="nil"/>
                <w:right w:val="nil"/>
                <w:between w:val="nil"/>
              </w:pBdr>
              <w:tabs>
                <w:tab w:val="left" w:pos="840"/>
              </w:tabs>
              <w:spacing w:line="276" w:lineRule="auto"/>
              <w:ind w:left="0" w:firstLine="557"/>
              <w:contextualSpacing/>
              <w:jc w:val="both"/>
              <w:rPr>
                <w:color w:val="000000"/>
                <w:sz w:val="20"/>
                <w:szCs w:val="20"/>
              </w:rPr>
            </w:pPr>
            <w:r>
              <w:rPr>
                <w:rFonts w:ascii="Times New Roman" w:eastAsia="Times New Roman" w:hAnsi="Times New Roman" w:cs="Times New Roman"/>
                <w:color w:val="000000"/>
                <w:sz w:val="20"/>
                <w:szCs w:val="20"/>
              </w:rPr>
              <w:t xml:space="preserve">необхідність збереження природних ресурсів; </w:t>
            </w:r>
          </w:p>
          <w:p w14:paraId="3121694E" w14:textId="77777777" w:rsidR="00596B4A" w:rsidRDefault="000F4B0C">
            <w:pPr>
              <w:numPr>
                <w:ilvl w:val="0"/>
                <w:numId w:val="1"/>
              </w:numPr>
              <w:pBdr>
                <w:top w:val="nil"/>
                <w:left w:val="nil"/>
                <w:bottom w:val="nil"/>
                <w:right w:val="nil"/>
                <w:between w:val="nil"/>
              </w:pBdr>
              <w:tabs>
                <w:tab w:val="left" w:pos="840"/>
              </w:tabs>
              <w:spacing w:after="200" w:line="276" w:lineRule="auto"/>
              <w:ind w:left="0" w:firstLine="557"/>
              <w:contextualSpacing/>
              <w:jc w:val="both"/>
              <w:rPr>
                <w:color w:val="000000"/>
                <w:sz w:val="20"/>
                <w:szCs w:val="20"/>
              </w:rPr>
            </w:pPr>
            <w:r>
              <w:rPr>
                <w:rFonts w:ascii="Times New Roman" w:eastAsia="Times New Roman" w:hAnsi="Times New Roman" w:cs="Times New Roman"/>
                <w:color w:val="000000"/>
                <w:sz w:val="20"/>
                <w:szCs w:val="20"/>
              </w:rPr>
              <w:t>важливість уміння розпізнавати проблеми довкілля, пов’язані з антропогенними чинниками.</w:t>
            </w:r>
          </w:p>
          <w:p w14:paraId="69D1A2BC" w14:textId="77777777" w:rsidR="00596B4A" w:rsidRDefault="000F4B0C">
            <w:pPr>
              <w:ind w:firstLine="31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Ухвалювати виважені рішення щодо діяльності в довкіллі. Оцінювати проекти місцевого самоуправління з точки зору впливу їх на довкілля (міська забудова, чинники розміщення підприємств)</w:t>
            </w:r>
          </w:p>
          <w:p w14:paraId="2A5CF87D" w14:textId="77777777" w:rsidR="00596B4A" w:rsidRDefault="000F4B0C">
            <w:pPr>
              <w:ind w:firstLine="31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Розуміти, які сучасні цифрові технології можна використовувати для спостереження за процесами в суспільстві та живій природі. </w:t>
            </w:r>
          </w:p>
          <w:p w14:paraId="4BB5A65B" w14:textId="77777777" w:rsidR="00596B4A" w:rsidRDefault="000F4B0C">
            <w:pPr>
              <w:ind w:firstLine="31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Уміти:</w:t>
            </w:r>
          </w:p>
          <w:p w14:paraId="12BBCDD3" w14:textId="77777777" w:rsidR="00596B4A" w:rsidRDefault="000F4B0C">
            <w:pPr>
              <w:numPr>
                <w:ilvl w:val="0"/>
                <w:numId w:val="1"/>
              </w:numPr>
              <w:pBdr>
                <w:top w:val="nil"/>
                <w:left w:val="nil"/>
                <w:bottom w:val="nil"/>
                <w:right w:val="nil"/>
                <w:between w:val="nil"/>
              </w:pBdr>
              <w:tabs>
                <w:tab w:val="left" w:pos="840"/>
              </w:tabs>
              <w:spacing w:line="276" w:lineRule="auto"/>
              <w:ind w:left="0" w:firstLine="557"/>
              <w:contextualSpacing/>
              <w:jc w:val="both"/>
              <w:rPr>
                <w:color w:val="000000"/>
                <w:sz w:val="20"/>
                <w:szCs w:val="20"/>
              </w:rPr>
            </w:pPr>
            <w:r>
              <w:rPr>
                <w:rFonts w:ascii="Times New Roman" w:eastAsia="Times New Roman" w:hAnsi="Times New Roman" w:cs="Times New Roman"/>
                <w:color w:val="000000"/>
                <w:sz w:val="20"/>
                <w:szCs w:val="20"/>
              </w:rPr>
              <w:t xml:space="preserve"> аналізувати статистичну інформацію, подану в різних формах (картах, таблицях, графіках);</w:t>
            </w:r>
          </w:p>
          <w:p w14:paraId="49D3C62F" w14:textId="77777777" w:rsidR="00596B4A" w:rsidRDefault="000F4B0C">
            <w:pPr>
              <w:numPr>
                <w:ilvl w:val="0"/>
                <w:numId w:val="1"/>
              </w:numPr>
              <w:pBdr>
                <w:top w:val="nil"/>
                <w:left w:val="nil"/>
                <w:bottom w:val="nil"/>
                <w:right w:val="nil"/>
                <w:between w:val="nil"/>
              </w:pBdr>
              <w:tabs>
                <w:tab w:val="left" w:pos="840"/>
              </w:tabs>
              <w:spacing w:after="200" w:line="276" w:lineRule="auto"/>
              <w:ind w:left="0" w:firstLine="557"/>
              <w:contextualSpacing/>
              <w:jc w:val="both"/>
              <w:rPr>
                <w:color w:val="000000"/>
                <w:sz w:val="20"/>
                <w:szCs w:val="20"/>
              </w:rPr>
            </w:pPr>
            <w:r>
              <w:rPr>
                <w:rFonts w:ascii="Times New Roman" w:eastAsia="Times New Roman" w:hAnsi="Times New Roman" w:cs="Times New Roman"/>
                <w:color w:val="000000"/>
                <w:sz w:val="20"/>
                <w:szCs w:val="20"/>
              </w:rPr>
              <w:t xml:space="preserve">знаходити, систематизувати інформацію про довкілля. </w:t>
            </w:r>
          </w:p>
          <w:p w14:paraId="5C66CB32" w14:textId="77777777" w:rsidR="00596B4A" w:rsidRDefault="000F4B0C">
            <w:pPr>
              <w:ind w:firstLine="31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Розуміти основні економічні терміни: «попит», «пропозиція», «дефіцит», «профіцит», «гроші», «ресурси», «прибуток», «імпорт», «експорт».</w:t>
            </w:r>
          </w:p>
          <w:p w14:paraId="5C884DDC" w14:textId="77777777" w:rsidR="00596B4A" w:rsidRDefault="000F4B0C">
            <w:pPr>
              <w:ind w:firstLine="31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Мати уявлення про атоми, молекули. Розрізняти суміші та розчини.</w:t>
            </w:r>
          </w:p>
          <w:p w14:paraId="741FE56F" w14:textId="77777777" w:rsidR="00596B4A" w:rsidRDefault="000F4B0C">
            <w:pPr>
              <w:ind w:firstLine="31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Розуміти:</w:t>
            </w:r>
          </w:p>
          <w:p w14:paraId="06B1BE7A" w14:textId="77777777" w:rsidR="00596B4A" w:rsidRPr="00A4421A" w:rsidRDefault="000F4B0C">
            <w:pPr>
              <w:numPr>
                <w:ilvl w:val="0"/>
                <w:numId w:val="1"/>
              </w:numPr>
              <w:pBdr>
                <w:top w:val="nil"/>
                <w:left w:val="nil"/>
                <w:bottom w:val="nil"/>
                <w:right w:val="nil"/>
                <w:between w:val="nil"/>
              </w:pBdr>
              <w:tabs>
                <w:tab w:val="left" w:pos="840"/>
              </w:tabs>
              <w:spacing w:line="276" w:lineRule="auto"/>
              <w:ind w:left="0" w:firstLine="557"/>
              <w:contextualSpacing/>
              <w:jc w:val="both"/>
              <w:rPr>
                <w:color w:val="000000"/>
                <w:sz w:val="20"/>
                <w:szCs w:val="20"/>
                <w:highlight w:val="white"/>
              </w:rPr>
            </w:pPr>
            <w:r w:rsidRPr="00A4421A">
              <w:rPr>
                <w:rFonts w:ascii="Times New Roman" w:eastAsia="Times New Roman" w:hAnsi="Times New Roman" w:cs="Times New Roman"/>
                <w:color w:val="000000"/>
                <w:sz w:val="20"/>
                <w:szCs w:val="20"/>
                <w:highlight w:val="white"/>
              </w:rPr>
              <w:lastRenderedPageBreak/>
              <w:t>фізичні та хімічні властивості матерії;</w:t>
            </w:r>
          </w:p>
          <w:p w14:paraId="6BE4F834" w14:textId="77777777" w:rsidR="00596B4A" w:rsidRPr="00A4421A" w:rsidRDefault="000F4B0C">
            <w:pPr>
              <w:numPr>
                <w:ilvl w:val="0"/>
                <w:numId w:val="1"/>
              </w:numPr>
              <w:pBdr>
                <w:top w:val="nil"/>
                <w:left w:val="nil"/>
                <w:bottom w:val="nil"/>
                <w:right w:val="nil"/>
                <w:between w:val="nil"/>
              </w:pBdr>
              <w:tabs>
                <w:tab w:val="left" w:pos="840"/>
              </w:tabs>
              <w:spacing w:line="276" w:lineRule="auto"/>
              <w:ind w:left="0" w:firstLine="557"/>
              <w:contextualSpacing/>
              <w:jc w:val="both"/>
              <w:rPr>
                <w:color w:val="000000"/>
                <w:sz w:val="20"/>
                <w:szCs w:val="20"/>
                <w:highlight w:val="white"/>
              </w:rPr>
            </w:pPr>
            <w:r w:rsidRPr="00A4421A">
              <w:rPr>
                <w:rFonts w:ascii="Times New Roman" w:eastAsia="Times New Roman" w:hAnsi="Times New Roman" w:cs="Times New Roman"/>
                <w:color w:val="000000"/>
                <w:sz w:val="20"/>
                <w:szCs w:val="20"/>
                <w:highlight w:val="white"/>
              </w:rPr>
              <w:t>силу як причину руху;</w:t>
            </w:r>
          </w:p>
          <w:p w14:paraId="4A12D156" w14:textId="77777777" w:rsidR="00596B4A" w:rsidRDefault="000F4B0C">
            <w:pPr>
              <w:numPr>
                <w:ilvl w:val="0"/>
                <w:numId w:val="1"/>
              </w:numPr>
              <w:pBdr>
                <w:top w:val="nil"/>
                <w:left w:val="nil"/>
                <w:bottom w:val="nil"/>
                <w:right w:val="nil"/>
                <w:between w:val="nil"/>
              </w:pBdr>
              <w:tabs>
                <w:tab w:val="left" w:pos="840"/>
              </w:tabs>
              <w:spacing w:line="276" w:lineRule="auto"/>
              <w:ind w:left="0" w:firstLine="557"/>
              <w:contextualSpacing/>
              <w:jc w:val="both"/>
              <w:rPr>
                <w:color w:val="000000"/>
                <w:sz w:val="20"/>
                <w:szCs w:val="20"/>
              </w:rPr>
            </w:pPr>
            <w:r>
              <w:rPr>
                <w:rFonts w:ascii="Times New Roman" w:eastAsia="Times New Roman" w:hAnsi="Times New Roman" w:cs="Times New Roman"/>
                <w:color w:val="000000"/>
                <w:sz w:val="20"/>
                <w:szCs w:val="20"/>
              </w:rPr>
              <w:t>поняття енергії;</w:t>
            </w:r>
          </w:p>
          <w:p w14:paraId="4EF5A031" w14:textId="77777777" w:rsidR="00596B4A" w:rsidRDefault="000F4B0C">
            <w:pPr>
              <w:numPr>
                <w:ilvl w:val="0"/>
                <w:numId w:val="1"/>
              </w:numPr>
              <w:pBdr>
                <w:top w:val="nil"/>
                <w:left w:val="nil"/>
                <w:bottom w:val="nil"/>
                <w:right w:val="nil"/>
                <w:between w:val="nil"/>
              </w:pBdr>
              <w:tabs>
                <w:tab w:val="left" w:pos="840"/>
              </w:tabs>
              <w:spacing w:line="276" w:lineRule="auto"/>
              <w:ind w:left="0" w:firstLine="557"/>
              <w:contextualSpacing/>
              <w:jc w:val="both"/>
              <w:rPr>
                <w:color w:val="000000"/>
                <w:sz w:val="20"/>
                <w:szCs w:val="20"/>
              </w:rPr>
            </w:pPr>
            <w:r>
              <w:rPr>
                <w:rFonts w:ascii="Times New Roman" w:eastAsia="Times New Roman" w:hAnsi="Times New Roman" w:cs="Times New Roman"/>
                <w:color w:val="000000"/>
                <w:sz w:val="20"/>
                <w:szCs w:val="20"/>
              </w:rPr>
              <w:t>процеси передавання та закон збереження енергії;</w:t>
            </w:r>
          </w:p>
          <w:p w14:paraId="400F4A5F" w14:textId="77777777" w:rsidR="00596B4A" w:rsidRDefault="000F4B0C">
            <w:pPr>
              <w:numPr>
                <w:ilvl w:val="0"/>
                <w:numId w:val="1"/>
              </w:numPr>
              <w:pBdr>
                <w:top w:val="nil"/>
                <w:left w:val="nil"/>
                <w:bottom w:val="nil"/>
                <w:right w:val="nil"/>
                <w:between w:val="nil"/>
              </w:pBdr>
              <w:tabs>
                <w:tab w:val="left" w:pos="840"/>
              </w:tabs>
              <w:spacing w:after="200" w:line="276" w:lineRule="auto"/>
              <w:ind w:left="0" w:firstLine="557"/>
              <w:contextualSpacing/>
              <w:jc w:val="both"/>
              <w:rPr>
                <w:color w:val="000000"/>
                <w:sz w:val="20"/>
                <w:szCs w:val="20"/>
              </w:rPr>
            </w:pPr>
            <w:r>
              <w:rPr>
                <w:rFonts w:ascii="Times New Roman" w:eastAsia="Times New Roman" w:hAnsi="Times New Roman" w:cs="Times New Roman"/>
                <w:color w:val="000000"/>
                <w:sz w:val="20"/>
                <w:szCs w:val="20"/>
              </w:rPr>
              <w:t>взаємодію матерії та енергії (електрика, магнетизм, звук).</w:t>
            </w:r>
          </w:p>
          <w:p w14:paraId="25A4FECC" w14:textId="77777777" w:rsidR="00596B4A" w:rsidRDefault="000F4B0C">
            <w:pPr>
              <w:ind w:firstLine="31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Знати:</w:t>
            </w:r>
          </w:p>
          <w:p w14:paraId="45CF9B3F" w14:textId="77777777" w:rsidR="00596B4A" w:rsidRDefault="000F4B0C">
            <w:pPr>
              <w:numPr>
                <w:ilvl w:val="0"/>
                <w:numId w:val="1"/>
              </w:numPr>
              <w:pBdr>
                <w:top w:val="nil"/>
                <w:left w:val="nil"/>
                <w:bottom w:val="nil"/>
                <w:right w:val="nil"/>
                <w:between w:val="nil"/>
              </w:pBdr>
              <w:tabs>
                <w:tab w:val="left" w:pos="600"/>
                <w:tab w:val="left" w:pos="840"/>
              </w:tabs>
              <w:spacing w:line="276" w:lineRule="auto"/>
              <w:ind w:left="0" w:firstLine="317"/>
              <w:contextualSpacing/>
              <w:jc w:val="both"/>
              <w:rPr>
                <w:color w:val="000000"/>
                <w:sz w:val="20"/>
                <w:szCs w:val="20"/>
              </w:rPr>
            </w:pPr>
            <w:r>
              <w:rPr>
                <w:rFonts w:ascii="Times New Roman" w:eastAsia="Times New Roman" w:hAnsi="Times New Roman" w:cs="Times New Roman"/>
                <w:color w:val="000000"/>
                <w:sz w:val="20"/>
                <w:szCs w:val="20"/>
              </w:rPr>
              <w:t>агрегатні стани речовин (тверде тіло, рідина, газ);</w:t>
            </w:r>
          </w:p>
          <w:p w14:paraId="48839022" w14:textId="77777777" w:rsidR="00596B4A" w:rsidRDefault="000F4B0C">
            <w:pPr>
              <w:numPr>
                <w:ilvl w:val="0"/>
                <w:numId w:val="1"/>
              </w:numPr>
              <w:pBdr>
                <w:top w:val="nil"/>
                <w:left w:val="nil"/>
                <w:bottom w:val="nil"/>
                <w:right w:val="nil"/>
                <w:between w:val="nil"/>
              </w:pBdr>
              <w:tabs>
                <w:tab w:val="left" w:pos="600"/>
                <w:tab w:val="left" w:pos="840"/>
              </w:tabs>
              <w:spacing w:line="276" w:lineRule="auto"/>
              <w:ind w:left="0" w:firstLine="317"/>
              <w:contextualSpacing/>
              <w:jc w:val="both"/>
              <w:rPr>
                <w:color w:val="000000"/>
                <w:sz w:val="20"/>
                <w:szCs w:val="20"/>
              </w:rPr>
            </w:pPr>
            <w:r>
              <w:rPr>
                <w:rFonts w:ascii="Times New Roman" w:eastAsia="Times New Roman" w:hAnsi="Times New Roman" w:cs="Times New Roman"/>
                <w:color w:val="000000"/>
                <w:sz w:val="20"/>
                <w:szCs w:val="20"/>
              </w:rPr>
              <w:t>види руху та його особливості;</w:t>
            </w:r>
          </w:p>
          <w:p w14:paraId="7A3D56CB" w14:textId="77777777" w:rsidR="00596B4A" w:rsidRDefault="000F4B0C">
            <w:pPr>
              <w:numPr>
                <w:ilvl w:val="0"/>
                <w:numId w:val="1"/>
              </w:numPr>
              <w:pBdr>
                <w:top w:val="nil"/>
                <w:left w:val="nil"/>
                <w:bottom w:val="nil"/>
                <w:right w:val="nil"/>
                <w:between w:val="nil"/>
              </w:pBdr>
              <w:tabs>
                <w:tab w:val="left" w:pos="600"/>
                <w:tab w:val="left" w:pos="840"/>
              </w:tabs>
              <w:spacing w:line="276" w:lineRule="auto"/>
              <w:ind w:left="0" w:firstLine="317"/>
              <w:contextualSpacing/>
              <w:jc w:val="both"/>
              <w:rPr>
                <w:color w:val="000000"/>
                <w:sz w:val="20"/>
                <w:szCs w:val="20"/>
              </w:rPr>
            </w:pPr>
            <w:r>
              <w:rPr>
                <w:rFonts w:ascii="Times New Roman" w:eastAsia="Times New Roman" w:hAnsi="Times New Roman" w:cs="Times New Roman"/>
                <w:color w:val="000000"/>
                <w:sz w:val="20"/>
                <w:szCs w:val="20"/>
              </w:rPr>
              <w:t>основні закони руху та його характеристики;</w:t>
            </w:r>
          </w:p>
          <w:p w14:paraId="1E379FE9" w14:textId="77777777" w:rsidR="00596B4A" w:rsidRDefault="000F4B0C">
            <w:pPr>
              <w:numPr>
                <w:ilvl w:val="0"/>
                <w:numId w:val="1"/>
              </w:numPr>
              <w:pBdr>
                <w:top w:val="nil"/>
                <w:left w:val="nil"/>
                <w:bottom w:val="nil"/>
                <w:right w:val="nil"/>
                <w:between w:val="nil"/>
              </w:pBdr>
              <w:tabs>
                <w:tab w:val="left" w:pos="600"/>
                <w:tab w:val="left" w:pos="840"/>
              </w:tabs>
              <w:spacing w:line="276" w:lineRule="auto"/>
              <w:ind w:left="0" w:firstLine="317"/>
              <w:contextualSpacing/>
              <w:jc w:val="both"/>
              <w:rPr>
                <w:color w:val="000000"/>
                <w:sz w:val="20"/>
                <w:szCs w:val="20"/>
              </w:rPr>
            </w:pPr>
            <w:r>
              <w:rPr>
                <w:rFonts w:ascii="Times New Roman" w:eastAsia="Times New Roman" w:hAnsi="Times New Roman" w:cs="Times New Roman"/>
                <w:color w:val="000000"/>
                <w:sz w:val="20"/>
                <w:szCs w:val="20"/>
              </w:rPr>
              <w:t>прості механізми;</w:t>
            </w:r>
          </w:p>
          <w:p w14:paraId="56FE725A" w14:textId="77777777" w:rsidR="00596B4A" w:rsidRDefault="000F4B0C">
            <w:pPr>
              <w:numPr>
                <w:ilvl w:val="0"/>
                <w:numId w:val="1"/>
              </w:numPr>
              <w:pBdr>
                <w:top w:val="nil"/>
                <w:left w:val="nil"/>
                <w:bottom w:val="nil"/>
                <w:right w:val="nil"/>
                <w:between w:val="nil"/>
              </w:pBdr>
              <w:tabs>
                <w:tab w:val="left" w:pos="600"/>
                <w:tab w:val="left" w:pos="840"/>
              </w:tabs>
              <w:spacing w:after="200" w:line="276" w:lineRule="auto"/>
              <w:ind w:left="-10" w:firstLine="317"/>
              <w:contextualSpacing/>
              <w:jc w:val="both"/>
              <w:rPr>
                <w:color w:val="000000"/>
                <w:sz w:val="20"/>
                <w:szCs w:val="20"/>
              </w:rPr>
            </w:pPr>
            <w:r>
              <w:rPr>
                <w:rFonts w:ascii="Times New Roman" w:eastAsia="Times New Roman" w:hAnsi="Times New Roman" w:cs="Times New Roman"/>
                <w:color w:val="000000"/>
                <w:sz w:val="20"/>
                <w:szCs w:val="20"/>
              </w:rPr>
              <w:t>види енергії.</w:t>
            </w:r>
          </w:p>
        </w:tc>
      </w:tr>
      <w:tr w:rsidR="00596B4A" w14:paraId="0221D1C4" w14:textId="77777777" w:rsidTr="00A4421A">
        <w:trPr>
          <w:trHeight w:val="25000"/>
        </w:trPr>
        <w:tc>
          <w:tcPr>
            <w:tcW w:w="2347" w:type="dxa"/>
            <w:vAlign w:val="center"/>
          </w:tcPr>
          <w:p w14:paraId="15A6D412" w14:textId="77777777" w:rsidR="00596B4A" w:rsidRDefault="000F4B0C">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 xml:space="preserve">2.4. Громадянська та історична компетентність </w:t>
            </w:r>
          </w:p>
        </w:tc>
        <w:tc>
          <w:tcPr>
            <w:tcW w:w="5524" w:type="dxa"/>
          </w:tcPr>
          <w:p w14:paraId="3C2267EB" w14:textId="77777777" w:rsidR="00596B4A" w:rsidRDefault="000F4B0C">
            <w:pPr>
              <w:ind w:firstLine="31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Поява та розселення людей на території України. </w:t>
            </w:r>
          </w:p>
          <w:p w14:paraId="0EF970C0" w14:textId="77777777" w:rsidR="00596B4A" w:rsidRDefault="000F4B0C">
            <w:pPr>
              <w:ind w:firstLine="31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Трипільська культура. </w:t>
            </w:r>
          </w:p>
          <w:p w14:paraId="12672914" w14:textId="77777777" w:rsidR="00596B4A" w:rsidRDefault="000F4B0C">
            <w:pPr>
              <w:ind w:firstLine="31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Східнослов’янські племінні союзи. </w:t>
            </w:r>
          </w:p>
          <w:p w14:paraId="1A9FA801" w14:textId="77777777" w:rsidR="00596B4A" w:rsidRDefault="000F4B0C">
            <w:pPr>
              <w:ind w:firstLine="31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Київська держава (Русь-Україна). </w:t>
            </w:r>
          </w:p>
          <w:p w14:paraId="79FCE9A1" w14:textId="77777777" w:rsidR="00596B4A" w:rsidRDefault="000F4B0C">
            <w:pPr>
              <w:ind w:firstLine="31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Галицько-Волинська держава. </w:t>
            </w:r>
          </w:p>
          <w:p w14:paraId="769BB953" w14:textId="77777777" w:rsidR="00596B4A" w:rsidRDefault="000F4B0C">
            <w:pPr>
              <w:ind w:firstLine="318"/>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Литовсько</w:t>
            </w:r>
            <w:proofErr w:type="spellEnd"/>
            <w:r>
              <w:rPr>
                <w:rFonts w:ascii="Times New Roman" w:eastAsia="Times New Roman" w:hAnsi="Times New Roman" w:cs="Times New Roman"/>
                <w:sz w:val="20"/>
                <w:szCs w:val="20"/>
              </w:rPr>
              <w:t>-Руська держава.</w:t>
            </w:r>
          </w:p>
          <w:p w14:paraId="4F219E76" w14:textId="77777777" w:rsidR="00596B4A" w:rsidRDefault="000F4B0C">
            <w:pPr>
              <w:ind w:firstLine="31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Історія українського козацтва. Козацька республіка (Військо Запорозьке, Гетьманщина). </w:t>
            </w:r>
          </w:p>
          <w:p w14:paraId="57C8F1B4" w14:textId="77777777" w:rsidR="00596B4A" w:rsidRDefault="000F4B0C">
            <w:pPr>
              <w:ind w:firstLine="31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Руїна.</w:t>
            </w:r>
          </w:p>
          <w:p w14:paraId="52ED6240" w14:textId="77777777" w:rsidR="00596B4A" w:rsidRDefault="000F4B0C">
            <w:pPr>
              <w:ind w:firstLine="31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Гайдамацький та опришківський рухи.</w:t>
            </w:r>
          </w:p>
          <w:p w14:paraId="77DF259C" w14:textId="77777777" w:rsidR="00596B4A" w:rsidRDefault="000F4B0C">
            <w:pPr>
              <w:ind w:firstLine="31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Початок національного відродження. «Руська трійця», «Кирило-</w:t>
            </w:r>
            <w:proofErr w:type="spellStart"/>
            <w:r>
              <w:rPr>
                <w:rFonts w:ascii="Times New Roman" w:eastAsia="Times New Roman" w:hAnsi="Times New Roman" w:cs="Times New Roman"/>
                <w:sz w:val="20"/>
                <w:szCs w:val="20"/>
              </w:rPr>
              <w:t>Мефодіївське</w:t>
            </w:r>
            <w:proofErr w:type="spellEnd"/>
            <w:r>
              <w:rPr>
                <w:rFonts w:ascii="Times New Roman" w:eastAsia="Times New Roman" w:hAnsi="Times New Roman" w:cs="Times New Roman"/>
                <w:sz w:val="20"/>
                <w:szCs w:val="20"/>
              </w:rPr>
              <w:t xml:space="preserve"> братство». </w:t>
            </w:r>
          </w:p>
          <w:p w14:paraId="46B2D53F" w14:textId="77777777" w:rsidR="00596B4A" w:rsidRDefault="000F4B0C">
            <w:pPr>
              <w:ind w:firstLine="31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Перша світова війна на теренах України. Легіон українських січових стрільців.</w:t>
            </w:r>
          </w:p>
          <w:p w14:paraId="55ABAA3A" w14:textId="77777777" w:rsidR="00596B4A" w:rsidRDefault="000F4B0C">
            <w:pPr>
              <w:ind w:firstLine="31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Українська революція та державні утворення ХХ століття на теренах України. </w:t>
            </w:r>
          </w:p>
          <w:p w14:paraId="35AE52D4" w14:textId="77777777" w:rsidR="00596B4A" w:rsidRDefault="000F4B0C">
            <w:pPr>
              <w:ind w:firstLine="31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Голодомор 1932-1933 рр. Червоний терор.</w:t>
            </w:r>
          </w:p>
          <w:p w14:paraId="7BAC6E19" w14:textId="77777777" w:rsidR="00596B4A" w:rsidRDefault="000F4B0C">
            <w:pPr>
              <w:ind w:firstLine="31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Друга світова війна на теренах України. Рух Опору.</w:t>
            </w:r>
          </w:p>
          <w:p w14:paraId="2108A22E" w14:textId="77777777" w:rsidR="00596B4A" w:rsidRDefault="000F4B0C">
            <w:pPr>
              <w:ind w:firstLine="31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Україна в післявоєнний період. Опозиційний рух (шістдесятники, дисиденти).</w:t>
            </w:r>
          </w:p>
          <w:p w14:paraId="6342842B" w14:textId="77777777" w:rsidR="00596B4A" w:rsidRDefault="000F4B0C">
            <w:pPr>
              <w:ind w:firstLine="31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Україна в умовах незалежності.</w:t>
            </w:r>
          </w:p>
          <w:p w14:paraId="09D54E13" w14:textId="77777777" w:rsidR="00596B4A" w:rsidRDefault="000F4B0C">
            <w:pPr>
              <w:ind w:firstLine="31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Процеси розбудови сучасної незалежної української держави, діяльність історичних осіб і політичних партій, президенти незалежної України.</w:t>
            </w:r>
          </w:p>
          <w:p w14:paraId="5720EA52" w14:textId="77777777" w:rsidR="00596B4A" w:rsidRDefault="000F4B0C">
            <w:pPr>
              <w:ind w:firstLine="31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Державний та політичний устрій сучасної України. </w:t>
            </w:r>
          </w:p>
          <w:p w14:paraId="24CA2734" w14:textId="77777777" w:rsidR="00596B4A" w:rsidRDefault="000F4B0C">
            <w:pPr>
              <w:ind w:firstLine="31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Збройна агресія Російської Федерації проти України.</w:t>
            </w:r>
          </w:p>
          <w:p w14:paraId="7A4EC071" w14:textId="77777777" w:rsidR="00596B4A" w:rsidRDefault="000F4B0C">
            <w:pPr>
              <w:ind w:firstLine="31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Основні державотворчі документи; основні державні символи, історія їхньої появи. </w:t>
            </w:r>
          </w:p>
          <w:p w14:paraId="3A39A4FD" w14:textId="77777777" w:rsidR="00596B4A" w:rsidRDefault="000F4B0C">
            <w:pPr>
              <w:ind w:firstLine="31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Основні права та обов’язки громадянина України, права дитини. Українські правозахисні інституції.</w:t>
            </w:r>
          </w:p>
          <w:p w14:paraId="507B5427" w14:textId="77777777" w:rsidR="00596B4A" w:rsidRDefault="000F4B0C">
            <w:pPr>
              <w:tabs>
                <w:tab w:val="left" w:pos="35"/>
              </w:tabs>
              <w:ind w:firstLine="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Культурно-історична спадщина України.</w:t>
            </w:r>
          </w:p>
          <w:p w14:paraId="265838A2" w14:textId="77777777" w:rsidR="00596B4A" w:rsidRDefault="000F4B0C">
            <w:pPr>
              <w:tabs>
                <w:tab w:val="left" w:pos="35"/>
              </w:tabs>
              <w:ind w:firstLine="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Основні етапи розвитку української культури. Міжкультурні зв’язки України з країнами Європи та світу. </w:t>
            </w:r>
          </w:p>
          <w:p w14:paraId="0F2CD0BD" w14:textId="3F22D805" w:rsidR="00596B4A" w:rsidRDefault="000F4B0C">
            <w:pPr>
              <w:ind w:firstLine="31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Історичні поняття: </w:t>
            </w:r>
          </w:p>
          <w:p w14:paraId="4550A652" w14:textId="77777777" w:rsidR="00596B4A" w:rsidRDefault="000F4B0C">
            <w:pPr>
              <w:ind w:firstLine="31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«історія», «хронологія», «історичні джерела», «археологія», «цивілізація», «археологічна культура», «кочовики», «курган», «шляхта», «магдебурзьке право», «Дике поле», «козак», «воєводство», «українське козацтво», «реєстрове козацтво», «Запорозька Січ», «старшина», «клейноди», «греко-католицька церква», «братство», «національно-визвольна війна», «Військо Запорозьке», «Гетьманщина», «Руїна», «Малоросія», «козацьке бароко», «козацькі літописи», «Коліївщина», «нація», «національне відродження», «національна ідея», «революція», «світова війна», «універсали УЦР», «Директорія», «соборність», «отаманщина», «воєнний комунізм», «неп», «індустріалізація», «автокефальна церква», «тоталітарний режим», «п’ятирічка», «колективізація», «розкуркулення», </w:t>
            </w:r>
            <w:r>
              <w:rPr>
                <w:rFonts w:ascii="Times New Roman" w:eastAsia="Times New Roman" w:hAnsi="Times New Roman" w:cs="Times New Roman"/>
                <w:sz w:val="20"/>
                <w:szCs w:val="20"/>
              </w:rPr>
              <w:lastRenderedPageBreak/>
              <w:t>«Голодомор», «розстріляне відродження», «ГУЛАГ», «План «</w:t>
            </w:r>
            <w:proofErr w:type="spellStart"/>
            <w:r>
              <w:rPr>
                <w:rFonts w:ascii="Times New Roman" w:eastAsia="Times New Roman" w:hAnsi="Times New Roman" w:cs="Times New Roman"/>
                <w:sz w:val="20"/>
                <w:szCs w:val="20"/>
              </w:rPr>
              <w:t>Барбаросса</w:t>
            </w:r>
            <w:proofErr w:type="spellEnd"/>
            <w:r>
              <w:rPr>
                <w:rFonts w:ascii="Times New Roman" w:eastAsia="Times New Roman" w:hAnsi="Times New Roman" w:cs="Times New Roman"/>
                <w:sz w:val="20"/>
                <w:szCs w:val="20"/>
              </w:rPr>
              <w:t>»», «мобілізація», «евакуація», «Голокост», «десталінізація», «культ особи», «відлига», «шістдесятники», «дисидентство», «застій»,  «самвидав», «правозахисник», «перебудова», «суверенітет», «Конституція», «референдум», «корупція», «Помаранчева революція», «</w:t>
            </w:r>
            <w:proofErr w:type="spellStart"/>
            <w:r>
              <w:rPr>
                <w:rFonts w:ascii="Times New Roman" w:eastAsia="Times New Roman" w:hAnsi="Times New Roman" w:cs="Times New Roman"/>
                <w:sz w:val="20"/>
                <w:szCs w:val="20"/>
              </w:rPr>
              <w:t>Євромайдан</w:t>
            </w:r>
            <w:proofErr w:type="spellEnd"/>
            <w:r>
              <w:rPr>
                <w:rFonts w:ascii="Times New Roman" w:eastAsia="Times New Roman" w:hAnsi="Times New Roman" w:cs="Times New Roman"/>
                <w:sz w:val="20"/>
                <w:szCs w:val="20"/>
              </w:rPr>
              <w:t>», «Небесна сотня», «революція Гідності», «сепаратизм», «антитерористична операція», «анексія», «тимчасово окупована територія», «кіборги», «волонтерський рух».</w:t>
            </w:r>
          </w:p>
          <w:p w14:paraId="42097274" w14:textId="77777777" w:rsidR="00596B4A" w:rsidRDefault="00596B4A">
            <w:pPr>
              <w:ind w:firstLine="318"/>
              <w:jc w:val="both"/>
              <w:rPr>
                <w:rFonts w:ascii="Times New Roman" w:eastAsia="Times New Roman" w:hAnsi="Times New Roman" w:cs="Times New Roman"/>
                <w:sz w:val="20"/>
                <w:szCs w:val="20"/>
              </w:rPr>
            </w:pPr>
          </w:p>
          <w:p w14:paraId="7F789DBC" w14:textId="77777777" w:rsidR="00596B4A" w:rsidRDefault="000F4B0C">
            <w:pPr>
              <w:ind w:firstLine="31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Перелік пам’яток культури:</w:t>
            </w:r>
          </w:p>
          <w:p w14:paraId="51482E15" w14:textId="77777777" w:rsidR="00596B4A" w:rsidRDefault="000F4B0C">
            <w:pPr>
              <w:numPr>
                <w:ilvl w:val="0"/>
                <w:numId w:val="3"/>
              </w:numPr>
              <w:pBdr>
                <w:top w:val="nil"/>
                <w:left w:val="nil"/>
                <w:bottom w:val="nil"/>
                <w:right w:val="nil"/>
                <w:between w:val="nil"/>
              </w:pBdr>
              <w:spacing w:line="276" w:lineRule="auto"/>
              <w:ind w:left="318" w:hanging="283"/>
              <w:contextualSpacing/>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Золота пектораль з кургану Товста могила. IV ст. до н.е.</w:t>
            </w:r>
          </w:p>
          <w:p w14:paraId="591CADF9" w14:textId="77777777" w:rsidR="00596B4A" w:rsidRDefault="000F4B0C">
            <w:pPr>
              <w:numPr>
                <w:ilvl w:val="0"/>
                <w:numId w:val="3"/>
              </w:numPr>
              <w:pBdr>
                <w:top w:val="nil"/>
                <w:left w:val="nil"/>
                <w:bottom w:val="nil"/>
                <w:right w:val="nil"/>
                <w:between w:val="nil"/>
              </w:pBdr>
              <w:spacing w:line="276" w:lineRule="auto"/>
              <w:ind w:left="318" w:hanging="283"/>
              <w:contextualSpacing/>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Софійський собор у Києві. Перша половина ХІ ст. Сучасний вигляд.</w:t>
            </w:r>
          </w:p>
          <w:p w14:paraId="3C4B1B33" w14:textId="77777777" w:rsidR="00596B4A" w:rsidRDefault="000F4B0C">
            <w:pPr>
              <w:numPr>
                <w:ilvl w:val="0"/>
                <w:numId w:val="3"/>
              </w:numPr>
              <w:pBdr>
                <w:top w:val="nil"/>
                <w:left w:val="nil"/>
                <w:bottom w:val="nil"/>
                <w:right w:val="nil"/>
                <w:between w:val="nil"/>
              </w:pBdr>
              <w:spacing w:line="276" w:lineRule="auto"/>
              <w:ind w:left="318" w:hanging="283"/>
              <w:contextualSpacing/>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Михайлівський Золотоверхий собор Михайлівського монастиря в Києві. 1108–1113. Сучасний вигляд.</w:t>
            </w:r>
          </w:p>
          <w:p w14:paraId="285F4307" w14:textId="77777777" w:rsidR="00596B4A" w:rsidRDefault="000F4B0C">
            <w:pPr>
              <w:numPr>
                <w:ilvl w:val="0"/>
                <w:numId w:val="3"/>
              </w:numPr>
              <w:pBdr>
                <w:top w:val="nil"/>
                <w:left w:val="nil"/>
                <w:bottom w:val="nil"/>
                <w:right w:val="nil"/>
                <w:between w:val="nil"/>
              </w:pBdr>
              <w:spacing w:line="276" w:lineRule="auto"/>
              <w:ind w:left="318" w:hanging="283"/>
              <w:contextualSpacing/>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Кам’янець-Подільська фортеця. ХІV–ХVІ ст.</w:t>
            </w:r>
          </w:p>
          <w:p w14:paraId="699B32AA" w14:textId="77777777" w:rsidR="00596B4A" w:rsidRDefault="000F4B0C">
            <w:pPr>
              <w:numPr>
                <w:ilvl w:val="0"/>
                <w:numId w:val="3"/>
              </w:numPr>
              <w:pBdr>
                <w:top w:val="nil"/>
                <w:left w:val="nil"/>
                <w:bottom w:val="nil"/>
                <w:right w:val="nil"/>
                <w:between w:val="nil"/>
              </w:pBdr>
              <w:spacing w:line="276" w:lineRule="auto"/>
              <w:ind w:left="318" w:hanging="283"/>
              <w:contextualSpacing/>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Пам’ятник Богдану Хмельницькому в Києві. 1888. Скульптор М. </w:t>
            </w:r>
            <w:proofErr w:type="spellStart"/>
            <w:r>
              <w:rPr>
                <w:rFonts w:ascii="Times New Roman" w:eastAsia="Times New Roman" w:hAnsi="Times New Roman" w:cs="Times New Roman"/>
                <w:color w:val="000000"/>
                <w:sz w:val="20"/>
                <w:szCs w:val="20"/>
              </w:rPr>
              <w:t>Микешин</w:t>
            </w:r>
            <w:proofErr w:type="spellEnd"/>
            <w:r>
              <w:rPr>
                <w:rFonts w:ascii="Times New Roman" w:eastAsia="Times New Roman" w:hAnsi="Times New Roman" w:cs="Times New Roman"/>
                <w:color w:val="000000"/>
                <w:sz w:val="20"/>
                <w:szCs w:val="20"/>
              </w:rPr>
              <w:t>.</w:t>
            </w:r>
          </w:p>
          <w:p w14:paraId="01F39CC5" w14:textId="77777777" w:rsidR="00596B4A" w:rsidRDefault="000F4B0C">
            <w:pPr>
              <w:numPr>
                <w:ilvl w:val="0"/>
                <w:numId w:val="3"/>
              </w:numPr>
              <w:pBdr>
                <w:top w:val="nil"/>
                <w:left w:val="nil"/>
                <w:bottom w:val="nil"/>
                <w:right w:val="nil"/>
                <w:between w:val="nil"/>
              </w:pBdr>
              <w:spacing w:line="276" w:lineRule="auto"/>
              <w:ind w:left="318" w:hanging="283"/>
              <w:contextualSpacing/>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Картина «Запорожці пишуть листа турецькому султанові». 1880–1891. Художник І. Рєпін.</w:t>
            </w:r>
          </w:p>
          <w:p w14:paraId="79D1F273" w14:textId="77777777" w:rsidR="00596B4A" w:rsidRDefault="000F4B0C">
            <w:pPr>
              <w:numPr>
                <w:ilvl w:val="0"/>
                <w:numId w:val="3"/>
              </w:numPr>
              <w:pBdr>
                <w:top w:val="nil"/>
                <w:left w:val="nil"/>
                <w:bottom w:val="nil"/>
                <w:right w:val="nil"/>
                <w:between w:val="nil"/>
              </w:pBdr>
              <w:spacing w:line="276" w:lineRule="auto"/>
              <w:ind w:left="318" w:hanging="283"/>
              <w:contextualSpacing/>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Будівля Верховної Ради УРСР в Києві. 1936–1939.</w:t>
            </w:r>
          </w:p>
          <w:p w14:paraId="179F4D2A" w14:textId="32258593" w:rsidR="00596B4A" w:rsidRDefault="000F4B0C" w:rsidP="003060BC">
            <w:pPr>
              <w:numPr>
                <w:ilvl w:val="0"/>
                <w:numId w:val="3"/>
              </w:numPr>
              <w:pBdr>
                <w:top w:val="nil"/>
                <w:left w:val="nil"/>
                <w:bottom w:val="nil"/>
                <w:right w:val="nil"/>
                <w:between w:val="nil"/>
              </w:pBdr>
              <w:spacing w:after="200" w:line="276" w:lineRule="auto"/>
              <w:ind w:left="318" w:hanging="283"/>
              <w:contextualSpacing/>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Пам’ятник засновникам Києва (</w:t>
            </w:r>
            <w:proofErr w:type="spellStart"/>
            <w:r>
              <w:rPr>
                <w:rFonts w:ascii="Times New Roman" w:eastAsia="Times New Roman" w:hAnsi="Times New Roman" w:cs="Times New Roman"/>
                <w:color w:val="000000"/>
                <w:sz w:val="20"/>
                <w:szCs w:val="20"/>
              </w:rPr>
              <w:t>Кий</w:t>
            </w:r>
            <w:proofErr w:type="spellEnd"/>
            <w:r>
              <w:rPr>
                <w:rFonts w:ascii="Times New Roman" w:eastAsia="Times New Roman" w:hAnsi="Times New Roman" w:cs="Times New Roman"/>
                <w:color w:val="000000"/>
                <w:sz w:val="20"/>
                <w:szCs w:val="20"/>
              </w:rPr>
              <w:t>, Щек, Хорив і сестра їхня Либідь). Скульптор В. Бородай.</w:t>
            </w:r>
          </w:p>
        </w:tc>
        <w:tc>
          <w:tcPr>
            <w:tcW w:w="7371" w:type="dxa"/>
            <w:vAlign w:val="center"/>
          </w:tcPr>
          <w:p w14:paraId="55600AB0" w14:textId="77777777" w:rsidR="00596B4A" w:rsidRDefault="000F4B0C">
            <w:pPr>
              <w:ind w:firstLine="31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Розуміти:</w:t>
            </w:r>
          </w:p>
          <w:p w14:paraId="6086F83F" w14:textId="77777777" w:rsidR="00596B4A" w:rsidRDefault="000F4B0C">
            <w:pPr>
              <w:numPr>
                <w:ilvl w:val="0"/>
                <w:numId w:val="14"/>
              </w:numPr>
              <w:pBdr>
                <w:top w:val="nil"/>
                <w:left w:val="nil"/>
                <w:bottom w:val="nil"/>
                <w:right w:val="nil"/>
                <w:between w:val="nil"/>
              </w:pBdr>
              <w:tabs>
                <w:tab w:val="left" w:pos="840"/>
              </w:tabs>
              <w:spacing w:line="276" w:lineRule="auto"/>
              <w:contextualSpacing/>
              <w:jc w:val="both"/>
              <w:rPr>
                <w:sz w:val="20"/>
                <w:szCs w:val="20"/>
              </w:rPr>
            </w:pPr>
            <w:r>
              <w:rPr>
                <w:rFonts w:ascii="Times New Roman" w:eastAsia="Times New Roman" w:hAnsi="Times New Roman" w:cs="Times New Roman"/>
                <w:color w:val="000000"/>
                <w:sz w:val="20"/>
                <w:szCs w:val="20"/>
              </w:rPr>
              <w:t>причини та наслідки подій, що вплинули на становлення України з давніх часів до сьогодення;</w:t>
            </w:r>
          </w:p>
          <w:p w14:paraId="34EE81D2" w14:textId="77777777" w:rsidR="00596B4A" w:rsidRDefault="000F4B0C">
            <w:pPr>
              <w:numPr>
                <w:ilvl w:val="0"/>
                <w:numId w:val="14"/>
              </w:numPr>
              <w:pBdr>
                <w:top w:val="nil"/>
                <w:left w:val="nil"/>
                <w:bottom w:val="nil"/>
                <w:right w:val="nil"/>
                <w:between w:val="nil"/>
              </w:pBdr>
              <w:tabs>
                <w:tab w:val="left" w:pos="840"/>
              </w:tabs>
              <w:spacing w:line="276" w:lineRule="auto"/>
              <w:contextualSpacing/>
              <w:jc w:val="both"/>
              <w:rPr>
                <w:sz w:val="20"/>
                <w:szCs w:val="20"/>
              </w:rPr>
            </w:pPr>
            <w:r>
              <w:rPr>
                <w:rFonts w:ascii="Times New Roman" w:eastAsia="Times New Roman" w:hAnsi="Times New Roman" w:cs="Times New Roman"/>
                <w:color w:val="000000"/>
                <w:sz w:val="20"/>
                <w:szCs w:val="20"/>
              </w:rPr>
              <w:t>значення історичних подій;</w:t>
            </w:r>
          </w:p>
          <w:p w14:paraId="3CF73593" w14:textId="77777777" w:rsidR="00596B4A" w:rsidRDefault="000F4B0C">
            <w:pPr>
              <w:numPr>
                <w:ilvl w:val="0"/>
                <w:numId w:val="14"/>
              </w:numPr>
              <w:pBdr>
                <w:top w:val="nil"/>
                <w:left w:val="nil"/>
                <w:bottom w:val="nil"/>
                <w:right w:val="nil"/>
                <w:between w:val="nil"/>
              </w:pBdr>
              <w:tabs>
                <w:tab w:val="left" w:pos="840"/>
              </w:tabs>
              <w:spacing w:after="200" w:line="276" w:lineRule="auto"/>
              <w:contextualSpacing/>
              <w:jc w:val="both"/>
              <w:rPr>
                <w:sz w:val="20"/>
                <w:szCs w:val="20"/>
              </w:rPr>
            </w:pPr>
            <w:r>
              <w:rPr>
                <w:rFonts w:ascii="Times New Roman" w:eastAsia="Times New Roman" w:hAnsi="Times New Roman" w:cs="Times New Roman"/>
                <w:color w:val="000000"/>
                <w:sz w:val="20"/>
                <w:szCs w:val="20"/>
              </w:rPr>
              <w:t>значення основних державних символів;</w:t>
            </w:r>
          </w:p>
          <w:p w14:paraId="72CF0B89" w14:textId="77777777" w:rsidR="00596B4A" w:rsidRDefault="00596B4A">
            <w:pPr>
              <w:ind w:firstLine="426"/>
              <w:jc w:val="both"/>
              <w:rPr>
                <w:rFonts w:ascii="Times New Roman" w:eastAsia="Times New Roman" w:hAnsi="Times New Roman" w:cs="Times New Roman"/>
                <w:sz w:val="20"/>
                <w:szCs w:val="20"/>
              </w:rPr>
            </w:pPr>
          </w:p>
          <w:p w14:paraId="0BFA7D62" w14:textId="77777777" w:rsidR="00596B4A" w:rsidRDefault="000F4B0C">
            <w:pPr>
              <w:ind w:firstLine="31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Характеризувати:</w:t>
            </w:r>
          </w:p>
          <w:p w14:paraId="23A8E0C2" w14:textId="77777777" w:rsidR="00596B4A" w:rsidRDefault="000F4B0C">
            <w:pPr>
              <w:numPr>
                <w:ilvl w:val="0"/>
                <w:numId w:val="14"/>
              </w:numPr>
              <w:pBdr>
                <w:top w:val="nil"/>
                <w:left w:val="nil"/>
                <w:bottom w:val="nil"/>
                <w:right w:val="nil"/>
                <w:between w:val="nil"/>
              </w:pBdr>
              <w:tabs>
                <w:tab w:val="left" w:pos="840"/>
              </w:tabs>
              <w:spacing w:line="276" w:lineRule="auto"/>
              <w:contextualSpacing/>
              <w:jc w:val="both"/>
              <w:rPr>
                <w:sz w:val="20"/>
                <w:szCs w:val="20"/>
              </w:rPr>
            </w:pPr>
            <w:r>
              <w:rPr>
                <w:rFonts w:ascii="Times New Roman" w:eastAsia="Times New Roman" w:hAnsi="Times New Roman" w:cs="Times New Roman"/>
                <w:color w:val="000000"/>
                <w:sz w:val="20"/>
                <w:szCs w:val="20"/>
              </w:rPr>
              <w:t>основні джерела історії України;</w:t>
            </w:r>
          </w:p>
          <w:p w14:paraId="20C3493F" w14:textId="77777777" w:rsidR="00596B4A" w:rsidRDefault="000F4B0C">
            <w:pPr>
              <w:numPr>
                <w:ilvl w:val="0"/>
                <w:numId w:val="14"/>
              </w:numPr>
              <w:pBdr>
                <w:top w:val="nil"/>
                <w:left w:val="nil"/>
                <w:bottom w:val="nil"/>
                <w:right w:val="nil"/>
                <w:between w:val="nil"/>
              </w:pBdr>
              <w:tabs>
                <w:tab w:val="left" w:pos="840"/>
              </w:tabs>
              <w:spacing w:line="276" w:lineRule="auto"/>
              <w:contextualSpacing/>
              <w:jc w:val="both"/>
              <w:rPr>
                <w:sz w:val="20"/>
                <w:szCs w:val="20"/>
              </w:rPr>
            </w:pPr>
            <w:r>
              <w:rPr>
                <w:rFonts w:ascii="Times New Roman" w:eastAsia="Times New Roman" w:hAnsi="Times New Roman" w:cs="Times New Roman"/>
                <w:color w:val="000000"/>
                <w:sz w:val="20"/>
                <w:szCs w:val="20"/>
              </w:rPr>
              <w:t>наслідки історичних подій;</w:t>
            </w:r>
          </w:p>
          <w:p w14:paraId="7EDDB665" w14:textId="77777777" w:rsidR="00596B4A" w:rsidRDefault="000F4B0C">
            <w:pPr>
              <w:numPr>
                <w:ilvl w:val="0"/>
                <w:numId w:val="14"/>
              </w:numPr>
              <w:pBdr>
                <w:top w:val="nil"/>
                <w:left w:val="nil"/>
                <w:bottom w:val="nil"/>
                <w:right w:val="nil"/>
                <w:between w:val="nil"/>
              </w:pBdr>
              <w:tabs>
                <w:tab w:val="left" w:pos="840"/>
              </w:tabs>
              <w:spacing w:line="276" w:lineRule="auto"/>
              <w:contextualSpacing/>
              <w:jc w:val="both"/>
              <w:rPr>
                <w:sz w:val="20"/>
                <w:szCs w:val="20"/>
              </w:rPr>
            </w:pPr>
            <w:r>
              <w:rPr>
                <w:rFonts w:ascii="Times New Roman" w:eastAsia="Times New Roman" w:hAnsi="Times New Roman" w:cs="Times New Roman"/>
                <w:color w:val="000000"/>
                <w:sz w:val="20"/>
                <w:szCs w:val="20"/>
              </w:rPr>
              <w:t>основні етапи становлення України як держави;</w:t>
            </w:r>
          </w:p>
          <w:p w14:paraId="1AAB4FF5" w14:textId="77777777" w:rsidR="00596B4A" w:rsidRDefault="000F4B0C">
            <w:pPr>
              <w:numPr>
                <w:ilvl w:val="0"/>
                <w:numId w:val="14"/>
              </w:numPr>
              <w:pBdr>
                <w:top w:val="nil"/>
                <w:left w:val="nil"/>
                <w:bottom w:val="nil"/>
                <w:right w:val="nil"/>
                <w:between w:val="nil"/>
              </w:pBdr>
              <w:tabs>
                <w:tab w:val="left" w:pos="840"/>
              </w:tabs>
              <w:spacing w:line="276" w:lineRule="auto"/>
              <w:contextualSpacing/>
              <w:jc w:val="both"/>
              <w:rPr>
                <w:sz w:val="20"/>
                <w:szCs w:val="20"/>
              </w:rPr>
            </w:pPr>
            <w:r>
              <w:rPr>
                <w:rFonts w:ascii="Times New Roman" w:eastAsia="Times New Roman" w:hAnsi="Times New Roman" w:cs="Times New Roman"/>
                <w:color w:val="000000"/>
                <w:sz w:val="20"/>
                <w:szCs w:val="20"/>
              </w:rPr>
              <w:t>діяльність визначних історичних осіб;</w:t>
            </w:r>
          </w:p>
          <w:p w14:paraId="392728DF" w14:textId="77777777" w:rsidR="00596B4A" w:rsidRDefault="000F4B0C">
            <w:pPr>
              <w:numPr>
                <w:ilvl w:val="0"/>
                <w:numId w:val="14"/>
              </w:numPr>
              <w:pBdr>
                <w:top w:val="nil"/>
                <w:left w:val="nil"/>
                <w:bottom w:val="nil"/>
                <w:right w:val="nil"/>
                <w:between w:val="nil"/>
              </w:pBdr>
              <w:tabs>
                <w:tab w:val="left" w:pos="840"/>
              </w:tabs>
              <w:spacing w:line="276" w:lineRule="auto"/>
              <w:contextualSpacing/>
              <w:jc w:val="both"/>
              <w:rPr>
                <w:sz w:val="20"/>
                <w:szCs w:val="20"/>
              </w:rPr>
            </w:pPr>
            <w:r>
              <w:rPr>
                <w:rFonts w:ascii="Times New Roman" w:eastAsia="Times New Roman" w:hAnsi="Times New Roman" w:cs="Times New Roman"/>
                <w:color w:val="000000"/>
                <w:sz w:val="20"/>
                <w:szCs w:val="20"/>
              </w:rPr>
              <w:t>державний та політичний устрій сучасної України;</w:t>
            </w:r>
          </w:p>
          <w:p w14:paraId="2E57B5B3" w14:textId="77777777" w:rsidR="00596B4A" w:rsidRDefault="000F4B0C">
            <w:pPr>
              <w:numPr>
                <w:ilvl w:val="0"/>
                <w:numId w:val="14"/>
              </w:numPr>
              <w:pBdr>
                <w:top w:val="nil"/>
                <w:left w:val="nil"/>
                <w:bottom w:val="nil"/>
                <w:right w:val="nil"/>
                <w:between w:val="nil"/>
              </w:pBdr>
              <w:tabs>
                <w:tab w:val="left" w:pos="840"/>
              </w:tabs>
              <w:spacing w:line="276" w:lineRule="auto"/>
              <w:contextualSpacing/>
              <w:jc w:val="both"/>
              <w:rPr>
                <w:sz w:val="20"/>
                <w:szCs w:val="20"/>
              </w:rPr>
            </w:pPr>
            <w:r>
              <w:rPr>
                <w:rFonts w:ascii="Times New Roman" w:eastAsia="Times New Roman" w:hAnsi="Times New Roman" w:cs="Times New Roman"/>
                <w:color w:val="000000"/>
                <w:sz w:val="20"/>
                <w:szCs w:val="20"/>
              </w:rPr>
              <w:t>основні державотворчі документи;</w:t>
            </w:r>
          </w:p>
          <w:p w14:paraId="75E260D3" w14:textId="77777777" w:rsidR="00596B4A" w:rsidRDefault="000F4B0C">
            <w:pPr>
              <w:numPr>
                <w:ilvl w:val="0"/>
                <w:numId w:val="14"/>
              </w:numPr>
              <w:pBdr>
                <w:top w:val="nil"/>
                <w:left w:val="nil"/>
                <w:bottom w:val="nil"/>
                <w:right w:val="nil"/>
                <w:between w:val="nil"/>
              </w:pBdr>
              <w:tabs>
                <w:tab w:val="left" w:pos="840"/>
              </w:tabs>
              <w:spacing w:after="200" w:line="276" w:lineRule="auto"/>
              <w:contextualSpacing/>
              <w:jc w:val="both"/>
              <w:rPr>
                <w:sz w:val="20"/>
                <w:szCs w:val="20"/>
              </w:rPr>
            </w:pPr>
            <w:r>
              <w:rPr>
                <w:rFonts w:ascii="Times New Roman" w:eastAsia="Times New Roman" w:hAnsi="Times New Roman" w:cs="Times New Roman"/>
                <w:color w:val="000000"/>
                <w:sz w:val="20"/>
                <w:szCs w:val="20"/>
              </w:rPr>
              <w:t>основні напрями розвитку культури.</w:t>
            </w:r>
          </w:p>
          <w:p w14:paraId="08A985D4" w14:textId="77777777" w:rsidR="00596B4A" w:rsidRDefault="00596B4A">
            <w:pPr>
              <w:pBdr>
                <w:top w:val="nil"/>
                <w:left w:val="nil"/>
                <w:bottom w:val="nil"/>
                <w:right w:val="nil"/>
                <w:between w:val="nil"/>
              </w:pBdr>
              <w:ind w:right="114"/>
              <w:jc w:val="both"/>
              <w:rPr>
                <w:rFonts w:ascii="Times New Roman" w:eastAsia="Times New Roman" w:hAnsi="Times New Roman" w:cs="Times New Roman"/>
                <w:color w:val="000000"/>
                <w:sz w:val="20"/>
                <w:szCs w:val="20"/>
              </w:rPr>
            </w:pPr>
          </w:p>
          <w:p w14:paraId="6A7FBD33" w14:textId="77777777" w:rsidR="00596B4A" w:rsidRDefault="000F4B0C">
            <w:pPr>
              <w:ind w:firstLine="31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Визначати: </w:t>
            </w:r>
          </w:p>
          <w:p w14:paraId="418A4DA8" w14:textId="77777777" w:rsidR="00596B4A" w:rsidRDefault="000F4B0C">
            <w:pPr>
              <w:numPr>
                <w:ilvl w:val="0"/>
                <w:numId w:val="14"/>
              </w:numPr>
              <w:pBdr>
                <w:top w:val="nil"/>
                <w:left w:val="nil"/>
                <w:bottom w:val="nil"/>
                <w:right w:val="nil"/>
                <w:between w:val="nil"/>
              </w:pBdr>
              <w:tabs>
                <w:tab w:val="left" w:pos="840"/>
              </w:tabs>
              <w:spacing w:line="276" w:lineRule="auto"/>
              <w:contextualSpacing/>
              <w:jc w:val="both"/>
              <w:rPr>
                <w:sz w:val="20"/>
                <w:szCs w:val="20"/>
              </w:rPr>
            </w:pPr>
            <w:r>
              <w:rPr>
                <w:rFonts w:ascii="Times New Roman" w:eastAsia="Times New Roman" w:hAnsi="Times New Roman" w:cs="Times New Roman"/>
                <w:color w:val="000000"/>
                <w:sz w:val="20"/>
                <w:szCs w:val="20"/>
              </w:rPr>
              <w:t>основні періоди історії України;</w:t>
            </w:r>
          </w:p>
          <w:p w14:paraId="71D1F0BB" w14:textId="77777777" w:rsidR="00596B4A" w:rsidRDefault="000F4B0C">
            <w:pPr>
              <w:numPr>
                <w:ilvl w:val="0"/>
                <w:numId w:val="14"/>
              </w:numPr>
              <w:pBdr>
                <w:top w:val="nil"/>
                <w:left w:val="nil"/>
                <w:bottom w:val="nil"/>
                <w:right w:val="nil"/>
                <w:between w:val="nil"/>
              </w:pBdr>
              <w:tabs>
                <w:tab w:val="left" w:pos="840"/>
              </w:tabs>
              <w:spacing w:line="276" w:lineRule="auto"/>
              <w:contextualSpacing/>
              <w:jc w:val="both"/>
              <w:rPr>
                <w:sz w:val="20"/>
                <w:szCs w:val="20"/>
              </w:rPr>
            </w:pPr>
            <w:r>
              <w:rPr>
                <w:rFonts w:ascii="Times New Roman" w:eastAsia="Times New Roman" w:hAnsi="Times New Roman" w:cs="Times New Roman"/>
                <w:color w:val="000000"/>
                <w:sz w:val="20"/>
                <w:szCs w:val="20"/>
              </w:rPr>
              <w:t xml:space="preserve">роль людського </w:t>
            </w:r>
            <w:proofErr w:type="spellStart"/>
            <w:r>
              <w:rPr>
                <w:rFonts w:ascii="Times New Roman" w:eastAsia="Times New Roman" w:hAnsi="Times New Roman" w:cs="Times New Roman"/>
                <w:color w:val="000000"/>
                <w:sz w:val="20"/>
                <w:szCs w:val="20"/>
              </w:rPr>
              <w:t>фактора</w:t>
            </w:r>
            <w:proofErr w:type="spellEnd"/>
            <w:r>
              <w:rPr>
                <w:rFonts w:ascii="Times New Roman" w:eastAsia="Times New Roman" w:hAnsi="Times New Roman" w:cs="Times New Roman"/>
                <w:color w:val="000000"/>
                <w:sz w:val="20"/>
                <w:szCs w:val="20"/>
              </w:rPr>
              <w:t xml:space="preserve"> в історії;</w:t>
            </w:r>
          </w:p>
          <w:p w14:paraId="1E0D39CF" w14:textId="77777777" w:rsidR="00596B4A" w:rsidRDefault="000F4B0C">
            <w:pPr>
              <w:numPr>
                <w:ilvl w:val="0"/>
                <w:numId w:val="14"/>
              </w:numPr>
              <w:pBdr>
                <w:top w:val="nil"/>
                <w:left w:val="nil"/>
                <w:bottom w:val="nil"/>
                <w:right w:val="nil"/>
                <w:between w:val="nil"/>
              </w:pBdr>
              <w:tabs>
                <w:tab w:val="left" w:pos="840"/>
              </w:tabs>
              <w:spacing w:line="276" w:lineRule="auto"/>
              <w:contextualSpacing/>
              <w:jc w:val="both"/>
              <w:rPr>
                <w:sz w:val="20"/>
                <w:szCs w:val="20"/>
              </w:rPr>
            </w:pPr>
            <w:r>
              <w:rPr>
                <w:rFonts w:ascii="Times New Roman" w:eastAsia="Times New Roman" w:hAnsi="Times New Roman" w:cs="Times New Roman"/>
                <w:color w:val="000000"/>
                <w:sz w:val="20"/>
                <w:szCs w:val="20"/>
              </w:rPr>
              <w:t>основні права та обов’язки громадянина України;</w:t>
            </w:r>
          </w:p>
          <w:p w14:paraId="7C6F880C" w14:textId="77777777" w:rsidR="00596B4A" w:rsidRDefault="000F4B0C">
            <w:pPr>
              <w:numPr>
                <w:ilvl w:val="0"/>
                <w:numId w:val="14"/>
              </w:numPr>
              <w:pBdr>
                <w:top w:val="nil"/>
                <w:left w:val="nil"/>
                <w:bottom w:val="nil"/>
                <w:right w:val="nil"/>
                <w:between w:val="nil"/>
              </w:pBdr>
              <w:tabs>
                <w:tab w:val="left" w:pos="840"/>
              </w:tabs>
              <w:spacing w:line="276" w:lineRule="auto"/>
              <w:contextualSpacing/>
              <w:jc w:val="both"/>
              <w:rPr>
                <w:sz w:val="20"/>
                <w:szCs w:val="20"/>
              </w:rPr>
            </w:pPr>
            <w:r>
              <w:rPr>
                <w:rFonts w:ascii="Times New Roman" w:eastAsia="Times New Roman" w:hAnsi="Times New Roman" w:cs="Times New Roman"/>
                <w:color w:val="000000"/>
                <w:sz w:val="20"/>
                <w:szCs w:val="20"/>
              </w:rPr>
              <w:t>до якої правозахисної організації слід звернутися у випадку виникнення тієї чи іншої проблеми;</w:t>
            </w:r>
          </w:p>
          <w:p w14:paraId="5DC329FF" w14:textId="77777777" w:rsidR="00596B4A" w:rsidRDefault="000F4B0C">
            <w:pPr>
              <w:numPr>
                <w:ilvl w:val="0"/>
                <w:numId w:val="14"/>
              </w:numPr>
              <w:pBdr>
                <w:top w:val="nil"/>
                <w:left w:val="nil"/>
                <w:bottom w:val="nil"/>
                <w:right w:val="nil"/>
                <w:between w:val="nil"/>
              </w:pBdr>
              <w:tabs>
                <w:tab w:val="left" w:pos="840"/>
              </w:tabs>
              <w:spacing w:after="200" w:line="276" w:lineRule="auto"/>
              <w:contextualSpacing/>
              <w:jc w:val="both"/>
              <w:rPr>
                <w:sz w:val="20"/>
                <w:szCs w:val="20"/>
              </w:rPr>
            </w:pPr>
            <w:r>
              <w:rPr>
                <w:rFonts w:ascii="Times New Roman" w:eastAsia="Times New Roman" w:hAnsi="Times New Roman" w:cs="Times New Roman"/>
                <w:color w:val="000000"/>
                <w:sz w:val="20"/>
                <w:szCs w:val="20"/>
              </w:rPr>
              <w:t>видатні історичні пам’ятки української культури.</w:t>
            </w:r>
          </w:p>
          <w:p w14:paraId="232EFC5F" w14:textId="77777777" w:rsidR="00596B4A" w:rsidRDefault="00596B4A">
            <w:pPr>
              <w:ind w:firstLine="318"/>
              <w:jc w:val="both"/>
              <w:rPr>
                <w:rFonts w:ascii="Times New Roman" w:eastAsia="Times New Roman" w:hAnsi="Times New Roman" w:cs="Times New Roman"/>
                <w:sz w:val="20"/>
                <w:szCs w:val="20"/>
              </w:rPr>
            </w:pPr>
          </w:p>
          <w:p w14:paraId="5C948F18" w14:textId="77777777" w:rsidR="00596B4A" w:rsidRDefault="000F4B0C">
            <w:pPr>
              <w:ind w:firstLine="31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Уміти:</w:t>
            </w:r>
          </w:p>
          <w:p w14:paraId="4A42699B" w14:textId="77777777" w:rsidR="00596B4A" w:rsidRDefault="000F4B0C">
            <w:pPr>
              <w:numPr>
                <w:ilvl w:val="0"/>
                <w:numId w:val="14"/>
              </w:numPr>
              <w:pBdr>
                <w:top w:val="nil"/>
                <w:left w:val="nil"/>
                <w:bottom w:val="nil"/>
                <w:right w:val="nil"/>
                <w:between w:val="nil"/>
              </w:pBdr>
              <w:tabs>
                <w:tab w:val="left" w:pos="840"/>
              </w:tabs>
              <w:spacing w:line="276" w:lineRule="auto"/>
              <w:contextualSpacing/>
              <w:jc w:val="both"/>
              <w:rPr>
                <w:sz w:val="20"/>
                <w:szCs w:val="20"/>
              </w:rPr>
            </w:pPr>
            <w:r>
              <w:rPr>
                <w:rFonts w:ascii="Times New Roman" w:eastAsia="Times New Roman" w:hAnsi="Times New Roman" w:cs="Times New Roman"/>
                <w:color w:val="000000"/>
                <w:sz w:val="20"/>
                <w:szCs w:val="20"/>
              </w:rPr>
              <w:t>знаходити інформацію в історичних джерелах;</w:t>
            </w:r>
          </w:p>
          <w:p w14:paraId="70DA29A3" w14:textId="77777777" w:rsidR="00596B4A" w:rsidRDefault="000F4B0C">
            <w:pPr>
              <w:numPr>
                <w:ilvl w:val="0"/>
                <w:numId w:val="14"/>
              </w:numPr>
              <w:pBdr>
                <w:top w:val="nil"/>
                <w:left w:val="nil"/>
                <w:bottom w:val="nil"/>
                <w:right w:val="nil"/>
                <w:between w:val="nil"/>
              </w:pBdr>
              <w:tabs>
                <w:tab w:val="left" w:pos="840"/>
              </w:tabs>
              <w:spacing w:line="276" w:lineRule="auto"/>
              <w:contextualSpacing/>
              <w:jc w:val="both"/>
              <w:rPr>
                <w:sz w:val="20"/>
                <w:szCs w:val="20"/>
              </w:rPr>
            </w:pPr>
            <w:r>
              <w:rPr>
                <w:rFonts w:ascii="Times New Roman" w:eastAsia="Times New Roman" w:hAnsi="Times New Roman" w:cs="Times New Roman"/>
                <w:color w:val="000000"/>
                <w:sz w:val="20"/>
                <w:szCs w:val="20"/>
              </w:rPr>
              <w:t>робити висновки щодо значення історичних подій;</w:t>
            </w:r>
          </w:p>
          <w:p w14:paraId="7C7C333E" w14:textId="77777777" w:rsidR="00596B4A" w:rsidRDefault="000F4B0C">
            <w:pPr>
              <w:numPr>
                <w:ilvl w:val="0"/>
                <w:numId w:val="14"/>
              </w:numPr>
              <w:pBdr>
                <w:top w:val="nil"/>
                <w:left w:val="nil"/>
                <w:bottom w:val="nil"/>
                <w:right w:val="nil"/>
                <w:between w:val="nil"/>
              </w:pBdr>
              <w:tabs>
                <w:tab w:val="left" w:pos="840"/>
              </w:tabs>
              <w:spacing w:line="276" w:lineRule="auto"/>
              <w:contextualSpacing/>
              <w:jc w:val="both"/>
              <w:rPr>
                <w:sz w:val="20"/>
                <w:szCs w:val="20"/>
              </w:rPr>
            </w:pPr>
            <w:r>
              <w:rPr>
                <w:rFonts w:ascii="Times New Roman" w:eastAsia="Times New Roman" w:hAnsi="Times New Roman" w:cs="Times New Roman"/>
                <w:color w:val="000000"/>
                <w:sz w:val="20"/>
                <w:szCs w:val="20"/>
              </w:rPr>
              <w:t>розпізнавати та описувати основні державні символи;</w:t>
            </w:r>
          </w:p>
          <w:p w14:paraId="43C6DA6B" w14:textId="77777777" w:rsidR="00596B4A" w:rsidRDefault="000F4B0C">
            <w:pPr>
              <w:numPr>
                <w:ilvl w:val="0"/>
                <w:numId w:val="14"/>
              </w:numPr>
              <w:pBdr>
                <w:top w:val="nil"/>
                <w:left w:val="nil"/>
                <w:bottom w:val="nil"/>
                <w:right w:val="nil"/>
                <w:between w:val="nil"/>
              </w:pBdr>
              <w:tabs>
                <w:tab w:val="left" w:pos="840"/>
              </w:tabs>
              <w:spacing w:line="276" w:lineRule="auto"/>
              <w:contextualSpacing/>
              <w:jc w:val="both"/>
              <w:rPr>
                <w:sz w:val="20"/>
                <w:szCs w:val="20"/>
              </w:rPr>
            </w:pPr>
            <w:r>
              <w:rPr>
                <w:rFonts w:ascii="Times New Roman" w:eastAsia="Times New Roman" w:hAnsi="Times New Roman" w:cs="Times New Roman"/>
                <w:color w:val="000000"/>
                <w:sz w:val="20"/>
                <w:szCs w:val="20"/>
              </w:rPr>
              <w:t>розпізнавати випадки порушення прав дитини та громадянина України.</w:t>
            </w:r>
          </w:p>
          <w:p w14:paraId="3EB60F51" w14:textId="77777777" w:rsidR="00596B4A" w:rsidRDefault="000F4B0C">
            <w:pPr>
              <w:numPr>
                <w:ilvl w:val="0"/>
                <w:numId w:val="14"/>
              </w:numPr>
              <w:pBdr>
                <w:top w:val="nil"/>
                <w:left w:val="nil"/>
                <w:bottom w:val="nil"/>
                <w:right w:val="nil"/>
                <w:between w:val="nil"/>
              </w:pBdr>
              <w:tabs>
                <w:tab w:val="left" w:pos="840"/>
              </w:tabs>
              <w:spacing w:line="276" w:lineRule="auto"/>
              <w:contextualSpacing/>
              <w:jc w:val="both"/>
              <w:rPr>
                <w:sz w:val="20"/>
                <w:szCs w:val="20"/>
              </w:rPr>
            </w:pPr>
            <w:r>
              <w:rPr>
                <w:rFonts w:ascii="Times New Roman" w:eastAsia="Times New Roman" w:hAnsi="Times New Roman" w:cs="Times New Roman"/>
                <w:color w:val="000000"/>
                <w:sz w:val="20"/>
                <w:szCs w:val="20"/>
              </w:rPr>
              <w:t>зіставляти історичні події, процеси з періодами (епохами);</w:t>
            </w:r>
          </w:p>
          <w:p w14:paraId="69766519" w14:textId="77777777" w:rsidR="00596B4A" w:rsidRDefault="000F4B0C">
            <w:pPr>
              <w:numPr>
                <w:ilvl w:val="0"/>
                <w:numId w:val="14"/>
              </w:numPr>
              <w:pBdr>
                <w:top w:val="nil"/>
                <w:left w:val="nil"/>
                <w:bottom w:val="nil"/>
                <w:right w:val="nil"/>
                <w:between w:val="nil"/>
              </w:pBdr>
              <w:tabs>
                <w:tab w:val="left" w:pos="840"/>
              </w:tabs>
              <w:spacing w:line="276" w:lineRule="auto"/>
              <w:contextualSpacing/>
              <w:jc w:val="both"/>
              <w:rPr>
                <w:sz w:val="20"/>
                <w:szCs w:val="20"/>
              </w:rPr>
            </w:pPr>
            <w:r>
              <w:rPr>
                <w:rFonts w:ascii="Times New Roman" w:eastAsia="Times New Roman" w:hAnsi="Times New Roman" w:cs="Times New Roman"/>
                <w:color w:val="000000"/>
                <w:sz w:val="20"/>
                <w:szCs w:val="20"/>
              </w:rPr>
              <w:t>пояснювати, аналізувати, узагальнювати історичні факти;</w:t>
            </w:r>
          </w:p>
          <w:p w14:paraId="7E1165A4" w14:textId="77777777" w:rsidR="00596B4A" w:rsidRDefault="000F4B0C">
            <w:pPr>
              <w:numPr>
                <w:ilvl w:val="0"/>
                <w:numId w:val="14"/>
              </w:numPr>
              <w:pBdr>
                <w:top w:val="nil"/>
                <w:left w:val="nil"/>
                <w:bottom w:val="nil"/>
                <w:right w:val="nil"/>
                <w:between w:val="nil"/>
              </w:pBdr>
              <w:tabs>
                <w:tab w:val="left" w:pos="840"/>
              </w:tabs>
              <w:spacing w:line="276" w:lineRule="auto"/>
              <w:contextualSpacing/>
              <w:jc w:val="both"/>
              <w:rPr>
                <w:sz w:val="20"/>
                <w:szCs w:val="20"/>
              </w:rPr>
            </w:pPr>
            <w:r>
              <w:rPr>
                <w:rFonts w:ascii="Times New Roman" w:eastAsia="Times New Roman" w:hAnsi="Times New Roman" w:cs="Times New Roman"/>
                <w:color w:val="000000"/>
                <w:sz w:val="20"/>
                <w:szCs w:val="20"/>
              </w:rPr>
              <w:t>оцінювати події та діяльність людей в історичному процесі з позиції загальнолюдських цінностей;</w:t>
            </w:r>
          </w:p>
          <w:p w14:paraId="7C75448D" w14:textId="77777777" w:rsidR="00596B4A" w:rsidRDefault="000F4B0C">
            <w:pPr>
              <w:numPr>
                <w:ilvl w:val="0"/>
                <w:numId w:val="14"/>
              </w:numPr>
              <w:pBdr>
                <w:top w:val="nil"/>
                <w:left w:val="nil"/>
                <w:bottom w:val="nil"/>
                <w:right w:val="nil"/>
                <w:between w:val="nil"/>
              </w:pBdr>
              <w:tabs>
                <w:tab w:val="left" w:pos="840"/>
              </w:tabs>
              <w:spacing w:line="276" w:lineRule="auto"/>
              <w:contextualSpacing/>
              <w:jc w:val="both"/>
              <w:rPr>
                <w:sz w:val="20"/>
                <w:szCs w:val="20"/>
              </w:rPr>
            </w:pPr>
            <w:r>
              <w:rPr>
                <w:rFonts w:ascii="Times New Roman" w:eastAsia="Times New Roman" w:hAnsi="Times New Roman" w:cs="Times New Roman"/>
                <w:color w:val="000000"/>
                <w:sz w:val="20"/>
                <w:szCs w:val="20"/>
              </w:rPr>
              <w:t>користуватися науковою термінологією;</w:t>
            </w:r>
          </w:p>
          <w:p w14:paraId="39D3DEB7" w14:textId="77777777" w:rsidR="00596B4A" w:rsidRDefault="000F4B0C">
            <w:pPr>
              <w:numPr>
                <w:ilvl w:val="0"/>
                <w:numId w:val="14"/>
              </w:numPr>
              <w:pBdr>
                <w:top w:val="nil"/>
                <w:left w:val="nil"/>
                <w:bottom w:val="nil"/>
                <w:right w:val="nil"/>
                <w:between w:val="nil"/>
              </w:pBdr>
              <w:tabs>
                <w:tab w:val="left" w:pos="840"/>
              </w:tabs>
              <w:spacing w:line="276" w:lineRule="auto"/>
              <w:contextualSpacing/>
              <w:jc w:val="both"/>
              <w:rPr>
                <w:sz w:val="20"/>
                <w:szCs w:val="20"/>
              </w:rPr>
            </w:pPr>
            <w:r>
              <w:rPr>
                <w:rFonts w:ascii="Times New Roman" w:eastAsia="Times New Roman" w:hAnsi="Times New Roman" w:cs="Times New Roman"/>
                <w:color w:val="000000"/>
                <w:sz w:val="20"/>
                <w:szCs w:val="20"/>
              </w:rPr>
              <w:t>систематизувати інформацію, здійснювати порівняльний аналіз;</w:t>
            </w:r>
          </w:p>
          <w:p w14:paraId="1013F850" w14:textId="2C905F07" w:rsidR="00596B4A" w:rsidRDefault="000F4B0C">
            <w:pPr>
              <w:numPr>
                <w:ilvl w:val="0"/>
                <w:numId w:val="14"/>
              </w:numPr>
              <w:pBdr>
                <w:top w:val="nil"/>
                <w:left w:val="nil"/>
                <w:bottom w:val="nil"/>
                <w:right w:val="nil"/>
                <w:between w:val="nil"/>
              </w:pBdr>
              <w:tabs>
                <w:tab w:val="left" w:pos="840"/>
              </w:tabs>
              <w:spacing w:after="200" w:line="276" w:lineRule="auto"/>
              <w:contextualSpacing/>
              <w:jc w:val="both"/>
              <w:rPr>
                <w:sz w:val="20"/>
                <w:szCs w:val="20"/>
              </w:rPr>
            </w:pPr>
            <w:r>
              <w:rPr>
                <w:rFonts w:ascii="Times New Roman" w:eastAsia="Times New Roman" w:hAnsi="Times New Roman" w:cs="Times New Roman"/>
                <w:color w:val="000000"/>
                <w:sz w:val="20"/>
                <w:szCs w:val="20"/>
              </w:rPr>
              <w:t>узагальнювати й оцінювати розвиток політичних процесів, політичних інститутів взагалі і в Україні зокрема</w:t>
            </w:r>
            <w:r w:rsidR="0067631D">
              <w:rPr>
                <w:rFonts w:ascii="Times New Roman" w:eastAsia="Times New Roman" w:hAnsi="Times New Roman" w:cs="Times New Roman"/>
                <w:color w:val="000000"/>
                <w:sz w:val="20"/>
                <w:szCs w:val="20"/>
              </w:rPr>
              <w:t>.</w:t>
            </w:r>
          </w:p>
          <w:p w14:paraId="6929C2C4" w14:textId="77777777" w:rsidR="00596B4A" w:rsidRDefault="00596B4A">
            <w:pPr>
              <w:tabs>
                <w:tab w:val="left" w:pos="415"/>
              </w:tabs>
              <w:ind w:left="350"/>
              <w:rPr>
                <w:rFonts w:ascii="Times New Roman" w:eastAsia="Times New Roman" w:hAnsi="Times New Roman" w:cs="Times New Roman"/>
                <w:sz w:val="20"/>
                <w:szCs w:val="20"/>
              </w:rPr>
            </w:pPr>
          </w:p>
        </w:tc>
      </w:tr>
      <w:tr w:rsidR="00596B4A" w14:paraId="56D91753" w14:textId="77777777">
        <w:tc>
          <w:tcPr>
            <w:tcW w:w="2347" w:type="dxa"/>
            <w:vAlign w:val="center"/>
          </w:tcPr>
          <w:p w14:paraId="667909A4" w14:textId="77777777" w:rsidR="00596B4A" w:rsidRDefault="000F4B0C" w:rsidP="00511FEE">
            <w:pPr>
              <w:ind w:right="-138"/>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 xml:space="preserve">2.5. Соціальна та </w:t>
            </w:r>
            <w:proofErr w:type="spellStart"/>
            <w:r>
              <w:rPr>
                <w:rFonts w:ascii="Times New Roman" w:eastAsia="Times New Roman" w:hAnsi="Times New Roman" w:cs="Times New Roman"/>
                <w:b/>
                <w:sz w:val="20"/>
                <w:szCs w:val="20"/>
              </w:rPr>
              <w:t>здоров’язбережувальна</w:t>
            </w:r>
            <w:proofErr w:type="spellEnd"/>
            <w:r>
              <w:rPr>
                <w:rFonts w:ascii="Times New Roman" w:eastAsia="Times New Roman" w:hAnsi="Times New Roman" w:cs="Times New Roman"/>
                <w:b/>
                <w:sz w:val="20"/>
                <w:szCs w:val="20"/>
              </w:rPr>
              <w:t xml:space="preserve"> компетентність</w:t>
            </w:r>
          </w:p>
        </w:tc>
        <w:tc>
          <w:tcPr>
            <w:tcW w:w="5524" w:type="dxa"/>
          </w:tcPr>
          <w:p w14:paraId="4C73D6AF" w14:textId="77777777" w:rsidR="00596B4A" w:rsidRPr="00A4421A" w:rsidRDefault="000F4B0C">
            <w:pPr>
              <w:tabs>
                <w:tab w:val="left" w:pos="142"/>
              </w:tabs>
              <w:ind w:firstLine="460"/>
              <w:jc w:val="both"/>
              <w:rPr>
                <w:rFonts w:ascii="Times New Roman" w:eastAsia="Times New Roman" w:hAnsi="Times New Roman" w:cs="Times New Roman"/>
                <w:sz w:val="20"/>
                <w:szCs w:val="20"/>
                <w:highlight w:val="white"/>
              </w:rPr>
            </w:pPr>
            <w:r w:rsidRPr="00A4421A">
              <w:rPr>
                <w:rFonts w:ascii="Times New Roman" w:eastAsia="Times New Roman" w:hAnsi="Times New Roman" w:cs="Times New Roman"/>
                <w:b/>
                <w:sz w:val="20"/>
                <w:szCs w:val="20"/>
                <w:highlight w:val="white"/>
              </w:rPr>
              <w:t xml:space="preserve">Екологія. </w:t>
            </w:r>
            <w:r w:rsidRPr="00A4421A">
              <w:rPr>
                <w:rFonts w:ascii="Times New Roman" w:eastAsia="Times New Roman" w:hAnsi="Times New Roman" w:cs="Times New Roman"/>
                <w:sz w:val="20"/>
                <w:szCs w:val="20"/>
                <w:highlight w:val="white"/>
              </w:rPr>
              <w:t>Основні терміни, поняття й теоретичні положення сучасної екології.</w:t>
            </w:r>
          </w:p>
          <w:p w14:paraId="12FFDCF5" w14:textId="77777777" w:rsidR="00596B4A" w:rsidRPr="00A4421A" w:rsidRDefault="000F4B0C">
            <w:pPr>
              <w:tabs>
                <w:tab w:val="left" w:pos="142"/>
              </w:tabs>
              <w:ind w:firstLine="318"/>
              <w:jc w:val="both"/>
              <w:rPr>
                <w:rFonts w:ascii="Times New Roman" w:eastAsia="Times New Roman" w:hAnsi="Times New Roman" w:cs="Times New Roman"/>
                <w:sz w:val="20"/>
                <w:szCs w:val="20"/>
                <w:highlight w:val="white"/>
              </w:rPr>
            </w:pPr>
            <w:r w:rsidRPr="00A4421A">
              <w:rPr>
                <w:rFonts w:ascii="Times New Roman" w:eastAsia="Times New Roman" w:hAnsi="Times New Roman" w:cs="Times New Roman"/>
                <w:sz w:val="20"/>
                <w:szCs w:val="20"/>
                <w:highlight w:val="white"/>
              </w:rPr>
              <w:t>Загальні закономірності розвитку та взаємодії системи "людина – суспільство – довкілля".</w:t>
            </w:r>
          </w:p>
          <w:p w14:paraId="7CCC4D43" w14:textId="77777777" w:rsidR="00596B4A" w:rsidRPr="00A4421A" w:rsidRDefault="000F4B0C">
            <w:pPr>
              <w:tabs>
                <w:tab w:val="left" w:pos="142"/>
              </w:tabs>
              <w:ind w:firstLine="318"/>
              <w:jc w:val="both"/>
              <w:rPr>
                <w:rFonts w:ascii="Times New Roman" w:eastAsia="Times New Roman" w:hAnsi="Times New Roman" w:cs="Times New Roman"/>
                <w:sz w:val="20"/>
                <w:szCs w:val="20"/>
                <w:highlight w:val="white"/>
              </w:rPr>
            </w:pPr>
            <w:r w:rsidRPr="00A4421A">
              <w:rPr>
                <w:rFonts w:ascii="Times New Roman" w:eastAsia="Times New Roman" w:hAnsi="Times New Roman" w:cs="Times New Roman"/>
                <w:sz w:val="20"/>
                <w:szCs w:val="20"/>
                <w:highlight w:val="white"/>
              </w:rPr>
              <w:t>Основні форми та особливості антропогенної дії на довкілля.</w:t>
            </w:r>
          </w:p>
          <w:p w14:paraId="44BCEE43" w14:textId="77777777" w:rsidR="00596B4A" w:rsidRPr="00A4421A" w:rsidRDefault="000F4B0C">
            <w:pPr>
              <w:tabs>
                <w:tab w:val="left" w:pos="142"/>
              </w:tabs>
              <w:ind w:firstLine="318"/>
              <w:jc w:val="both"/>
              <w:rPr>
                <w:rFonts w:ascii="Times New Roman" w:eastAsia="Times New Roman" w:hAnsi="Times New Roman" w:cs="Times New Roman"/>
                <w:sz w:val="20"/>
                <w:szCs w:val="20"/>
                <w:highlight w:val="white"/>
              </w:rPr>
            </w:pPr>
            <w:r w:rsidRPr="00A4421A">
              <w:rPr>
                <w:rFonts w:ascii="Times New Roman" w:eastAsia="Times New Roman" w:hAnsi="Times New Roman" w:cs="Times New Roman"/>
                <w:sz w:val="20"/>
                <w:szCs w:val="20"/>
                <w:highlight w:val="white"/>
              </w:rPr>
              <w:t>Природничо-наукові та економічні основи раціонального природокористування.</w:t>
            </w:r>
          </w:p>
          <w:p w14:paraId="1F0D61F9" w14:textId="77777777" w:rsidR="00596B4A" w:rsidRPr="00A4421A" w:rsidRDefault="000F4B0C">
            <w:pPr>
              <w:tabs>
                <w:tab w:val="left" w:pos="142"/>
              </w:tabs>
              <w:ind w:firstLine="318"/>
              <w:jc w:val="both"/>
              <w:rPr>
                <w:rFonts w:ascii="Times New Roman" w:eastAsia="Times New Roman" w:hAnsi="Times New Roman" w:cs="Times New Roman"/>
                <w:sz w:val="20"/>
                <w:szCs w:val="20"/>
                <w:highlight w:val="white"/>
              </w:rPr>
            </w:pPr>
            <w:r w:rsidRPr="00A4421A">
              <w:rPr>
                <w:rFonts w:ascii="Times New Roman" w:eastAsia="Times New Roman" w:hAnsi="Times New Roman" w:cs="Times New Roman"/>
                <w:sz w:val="20"/>
                <w:szCs w:val="20"/>
                <w:highlight w:val="white"/>
              </w:rPr>
              <w:t>Економічні основи охорони довкілля від забруднення.</w:t>
            </w:r>
          </w:p>
          <w:p w14:paraId="5F745AEE" w14:textId="77777777" w:rsidR="00596B4A" w:rsidRPr="00A4421A" w:rsidRDefault="000F4B0C">
            <w:pPr>
              <w:tabs>
                <w:tab w:val="left" w:pos="142"/>
              </w:tabs>
              <w:ind w:firstLine="318"/>
              <w:jc w:val="both"/>
              <w:rPr>
                <w:rFonts w:ascii="Times New Roman" w:eastAsia="Times New Roman" w:hAnsi="Times New Roman" w:cs="Times New Roman"/>
                <w:sz w:val="20"/>
                <w:szCs w:val="20"/>
                <w:highlight w:val="white"/>
              </w:rPr>
            </w:pPr>
            <w:r w:rsidRPr="00A4421A">
              <w:rPr>
                <w:rFonts w:ascii="Times New Roman" w:eastAsia="Times New Roman" w:hAnsi="Times New Roman" w:cs="Times New Roman"/>
                <w:sz w:val="20"/>
                <w:szCs w:val="20"/>
                <w:highlight w:val="white"/>
              </w:rPr>
              <w:t>Основні нормативні документи й закони України у сфері охорони довкілля та природокористування.</w:t>
            </w:r>
          </w:p>
          <w:p w14:paraId="0DD155A0" w14:textId="77777777" w:rsidR="00596B4A" w:rsidRPr="00A4421A" w:rsidRDefault="00596B4A">
            <w:pPr>
              <w:ind w:firstLine="318"/>
              <w:jc w:val="both"/>
              <w:rPr>
                <w:rFonts w:ascii="Times New Roman" w:eastAsia="Times New Roman" w:hAnsi="Times New Roman" w:cs="Times New Roman"/>
                <w:b/>
                <w:sz w:val="20"/>
                <w:szCs w:val="20"/>
                <w:highlight w:val="white"/>
              </w:rPr>
            </w:pPr>
          </w:p>
          <w:p w14:paraId="32CE8396" w14:textId="77777777" w:rsidR="00596B4A" w:rsidRDefault="000F4B0C">
            <w:pPr>
              <w:ind w:firstLine="318"/>
              <w:jc w:val="both"/>
              <w:rPr>
                <w:rFonts w:ascii="Times New Roman" w:eastAsia="Times New Roman" w:hAnsi="Times New Roman" w:cs="Times New Roman"/>
                <w:sz w:val="20"/>
                <w:szCs w:val="20"/>
              </w:rPr>
            </w:pPr>
            <w:r w:rsidRPr="00A4421A">
              <w:rPr>
                <w:rFonts w:ascii="Times New Roman" w:eastAsia="Times New Roman" w:hAnsi="Times New Roman" w:cs="Times New Roman"/>
                <w:b/>
                <w:sz w:val="20"/>
                <w:szCs w:val="20"/>
                <w:highlight w:val="white"/>
              </w:rPr>
              <w:t>Базове знання біології.</w:t>
            </w:r>
            <w:r w:rsidRPr="00A4421A">
              <w:rPr>
                <w:rFonts w:ascii="Times New Roman" w:eastAsia="Times New Roman" w:hAnsi="Times New Roman" w:cs="Times New Roman"/>
                <w:sz w:val="20"/>
                <w:szCs w:val="20"/>
                <w:highlight w:val="white"/>
              </w:rPr>
              <w:t xml:space="preserve"> Структура та властивості живих систем. Клітинна будова організмів</w:t>
            </w:r>
            <w:r>
              <w:rPr>
                <w:rFonts w:ascii="Times New Roman" w:eastAsia="Times New Roman" w:hAnsi="Times New Roman" w:cs="Times New Roman"/>
                <w:sz w:val="20"/>
                <w:szCs w:val="20"/>
              </w:rPr>
              <w:t>. Закономірності розвитку. Життєві цикли. Основні закономірності спадковості людини. Спадкові хвороби.</w:t>
            </w:r>
          </w:p>
          <w:p w14:paraId="379AEEA1" w14:textId="77777777" w:rsidR="00596B4A" w:rsidRDefault="000F4B0C">
            <w:pPr>
              <w:ind w:firstLine="31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Основні еволюційні процеси. Мутації, адаптації та природний добір. </w:t>
            </w:r>
          </w:p>
          <w:p w14:paraId="4DC167DC" w14:textId="77777777" w:rsidR="00596B4A" w:rsidRDefault="000F4B0C">
            <w:pPr>
              <w:ind w:firstLine="318"/>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Біорізноманіття</w:t>
            </w:r>
            <w:proofErr w:type="spellEnd"/>
            <w:r>
              <w:rPr>
                <w:rFonts w:ascii="Times New Roman" w:eastAsia="Times New Roman" w:hAnsi="Times New Roman" w:cs="Times New Roman"/>
                <w:sz w:val="20"/>
                <w:szCs w:val="20"/>
              </w:rPr>
              <w:t xml:space="preserve"> уявлення про систематику організмів). Неклітинні форми життя.</w:t>
            </w:r>
          </w:p>
          <w:p w14:paraId="0FBA46CE" w14:textId="77777777" w:rsidR="00596B4A" w:rsidRPr="00A4421A" w:rsidRDefault="000F4B0C">
            <w:pPr>
              <w:ind w:firstLine="318"/>
              <w:jc w:val="both"/>
              <w:rPr>
                <w:rFonts w:ascii="Times New Roman" w:eastAsia="Times New Roman" w:hAnsi="Times New Roman" w:cs="Times New Roman"/>
                <w:b/>
                <w:i/>
                <w:color w:val="FF0000"/>
                <w:sz w:val="20"/>
                <w:szCs w:val="20"/>
                <w:highlight w:val="white"/>
              </w:rPr>
            </w:pPr>
            <w:r w:rsidRPr="00A4421A">
              <w:rPr>
                <w:rFonts w:ascii="Times New Roman" w:eastAsia="Times New Roman" w:hAnsi="Times New Roman" w:cs="Times New Roman"/>
                <w:sz w:val="20"/>
                <w:szCs w:val="20"/>
                <w:highlight w:val="white"/>
              </w:rPr>
              <w:t xml:space="preserve">Науковий експеримент. Особливість та роль наукових експериментів. Використання матеріалів наукових досліджень. </w:t>
            </w:r>
          </w:p>
        </w:tc>
        <w:tc>
          <w:tcPr>
            <w:tcW w:w="7371" w:type="dxa"/>
            <w:vAlign w:val="center"/>
          </w:tcPr>
          <w:p w14:paraId="783B052E" w14:textId="77777777" w:rsidR="00596B4A" w:rsidRDefault="00596B4A">
            <w:pPr>
              <w:ind w:firstLine="318"/>
              <w:jc w:val="both"/>
              <w:rPr>
                <w:rFonts w:ascii="Times New Roman" w:eastAsia="Times New Roman" w:hAnsi="Times New Roman" w:cs="Times New Roman"/>
                <w:sz w:val="20"/>
                <w:szCs w:val="20"/>
              </w:rPr>
            </w:pPr>
          </w:p>
          <w:p w14:paraId="0B42A655" w14:textId="77777777" w:rsidR="00596B4A" w:rsidRDefault="000F4B0C">
            <w:pPr>
              <w:ind w:firstLine="31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Визначати:</w:t>
            </w:r>
          </w:p>
          <w:p w14:paraId="16F3BEA8" w14:textId="77777777" w:rsidR="00596B4A" w:rsidRDefault="000F4B0C">
            <w:pPr>
              <w:numPr>
                <w:ilvl w:val="0"/>
                <w:numId w:val="1"/>
              </w:numPr>
              <w:pBdr>
                <w:top w:val="nil"/>
                <w:left w:val="nil"/>
                <w:bottom w:val="nil"/>
                <w:right w:val="nil"/>
                <w:between w:val="nil"/>
              </w:pBdr>
              <w:tabs>
                <w:tab w:val="left" w:pos="840"/>
              </w:tabs>
              <w:spacing w:line="276" w:lineRule="auto"/>
              <w:ind w:left="0" w:firstLine="557"/>
              <w:contextualSpacing/>
              <w:jc w:val="both"/>
              <w:rPr>
                <w:color w:val="000000"/>
                <w:sz w:val="20"/>
                <w:szCs w:val="20"/>
              </w:rPr>
            </w:pPr>
            <w:r>
              <w:rPr>
                <w:rFonts w:ascii="Times New Roman" w:eastAsia="Times New Roman" w:hAnsi="Times New Roman" w:cs="Times New Roman"/>
                <w:color w:val="000000"/>
                <w:sz w:val="20"/>
                <w:szCs w:val="20"/>
              </w:rPr>
              <w:t>заходи, що сприяють поліпшенню стану довкілля та раціоналізації природокористування;</w:t>
            </w:r>
          </w:p>
          <w:p w14:paraId="1FE5FA37" w14:textId="77777777" w:rsidR="00596B4A" w:rsidRDefault="000F4B0C">
            <w:pPr>
              <w:numPr>
                <w:ilvl w:val="0"/>
                <w:numId w:val="1"/>
              </w:numPr>
              <w:pBdr>
                <w:top w:val="nil"/>
                <w:left w:val="nil"/>
                <w:bottom w:val="nil"/>
                <w:right w:val="nil"/>
                <w:between w:val="nil"/>
              </w:pBdr>
              <w:tabs>
                <w:tab w:val="left" w:pos="840"/>
              </w:tabs>
              <w:spacing w:line="276" w:lineRule="auto"/>
              <w:ind w:left="0" w:firstLine="557"/>
              <w:contextualSpacing/>
              <w:jc w:val="both"/>
              <w:rPr>
                <w:color w:val="000000"/>
                <w:sz w:val="20"/>
                <w:szCs w:val="20"/>
              </w:rPr>
            </w:pPr>
            <w:r>
              <w:rPr>
                <w:rFonts w:ascii="Times New Roman" w:eastAsia="Times New Roman" w:hAnsi="Times New Roman" w:cs="Times New Roman"/>
                <w:color w:val="000000"/>
                <w:sz w:val="20"/>
                <w:szCs w:val="20"/>
              </w:rPr>
              <w:t>сучасні методи вирішення еколого-економічних проблем та раціонального природокористування;</w:t>
            </w:r>
          </w:p>
          <w:p w14:paraId="54BCD8E2" w14:textId="77777777" w:rsidR="00596B4A" w:rsidRDefault="000F4B0C">
            <w:pPr>
              <w:numPr>
                <w:ilvl w:val="0"/>
                <w:numId w:val="1"/>
              </w:numPr>
              <w:pBdr>
                <w:top w:val="nil"/>
                <w:left w:val="nil"/>
                <w:bottom w:val="nil"/>
                <w:right w:val="nil"/>
                <w:between w:val="nil"/>
              </w:pBdr>
              <w:tabs>
                <w:tab w:val="left" w:pos="840"/>
              </w:tabs>
              <w:spacing w:after="200" w:line="276" w:lineRule="auto"/>
              <w:ind w:left="0" w:firstLine="557"/>
              <w:contextualSpacing/>
              <w:jc w:val="both"/>
              <w:rPr>
                <w:color w:val="000000"/>
                <w:sz w:val="20"/>
                <w:szCs w:val="20"/>
              </w:rPr>
            </w:pPr>
            <w:r>
              <w:rPr>
                <w:rFonts w:ascii="Times New Roman" w:eastAsia="Times New Roman" w:hAnsi="Times New Roman" w:cs="Times New Roman"/>
                <w:color w:val="000000"/>
                <w:sz w:val="20"/>
                <w:szCs w:val="20"/>
              </w:rPr>
              <w:t>економічно обґрунтовані заходи з охорони довкілля та раціонального використання природних ресурсів.</w:t>
            </w:r>
          </w:p>
          <w:p w14:paraId="6BD94C30" w14:textId="77777777" w:rsidR="00596B4A" w:rsidRDefault="00596B4A">
            <w:pPr>
              <w:ind w:left="-10"/>
              <w:rPr>
                <w:rFonts w:ascii="Times New Roman" w:eastAsia="Times New Roman" w:hAnsi="Times New Roman" w:cs="Times New Roman"/>
                <w:sz w:val="20"/>
                <w:szCs w:val="20"/>
              </w:rPr>
            </w:pPr>
          </w:p>
          <w:p w14:paraId="0A4CB178" w14:textId="77777777" w:rsidR="00596B4A" w:rsidRDefault="00596B4A">
            <w:pPr>
              <w:ind w:left="-10"/>
              <w:rPr>
                <w:rFonts w:ascii="Times New Roman" w:eastAsia="Times New Roman" w:hAnsi="Times New Roman" w:cs="Times New Roman"/>
                <w:sz w:val="20"/>
                <w:szCs w:val="20"/>
              </w:rPr>
            </w:pPr>
          </w:p>
          <w:p w14:paraId="3B410EF4" w14:textId="77777777" w:rsidR="0021227C" w:rsidRDefault="0021227C">
            <w:pPr>
              <w:ind w:left="-10"/>
              <w:rPr>
                <w:rFonts w:ascii="Times New Roman" w:eastAsia="Times New Roman" w:hAnsi="Times New Roman" w:cs="Times New Roman"/>
                <w:sz w:val="20"/>
                <w:szCs w:val="20"/>
              </w:rPr>
            </w:pPr>
          </w:p>
          <w:p w14:paraId="49E76F9F" w14:textId="77777777" w:rsidR="00596B4A" w:rsidRDefault="000F4B0C">
            <w:pPr>
              <w:ind w:firstLine="31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Розуміти:</w:t>
            </w:r>
          </w:p>
          <w:p w14:paraId="4EB1FD74" w14:textId="77777777" w:rsidR="00596B4A" w:rsidRDefault="000F4B0C">
            <w:pPr>
              <w:numPr>
                <w:ilvl w:val="0"/>
                <w:numId w:val="1"/>
              </w:numPr>
              <w:pBdr>
                <w:top w:val="nil"/>
                <w:left w:val="nil"/>
                <w:bottom w:val="nil"/>
                <w:right w:val="nil"/>
                <w:between w:val="nil"/>
              </w:pBdr>
              <w:tabs>
                <w:tab w:val="left" w:pos="840"/>
              </w:tabs>
              <w:spacing w:line="276" w:lineRule="auto"/>
              <w:ind w:left="0" w:firstLine="557"/>
              <w:contextualSpacing/>
              <w:jc w:val="both"/>
              <w:rPr>
                <w:color w:val="000000"/>
                <w:sz w:val="20"/>
                <w:szCs w:val="20"/>
              </w:rPr>
            </w:pPr>
            <w:r>
              <w:rPr>
                <w:rFonts w:ascii="Times New Roman" w:eastAsia="Times New Roman" w:hAnsi="Times New Roman" w:cs="Times New Roman"/>
                <w:color w:val="000000"/>
                <w:sz w:val="20"/>
                <w:szCs w:val="20"/>
              </w:rPr>
              <w:t>структуру та властивості живих систем;</w:t>
            </w:r>
          </w:p>
          <w:p w14:paraId="1D552B0D" w14:textId="77777777" w:rsidR="00596B4A" w:rsidRDefault="000F4B0C">
            <w:pPr>
              <w:numPr>
                <w:ilvl w:val="0"/>
                <w:numId w:val="1"/>
              </w:numPr>
              <w:pBdr>
                <w:top w:val="nil"/>
                <w:left w:val="nil"/>
                <w:bottom w:val="nil"/>
                <w:right w:val="nil"/>
                <w:between w:val="nil"/>
              </w:pBdr>
              <w:tabs>
                <w:tab w:val="left" w:pos="840"/>
              </w:tabs>
              <w:spacing w:line="276" w:lineRule="auto"/>
              <w:ind w:left="0" w:firstLine="557"/>
              <w:contextualSpacing/>
              <w:jc w:val="both"/>
              <w:rPr>
                <w:color w:val="000000"/>
                <w:sz w:val="20"/>
                <w:szCs w:val="20"/>
              </w:rPr>
            </w:pPr>
            <w:r>
              <w:rPr>
                <w:rFonts w:ascii="Times New Roman" w:eastAsia="Times New Roman" w:hAnsi="Times New Roman" w:cs="Times New Roman"/>
                <w:color w:val="000000"/>
                <w:sz w:val="20"/>
                <w:szCs w:val="20"/>
              </w:rPr>
              <w:t>процеси росту, розвитку організмів;</w:t>
            </w:r>
          </w:p>
          <w:p w14:paraId="67615861" w14:textId="77777777" w:rsidR="00596B4A" w:rsidRDefault="000F4B0C">
            <w:pPr>
              <w:numPr>
                <w:ilvl w:val="0"/>
                <w:numId w:val="1"/>
              </w:numPr>
              <w:pBdr>
                <w:top w:val="nil"/>
                <w:left w:val="nil"/>
                <w:bottom w:val="nil"/>
                <w:right w:val="nil"/>
                <w:between w:val="nil"/>
              </w:pBdr>
              <w:tabs>
                <w:tab w:val="left" w:pos="840"/>
              </w:tabs>
              <w:spacing w:line="276" w:lineRule="auto"/>
              <w:ind w:left="0" w:firstLine="557"/>
              <w:contextualSpacing/>
              <w:jc w:val="both"/>
              <w:rPr>
                <w:color w:val="000000"/>
                <w:sz w:val="20"/>
                <w:szCs w:val="20"/>
              </w:rPr>
            </w:pPr>
            <w:r>
              <w:rPr>
                <w:rFonts w:ascii="Times New Roman" w:eastAsia="Times New Roman" w:hAnsi="Times New Roman" w:cs="Times New Roman"/>
                <w:color w:val="000000"/>
                <w:sz w:val="20"/>
                <w:szCs w:val="20"/>
              </w:rPr>
              <w:t>основні закономірності спадковості;</w:t>
            </w:r>
          </w:p>
          <w:p w14:paraId="1C886618" w14:textId="77777777" w:rsidR="00596B4A" w:rsidRDefault="000F4B0C">
            <w:pPr>
              <w:numPr>
                <w:ilvl w:val="0"/>
                <w:numId w:val="1"/>
              </w:numPr>
              <w:pBdr>
                <w:top w:val="nil"/>
                <w:left w:val="nil"/>
                <w:bottom w:val="nil"/>
                <w:right w:val="nil"/>
                <w:between w:val="nil"/>
              </w:pBdr>
              <w:tabs>
                <w:tab w:val="left" w:pos="840"/>
              </w:tabs>
              <w:spacing w:line="276" w:lineRule="auto"/>
              <w:ind w:left="0" w:firstLine="557"/>
              <w:contextualSpacing/>
              <w:jc w:val="both"/>
              <w:rPr>
                <w:color w:val="000000"/>
                <w:sz w:val="20"/>
                <w:szCs w:val="20"/>
              </w:rPr>
            </w:pPr>
            <w:r>
              <w:rPr>
                <w:rFonts w:ascii="Times New Roman" w:eastAsia="Times New Roman" w:hAnsi="Times New Roman" w:cs="Times New Roman"/>
                <w:color w:val="000000"/>
                <w:sz w:val="20"/>
                <w:szCs w:val="20"/>
              </w:rPr>
              <w:t>життєві цикли живих організмів;</w:t>
            </w:r>
          </w:p>
          <w:p w14:paraId="37C16CED" w14:textId="77777777" w:rsidR="00596B4A" w:rsidRDefault="000F4B0C">
            <w:pPr>
              <w:numPr>
                <w:ilvl w:val="0"/>
                <w:numId w:val="1"/>
              </w:numPr>
              <w:pBdr>
                <w:top w:val="nil"/>
                <w:left w:val="nil"/>
                <w:bottom w:val="nil"/>
                <w:right w:val="nil"/>
                <w:between w:val="nil"/>
              </w:pBdr>
              <w:tabs>
                <w:tab w:val="left" w:pos="840"/>
              </w:tabs>
              <w:spacing w:after="200" w:line="276" w:lineRule="auto"/>
              <w:ind w:left="0" w:firstLine="557"/>
              <w:contextualSpacing/>
              <w:jc w:val="both"/>
              <w:rPr>
                <w:color w:val="000000"/>
                <w:sz w:val="20"/>
                <w:szCs w:val="20"/>
              </w:rPr>
            </w:pPr>
            <w:r>
              <w:rPr>
                <w:rFonts w:ascii="Times New Roman" w:eastAsia="Times New Roman" w:hAnsi="Times New Roman" w:cs="Times New Roman"/>
                <w:color w:val="000000"/>
                <w:sz w:val="20"/>
                <w:szCs w:val="20"/>
              </w:rPr>
              <w:t>еволюційні процеси;</w:t>
            </w:r>
          </w:p>
          <w:p w14:paraId="127CA182" w14:textId="77777777" w:rsidR="00596B4A" w:rsidRDefault="000F4B0C">
            <w:pPr>
              <w:ind w:firstLine="31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Характеризувати: </w:t>
            </w:r>
          </w:p>
          <w:p w14:paraId="524CB0CC" w14:textId="77777777" w:rsidR="00596B4A" w:rsidRDefault="000F4B0C">
            <w:pPr>
              <w:numPr>
                <w:ilvl w:val="0"/>
                <w:numId w:val="1"/>
              </w:numPr>
              <w:pBdr>
                <w:top w:val="nil"/>
                <w:left w:val="nil"/>
                <w:bottom w:val="nil"/>
                <w:right w:val="nil"/>
                <w:between w:val="nil"/>
              </w:pBdr>
              <w:tabs>
                <w:tab w:val="left" w:pos="840"/>
              </w:tabs>
              <w:spacing w:line="276" w:lineRule="auto"/>
              <w:ind w:left="0" w:firstLine="557"/>
              <w:contextualSpacing/>
              <w:jc w:val="both"/>
              <w:rPr>
                <w:color w:val="000000"/>
                <w:sz w:val="20"/>
                <w:szCs w:val="20"/>
              </w:rPr>
            </w:pPr>
            <w:r>
              <w:rPr>
                <w:rFonts w:ascii="Times New Roman" w:eastAsia="Times New Roman" w:hAnsi="Times New Roman" w:cs="Times New Roman"/>
                <w:color w:val="000000"/>
                <w:sz w:val="20"/>
                <w:szCs w:val="20"/>
              </w:rPr>
              <w:t>клітини, тканини та органи, процеси життєдіяльності;</w:t>
            </w:r>
          </w:p>
          <w:p w14:paraId="63276144" w14:textId="77777777" w:rsidR="00596B4A" w:rsidRPr="00A4421A" w:rsidRDefault="000F4B0C">
            <w:pPr>
              <w:numPr>
                <w:ilvl w:val="0"/>
                <w:numId w:val="1"/>
              </w:numPr>
              <w:pBdr>
                <w:top w:val="nil"/>
                <w:left w:val="nil"/>
                <w:bottom w:val="nil"/>
                <w:right w:val="nil"/>
                <w:between w:val="nil"/>
              </w:pBdr>
              <w:tabs>
                <w:tab w:val="left" w:pos="840"/>
              </w:tabs>
              <w:spacing w:after="200" w:line="276" w:lineRule="auto"/>
              <w:ind w:left="0" w:firstLine="557"/>
              <w:contextualSpacing/>
              <w:jc w:val="both"/>
              <w:rPr>
                <w:color w:val="000000"/>
                <w:sz w:val="20"/>
                <w:szCs w:val="20"/>
                <w:highlight w:val="white"/>
              </w:rPr>
            </w:pPr>
            <w:r w:rsidRPr="00A4421A">
              <w:rPr>
                <w:rFonts w:ascii="Times New Roman" w:eastAsia="Times New Roman" w:hAnsi="Times New Roman" w:cs="Times New Roman"/>
                <w:color w:val="000000"/>
                <w:sz w:val="20"/>
                <w:szCs w:val="20"/>
                <w:highlight w:val="white"/>
              </w:rPr>
              <w:t>мутації</w:t>
            </w:r>
          </w:p>
          <w:p w14:paraId="78CB61C4" w14:textId="77777777" w:rsidR="00596B4A" w:rsidRPr="00A4421A" w:rsidRDefault="000F4B0C">
            <w:pPr>
              <w:ind w:firstLine="318"/>
              <w:jc w:val="both"/>
              <w:rPr>
                <w:rFonts w:ascii="Times New Roman" w:eastAsia="Times New Roman" w:hAnsi="Times New Roman" w:cs="Times New Roman"/>
                <w:sz w:val="20"/>
                <w:szCs w:val="20"/>
                <w:highlight w:val="white"/>
              </w:rPr>
            </w:pPr>
            <w:r w:rsidRPr="00A4421A">
              <w:rPr>
                <w:rFonts w:ascii="Times New Roman" w:eastAsia="Times New Roman" w:hAnsi="Times New Roman" w:cs="Times New Roman"/>
                <w:sz w:val="20"/>
                <w:szCs w:val="20"/>
                <w:highlight w:val="white"/>
              </w:rPr>
              <w:t xml:space="preserve">Визначати: </w:t>
            </w:r>
          </w:p>
          <w:p w14:paraId="2D7283E8" w14:textId="77777777" w:rsidR="00596B4A" w:rsidRPr="00A4421A" w:rsidRDefault="000F4B0C">
            <w:pPr>
              <w:numPr>
                <w:ilvl w:val="0"/>
                <w:numId w:val="1"/>
              </w:numPr>
              <w:pBdr>
                <w:top w:val="nil"/>
                <w:left w:val="nil"/>
                <w:bottom w:val="nil"/>
                <w:right w:val="nil"/>
                <w:between w:val="nil"/>
              </w:pBdr>
              <w:tabs>
                <w:tab w:val="left" w:pos="840"/>
              </w:tabs>
              <w:spacing w:line="276" w:lineRule="auto"/>
              <w:ind w:left="0" w:firstLine="557"/>
              <w:contextualSpacing/>
              <w:jc w:val="both"/>
              <w:rPr>
                <w:color w:val="000000"/>
                <w:sz w:val="20"/>
                <w:szCs w:val="20"/>
                <w:highlight w:val="white"/>
              </w:rPr>
            </w:pPr>
            <w:r w:rsidRPr="00A4421A">
              <w:rPr>
                <w:rFonts w:ascii="Times New Roman" w:eastAsia="Times New Roman" w:hAnsi="Times New Roman" w:cs="Times New Roman"/>
                <w:color w:val="000000"/>
                <w:sz w:val="20"/>
                <w:szCs w:val="20"/>
                <w:highlight w:val="white"/>
              </w:rPr>
              <w:t>теми, напрямки наукових експериментів;</w:t>
            </w:r>
          </w:p>
          <w:p w14:paraId="1D3B1DBF" w14:textId="77777777" w:rsidR="00596B4A" w:rsidRPr="00A4421A" w:rsidRDefault="000F4B0C">
            <w:pPr>
              <w:numPr>
                <w:ilvl w:val="0"/>
                <w:numId w:val="1"/>
              </w:numPr>
              <w:pBdr>
                <w:top w:val="nil"/>
                <w:left w:val="nil"/>
                <w:bottom w:val="nil"/>
                <w:right w:val="nil"/>
                <w:between w:val="nil"/>
              </w:pBdr>
              <w:tabs>
                <w:tab w:val="left" w:pos="840"/>
              </w:tabs>
              <w:spacing w:line="276" w:lineRule="auto"/>
              <w:ind w:left="0" w:firstLine="557"/>
              <w:contextualSpacing/>
              <w:jc w:val="both"/>
              <w:rPr>
                <w:color w:val="000000"/>
                <w:sz w:val="20"/>
                <w:szCs w:val="20"/>
                <w:highlight w:val="white"/>
              </w:rPr>
            </w:pPr>
            <w:r w:rsidRPr="00A4421A">
              <w:rPr>
                <w:rFonts w:ascii="Times New Roman" w:eastAsia="Times New Roman" w:hAnsi="Times New Roman" w:cs="Times New Roman"/>
                <w:color w:val="000000"/>
                <w:sz w:val="20"/>
                <w:szCs w:val="20"/>
                <w:highlight w:val="white"/>
              </w:rPr>
              <w:t>планувати прості експерименти;</w:t>
            </w:r>
          </w:p>
          <w:p w14:paraId="7FF0E048" w14:textId="77777777" w:rsidR="00596B4A" w:rsidRDefault="000F4B0C" w:rsidP="0021227C">
            <w:pPr>
              <w:numPr>
                <w:ilvl w:val="0"/>
                <w:numId w:val="1"/>
              </w:numPr>
              <w:pBdr>
                <w:top w:val="nil"/>
                <w:left w:val="nil"/>
                <w:bottom w:val="nil"/>
                <w:right w:val="nil"/>
                <w:between w:val="nil"/>
              </w:pBdr>
              <w:tabs>
                <w:tab w:val="left" w:pos="840"/>
              </w:tabs>
              <w:spacing w:after="200" w:line="276" w:lineRule="auto"/>
              <w:ind w:left="0" w:firstLine="557"/>
              <w:contextualSpacing/>
              <w:jc w:val="both"/>
              <w:rPr>
                <w:color w:val="000000"/>
                <w:sz w:val="20"/>
                <w:szCs w:val="20"/>
              </w:rPr>
            </w:pPr>
            <w:r w:rsidRPr="00A4421A">
              <w:rPr>
                <w:rFonts w:ascii="Times New Roman" w:eastAsia="Times New Roman" w:hAnsi="Times New Roman" w:cs="Times New Roman"/>
                <w:color w:val="000000"/>
                <w:sz w:val="20"/>
                <w:szCs w:val="20"/>
                <w:highlight w:val="white"/>
              </w:rPr>
              <w:t>робити висновки щодо результатів досліджень.</w:t>
            </w:r>
          </w:p>
        </w:tc>
      </w:tr>
      <w:tr w:rsidR="00596B4A" w14:paraId="72CB3CF8" w14:textId="77777777" w:rsidTr="0021227C">
        <w:trPr>
          <w:trHeight w:val="282"/>
        </w:trPr>
        <w:tc>
          <w:tcPr>
            <w:tcW w:w="2347" w:type="dxa"/>
            <w:vAlign w:val="center"/>
          </w:tcPr>
          <w:p w14:paraId="6160BE04" w14:textId="77777777" w:rsidR="00596B4A" w:rsidRDefault="000F4B0C">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2.6. </w:t>
            </w:r>
            <w:proofErr w:type="spellStart"/>
            <w:r>
              <w:rPr>
                <w:rFonts w:ascii="Times New Roman" w:eastAsia="Times New Roman" w:hAnsi="Times New Roman" w:cs="Times New Roman"/>
                <w:b/>
                <w:sz w:val="20"/>
                <w:szCs w:val="20"/>
              </w:rPr>
              <w:t>Інформатично</w:t>
            </w:r>
            <w:proofErr w:type="spellEnd"/>
            <w:r>
              <w:rPr>
                <w:rFonts w:ascii="Times New Roman" w:eastAsia="Times New Roman" w:hAnsi="Times New Roman" w:cs="Times New Roman"/>
                <w:b/>
                <w:sz w:val="20"/>
                <w:szCs w:val="20"/>
              </w:rPr>
              <w:t xml:space="preserve">-цифрова </w:t>
            </w:r>
            <w:proofErr w:type="spellStart"/>
            <w:r>
              <w:rPr>
                <w:rFonts w:ascii="Times New Roman" w:eastAsia="Times New Roman" w:hAnsi="Times New Roman" w:cs="Times New Roman"/>
                <w:b/>
                <w:sz w:val="20"/>
                <w:szCs w:val="20"/>
              </w:rPr>
              <w:t>компетентінсть</w:t>
            </w:r>
            <w:proofErr w:type="spellEnd"/>
          </w:p>
        </w:tc>
        <w:tc>
          <w:tcPr>
            <w:tcW w:w="5524" w:type="dxa"/>
          </w:tcPr>
          <w:p w14:paraId="57668AC0" w14:textId="77777777" w:rsidR="00596B4A" w:rsidRDefault="000F4B0C">
            <w:pPr>
              <w:ind w:left="35" w:firstLine="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Інформація, дані, повідомлення. Види інформації. Інформаційні процеси. Критичне сприйняття інформації.</w:t>
            </w:r>
          </w:p>
          <w:p w14:paraId="13E5C5CA" w14:textId="77777777" w:rsidR="00596B4A" w:rsidRDefault="000F4B0C">
            <w:pPr>
              <w:ind w:left="35" w:firstLine="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Об’єкти. Моделі. Події. Виконавець і його система команд. Лінійні, розгалужені та циклічні алгоритми. </w:t>
            </w:r>
          </w:p>
          <w:p w14:paraId="70E18848" w14:textId="77777777" w:rsidR="00596B4A" w:rsidRDefault="000F4B0C">
            <w:pPr>
              <w:ind w:left="35" w:firstLine="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Комп’ютерні програми для створення інформаційних продуктів (зображень, текстів, звуків, відео та їх поєднання).</w:t>
            </w:r>
          </w:p>
          <w:p w14:paraId="17363150" w14:textId="77777777" w:rsidR="00596B4A" w:rsidRDefault="000F4B0C">
            <w:pPr>
              <w:ind w:left="35" w:firstLine="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Цифрові пристрої, їх призначення і взаємодія. Налагодження програмного середовища. Освітні веб-ресурси. </w:t>
            </w:r>
          </w:p>
          <w:p w14:paraId="150E86FB" w14:textId="77777777" w:rsidR="00596B4A" w:rsidRDefault="000F4B0C">
            <w:pPr>
              <w:ind w:left="35" w:firstLine="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Засоби і методи </w:t>
            </w:r>
            <w:proofErr w:type="spellStart"/>
            <w:r>
              <w:rPr>
                <w:rFonts w:ascii="Times New Roman" w:eastAsia="Times New Roman" w:hAnsi="Times New Roman" w:cs="Times New Roman"/>
                <w:sz w:val="20"/>
                <w:szCs w:val="20"/>
              </w:rPr>
              <w:t>міжособистої</w:t>
            </w:r>
            <w:proofErr w:type="spellEnd"/>
            <w:r>
              <w:rPr>
                <w:rFonts w:ascii="Times New Roman" w:eastAsia="Times New Roman" w:hAnsi="Times New Roman" w:cs="Times New Roman"/>
                <w:sz w:val="20"/>
                <w:szCs w:val="20"/>
              </w:rPr>
              <w:t xml:space="preserve"> комунікації в мережевих спільнотах. </w:t>
            </w:r>
          </w:p>
          <w:p w14:paraId="695D1882" w14:textId="77777777" w:rsidR="00596B4A" w:rsidRDefault="000F4B0C">
            <w:pPr>
              <w:ind w:left="35" w:firstLine="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Правила власної та взаємної безпеки при роботі з цифровими пристроями та у мережах. Публічна та приватна інформація. Цифрова репутація та цифровий слід.</w:t>
            </w:r>
          </w:p>
          <w:p w14:paraId="33821E73" w14:textId="77777777" w:rsidR="00596B4A" w:rsidRDefault="000F4B0C">
            <w:pPr>
              <w:ind w:left="35" w:firstLine="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Авторське право та інтелектуальна власність.</w:t>
            </w:r>
          </w:p>
        </w:tc>
        <w:tc>
          <w:tcPr>
            <w:tcW w:w="7371" w:type="dxa"/>
            <w:vAlign w:val="center"/>
          </w:tcPr>
          <w:p w14:paraId="21D6F8D9" w14:textId="77777777" w:rsidR="00596B4A" w:rsidRDefault="000F4B0C">
            <w:pPr>
              <w:pBdr>
                <w:top w:val="nil"/>
                <w:left w:val="nil"/>
                <w:bottom w:val="nil"/>
                <w:right w:val="nil"/>
                <w:between w:val="nil"/>
              </w:pBdr>
              <w:spacing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Розрізняти поняття «інформація», «дані», «повідомлення».</w:t>
            </w:r>
          </w:p>
          <w:p w14:paraId="001873FA" w14:textId="77777777" w:rsidR="00596B4A" w:rsidRDefault="000F4B0C">
            <w:pPr>
              <w:pBdr>
                <w:top w:val="nil"/>
                <w:left w:val="nil"/>
                <w:bottom w:val="nil"/>
                <w:right w:val="nil"/>
                <w:between w:val="nil"/>
              </w:pBdr>
              <w:spacing w:line="276" w:lineRule="auto"/>
              <w:rPr>
                <w:rFonts w:ascii="Times New Roman" w:eastAsia="Times New Roman" w:hAnsi="Times New Roman" w:cs="Times New Roman"/>
                <w:color w:val="000000"/>
                <w:sz w:val="20"/>
                <w:szCs w:val="20"/>
              </w:rPr>
            </w:pPr>
            <w:r w:rsidRPr="00E044C5">
              <w:rPr>
                <w:rFonts w:ascii="Times New Roman" w:eastAsia="Times New Roman" w:hAnsi="Times New Roman" w:cs="Times New Roman"/>
                <w:sz w:val="20"/>
                <w:szCs w:val="20"/>
              </w:rPr>
              <w:t>Знати</w:t>
            </w:r>
          </w:p>
          <w:p w14:paraId="4525FE2F" w14:textId="77777777" w:rsidR="00596B4A" w:rsidRDefault="000F4B0C">
            <w:pPr>
              <w:numPr>
                <w:ilvl w:val="0"/>
                <w:numId w:val="29"/>
              </w:numPr>
              <w:pBdr>
                <w:top w:val="nil"/>
                <w:left w:val="nil"/>
                <w:bottom w:val="nil"/>
                <w:right w:val="nil"/>
                <w:between w:val="nil"/>
              </w:pBdr>
              <w:spacing w:line="276"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види інформації за способом її подання та сприйняття людиною;</w:t>
            </w:r>
          </w:p>
          <w:p w14:paraId="5D952C09" w14:textId="77777777" w:rsidR="00596B4A" w:rsidRDefault="000F4B0C">
            <w:pPr>
              <w:numPr>
                <w:ilvl w:val="0"/>
                <w:numId w:val="29"/>
              </w:numPr>
              <w:pBdr>
                <w:top w:val="nil"/>
                <w:left w:val="nil"/>
                <w:bottom w:val="nil"/>
                <w:right w:val="nil"/>
                <w:between w:val="nil"/>
              </w:pBdr>
              <w:spacing w:line="276" w:lineRule="auto"/>
              <w:contextualSpacing/>
              <w:rPr>
                <w:rFonts w:ascii="Times New Roman" w:eastAsia="Times New Roman" w:hAnsi="Times New Roman" w:cs="Times New Roman"/>
                <w:sz w:val="20"/>
                <w:szCs w:val="20"/>
              </w:rPr>
            </w:pPr>
            <w:r w:rsidRPr="00A4421A">
              <w:rPr>
                <w:rFonts w:ascii="Times New Roman" w:eastAsia="Times New Roman" w:hAnsi="Times New Roman" w:cs="Times New Roman"/>
                <w:sz w:val="20"/>
                <w:szCs w:val="20"/>
              </w:rPr>
              <w:t>формати представлення даних;</w:t>
            </w:r>
          </w:p>
          <w:p w14:paraId="3EC75061" w14:textId="77777777" w:rsidR="00596B4A" w:rsidRDefault="000F4B0C">
            <w:pPr>
              <w:numPr>
                <w:ilvl w:val="0"/>
                <w:numId w:val="29"/>
              </w:numPr>
              <w:pBdr>
                <w:top w:val="nil"/>
                <w:left w:val="nil"/>
                <w:bottom w:val="nil"/>
                <w:right w:val="nil"/>
                <w:between w:val="nil"/>
              </w:pBdr>
              <w:spacing w:line="276" w:lineRule="auto"/>
              <w:contextualSpacing/>
              <w:rPr>
                <w:rFonts w:ascii="Times New Roman" w:eastAsia="Times New Roman" w:hAnsi="Times New Roman" w:cs="Times New Roman"/>
                <w:sz w:val="20"/>
                <w:szCs w:val="20"/>
              </w:rPr>
            </w:pPr>
            <w:r w:rsidRPr="00A4421A">
              <w:rPr>
                <w:rFonts w:ascii="Times New Roman" w:eastAsia="Times New Roman" w:hAnsi="Times New Roman" w:cs="Times New Roman"/>
                <w:sz w:val="20"/>
                <w:szCs w:val="20"/>
              </w:rPr>
              <w:t>різні способи конвертації даних.</w:t>
            </w:r>
          </w:p>
          <w:p w14:paraId="7F635D6B" w14:textId="77777777" w:rsidR="00596B4A" w:rsidRPr="00E044C5" w:rsidRDefault="000F4B0C">
            <w:pPr>
              <w:pBdr>
                <w:top w:val="nil"/>
                <w:left w:val="nil"/>
                <w:bottom w:val="nil"/>
                <w:right w:val="nil"/>
                <w:between w:val="nil"/>
              </w:pBdr>
              <w:spacing w:line="276" w:lineRule="auto"/>
              <w:rPr>
                <w:rFonts w:ascii="Arial" w:eastAsia="Arial" w:hAnsi="Arial" w:cs="Arial"/>
                <w:color w:val="000000"/>
              </w:rPr>
            </w:pPr>
            <w:r w:rsidRPr="00E044C5">
              <w:rPr>
                <w:rFonts w:ascii="Times New Roman" w:eastAsia="Times New Roman" w:hAnsi="Times New Roman" w:cs="Times New Roman"/>
                <w:sz w:val="20"/>
                <w:szCs w:val="20"/>
              </w:rPr>
              <w:t>Розуміти</w:t>
            </w:r>
          </w:p>
          <w:p w14:paraId="2203DD51" w14:textId="14CE86DD" w:rsidR="00596B4A" w:rsidRDefault="000F4B0C" w:rsidP="00E044C5">
            <w:pPr>
              <w:numPr>
                <w:ilvl w:val="0"/>
                <w:numId w:val="29"/>
              </w:numPr>
              <w:pBdr>
                <w:top w:val="nil"/>
                <w:left w:val="nil"/>
                <w:bottom w:val="nil"/>
                <w:right w:val="nil"/>
                <w:between w:val="nil"/>
              </w:pBdr>
              <w:spacing w:line="276"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сутність інформаційних процесів та описувати їх в навколишньому середовищі та інформаційних системах</w:t>
            </w:r>
            <w:r w:rsidRPr="00E044C5">
              <w:rPr>
                <w:rFonts w:ascii="Times New Roman" w:eastAsia="Times New Roman" w:hAnsi="Times New Roman" w:cs="Times New Roman"/>
                <w:sz w:val="20"/>
                <w:szCs w:val="20"/>
              </w:rPr>
              <w:t>.</w:t>
            </w:r>
          </w:p>
          <w:p w14:paraId="094E2141" w14:textId="77777777" w:rsidR="00596B4A" w:rsidRPr="00A4421A" w:rsidRDefault="000F4B0C">
            <w:pPr>
              <w:pBdr>
                <w:top w:val="nil"/>
                <w:left w:val="nil"/>
                <w:bottom w:val="nil"/>
                <w:right w:val="nil"/>
                <w:between w:val="nil"/>
              </w:pBdr>
              <w:spacing w:line="276" w:lineRule="auto"/>
              <w:rPr>
                <w:rFonts w:ascii="Times New Roman" w:eastAsia="Times New Roman" w:hAnsi="Times New Roman" w:cs="Times New Roman"/>
                <w:sz w:val="20"/>
                <w:szCs w:val="20"/>
              </w:rPr>
            </w:pPr>
            <w:r w:rsidRPr="00A4421A">
              <w:rPr>
                <w:rFonts w:ascii="Times New Roman" w:eastAsia="Times New Roman" w:hAnsi="Times New Roman" w:cs="Times New Roman"/>
                <w:sz w:val="20"/>
                <w:szCs w:val="20"/>
              </w:rPr>
              <w:t>Уміти</w:t>
            </w:r>
          </w:p>
          <w:p w14:paraId="073621F4" w14:textId="77777777" w:rsidR="00511FEE" w:rsidRDefault="000F4B0C">
            <w:pPr>
              <w:widowControl w:val="0"/>
              <w:numPr>
                <w:ilvl w:val="0"/>
                <w:numId w:val="16"/>
              </w:numPr>
              <w:pBdr>
                <w:top w:val="nil"/>
                <w:left w:val="nil"/>
                <w:bottom w:val="nil"/>
                <w:right w:val="nil"/>
                <w:between w:val="nil"/>
              </w:pBdr>
              <w:spacing w:line="264" w:lineRule="auto"/>
              <w:contextualSpacing/>
              <w:rPr>
                <w:rFonts w:ascii="Times New Roman" w:eastAsia="Times New Roman" w:hAnsi="Times New Roman" w:cs="Times New Roman"/>
                <w:color w:val="000000"/>
                <w:sz w:val="20"/>
                <w:szCs w:val="20"/>
              </w:rPr>
            </w:pPr>
            <w:r w:rsidRPr="00E044C5">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изначати у</w:t>
            </w:r>
            <w:r w:rsidR="00511FEE">
              <w:rPr>
                <w:rFonts w:ascii="Times New Roman" w:eastAsia="Times New Roman" w:hAnsi="Times New Roman" w:cs="Times New Roman"/>
                <w:color w:val="000000"/>
                <w:sz w:val="20"/>
                <w:szCs w:val="20"/>
              </w:rPr>
              <w:t>часників інформаційних процесів</w:t>
            </w:r>
            <w:r>
              <w:rPr>
                <w:rFonts w:ascii="Times New Roman" w:eastAsia="Times New Roman" w:hAnsi="Times New Roman" w:cs="Times New Roman"/>
                <w:color w:val="000000"/>
                <w:sz w:val="20"/>
                <w:szCs w:val="20"/>
              </w:rPr>
              <w:t>;</w:t>
            </w:r>
            <w:r w:rsidR="00E044C5">
              <w:rPr>
                <w:rFonts w:ascii="Times New Roman" w:eastAsia="Times New Roman" w:hAnsi="Times New Roman" w:cs="Times New Roman"/>
                <w:color w:val="000000"/>
                <w:sz w:val="20"/>
                <w:szCs w:val="20"/>
              </w:rPr>
              <w:t xml:space="preserve"> </w:t>
            </w:r>
          </w:p>
          <w:p w14:paraId="27B9685E" w14:textId="77777777" w:rsidR="00511FEE" w:rsidRDefault="000F4B0C">
            <w:pPr>
              <w:widowControl w:val="0"/>
              <w:numPr>
                <w:ilvl w:val="0"/>
                <w:numId w:val="16"/>
              </w:numPr>
              <w:pBdr>
                <w:top w:val="nil"/>
                <w:left w:val="nil"/>
                <w:bottom w:val="nil"/>
                <w:right w:val="nil"/>
                <w:between w:val="nil"/>
              </w:pBdr>
              <w:spacing w:line="264" w:lineRule="auto"/>
              <w:contextualSpacing/>
              <w:rPr>
                <w:rFonts w:ascii="Times New Roman" w:eastAsia="Times New Roman" w:hAnsi="Times New Roman" w:cs="Times New Roman"/>
                <w:color w:val="000000"/>
                <w:sz w:val="20"/>
                <w:szCs w:val="20"/>
              </w:rPr>
            </w:pPr>
            <w:r w:rsidRPr="00A4421A">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изначати джерела отримання інформації, поясню</w:t>
            </w:r>
            <w:r w:rsidRPr="00A4421A">
              <w:rPr>
                <w:rFonts w:ascii="Times New Roman" w:eastAsia="Times New Roman" w:hAnsi="Times New Roman" w:cs="Times New Roman"/>
                <w:sz w:val="20"/>
                <w:szCs w:val="20"/>
              </w:rPr>
              <w:t>вати</w:t>
            </w:r>
            <w:r>
              <w:rPr>
                <w:rFonts w:ascii="Times New Roman" w:eastAsia="Times New Roman" w:hAnsi="Times New Roman" w:cs="Times New Roman"/>
                <w:color w:val="000000"/>
                <w:sz w:val="20"/>
                <w:szCs w:val="20"/>
              </w:rPr>
              <w:t xml:space="preserve"> переваги і обмеження їх використання, критично оціню</w:t>
            </w:r>
            <w:r w:rsidRPr="00A4421A">
              <w:rPr>
                <w:rFonts w:ascii="Times New Roman" w:eastAsia="Times New Roman" w:hAnsi="Times New Roman" w:cs="Times New Roman"/>
                <w:sz w:val="20"/>
                <w:szCs w:val="20"/>
              </w:rPr>
              <w:t>вати</w:t>
            </w:r>
            <w:r>
              <w:rPr>
                <w:rFonts w:ascii="Times New Roman" w:eastAsia="Times New Roman" w:hAnsi="Times New Roman" w:cs="Times New Roman"/>
                <w:color w:val="000000"/>
                <w:sz w:val="20"/>
                <w:szCs w:val="20"/>
              </w:rPr>
              <w:t xml:space="preserve"> їхню надійність</w:t>
            </w:r>
            <w:r w:rsidR="00511FEE">
              <w:rPr>
                <w:rFonts w:ascii="Times New Roman" w:eastAsia="Times New Roman" w:hAnsi="Times New Roman" w:cs="Times New Roman"/>
                <w:color w:val="000000"/>
                <w:sz w:val="20"/>
                <w:szCs w:val="20"/>
              </w:rPr>
              <w:t>;</w:t>
            </w:r>
          </w:p>
          <w:p w14:paraId="1DA51886" w14:textId="77777777" w:rsidR="00511FEE" w:rsidRDefault="000F4B0C">
            <w:pPr>
              <w:widowControl w:val="0"/>
              <w:numPr>
                <w:ilvl w:val="0"/>
                <w:numId w:val="16"/>
              </w:numPr>
              <w:pBdr>
                <w:top w:val="nil"/>
                <w:left w:val="nil"/>
                <w:bottom w:val="nil"/>
                <w:right w:val="nil"/>
                <w:between w:val="nil"/>
              </w:pBdr>
              <w:spacing w:line="264" w:lineRule="auto"/>
              <w:contextualSpacing/>
              <w:rPr>
                <w:rFonts w:ascii="Times New Roman" w:eastAsia="Times New Roman" w:hAnsi="Times New Roman" w:cs="Times New Roman"/>
                <w:color w:val="000000"/>
                <w:sz w:val="20"/>
                <w:szCs w:val="20"/>
              </w:rPr>
            </w:pPr>
            <w:r w:rsidRPr="00A4421A">
              <w:rPr>
                <w:rFonts w:ascii="Times New Roman" w:eastAsia="Times New Roman" w:hAnsi="Times New Roman" w:cs="Times New Roman"/>
                <w:sz w:val="20"/>
                <w:szCs w:val="20"/>
              </w:rPr>
              <w:t>ф</w:t>
            </w:r>
            <w:r>
              <w:rPr>
                <w:rFonts w:ascii="Times New Roman" w:eastAsia="Times New Roman" w:hAnsi="Times New Roman" w:cs="Times New Roman"/>
                <w:color w:val="000000"/>
                <w:sz w:val="20"/>
                <w:szCs w:val="20"/>
              </w:rPr>
              <w:t>ормулювати запити для пошуку необхідної інформації;</w:t>
            </w:r>
          </w:p>
          <w:p w14:paraId="14243651" w14:textId="77777777" w:rsidR="00511FEE" w:rsidRDefault="00511FEE">
            <w:pPr>
              <w:widowControl w:val="0"/>
              <w:numPr>
                <w:ilvl w:val="0"/>
                <w:numId w:val="16"/>
              </w:numPr>
              <w:pBdr>
                <w:top w:val="nil"/>
                <w:left w:val="nil"/>
                <w:bottom w:val="nil"/>
                <w:right w:val="nil"/>
                <w:between w:val="nil"/>
              </w:pBdr>
              <w:spacing w:line="264"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w:t>
            </w:r>
            <w:r w:rsidR="000F4B0C">
              <w:rPr>
                <w:rFonts w:ascii="Times New Roman" w:eastAsia="Times New Roman" w:hAnsi="Times New Roman" w:cs="Times New Roman"/>
                <w:color w:val="000000"/>
                <w:sz w:val="20"/>
                <w:szCs w:val="20"/>
              </w:rPr>
              <w:t>изначати об’єкт</w:t>
            </w:r>
            <w:r>
              <w:rPr>
                <w:rFonts w:ascii="Times New Roman" w:eastAsia="Times New Roman" w:hAnsi="Times New Roman" w:cs="Times New Roman"/>
                <w:color w:val="000000"/>
                <w:sz w:val="20"/>
                <w:szCs w:val="20"/>
              </w:rPr>
              <w:t>и, їхні властивості та значення;</w:t>
            </w:r>
          </w:p>
          <w:p w14:paraId="7A456814" w14:textId="77777777" w:rsidR="00511FEE" w:rsidRDefault="000F4B0C">
            <w:pPr>
              <w:widowControl w:val="0"/>
              <w:numPr>
                <w:ilvl w:val="0"/>
                <w:numId w:val="16"/>
              </w:numPr>
              <w:pBdr>
                <w:top w:val="nil"/>
                <w:left w:val="nil"/>
                <w:bottom w:val="nil"/>
                <w:right w:val="nil"/>
                <w:between w:val="nil"/>
              </w:pBdr>
              <w:spacing w:line="264"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прогнозу</w:t>
            </w:r>
            <w:r w:rsidRPr="00A4421A">
              <w:rPr>
                <w:rFonts w:ascii="Times New Roman" w:eastAsia="Times New Roman" w:hAnsi="Times New Roman" w:cs="Times New Roman"/>
                <w:sz w:val="20"/>
                <w:szCs w:val="20"/>
              </w:rPr>
              <w:t>вати</w:t>
            </w:r>
            <w:r>
              <w:rPr>
                <w:rFonts w:ascii="Times New Roman" w:eastAsia="Times New Roman" w:hAnsi="Times New Roman" w:cs="Times New Roman"/>
                <w:color w:val="000000"/>
                <w:sz w:val="20"/>
                <w:szCs w:val="20"/>
              </w:rPr>
              <w:t xml:space="preserve"> зміни значень властивостей залежно від настання події;</w:t>
            </w:r>
          </w:p>
          <w:p w14:paraId="37A16FEE" w14:textId="4C447B92" w:rsidR="00596B4A" w:rsidRDefault="000F4B0C">
            <w:pPr>
              <w:widowControl w:val="0"/>
              <w:numPr>
                <w:ilvl w:val="0"/>
                <w:numId w:val="16"/>
              </w:numPr>
              <w:pBdr>
                <w:top w:val="nil"/>
                <w:left w:val="nil"/>
                <w:bottom w:val="nil"/>
                <w:right w:val="nil"/>
                <w:between w:val="nil"/>
              </w:pBdr>
              <w:spacing w:line="264" w:lineRule="auto"/>
              <w:contextualSpacing/>
              <w:rPr>
                <w:rFonts w:ascii="Times New Roman" w:eastAsia="Times New Roman" w:hAnsi="Times New Roman" w:cs="Times New Roman"/>
                <w:color w:val="000000"/>
                <w:sz w:val="20"/>
                <w:szCs w:val="20"/>
              </w:rPr>
            </w:pPr>
            <w:r w:rsidRPr="00A4421A">
              <w:rPr>
                <w:rFonts w:ascii="Times New Roman" w:eastAsia="Times New Roman" w:hAnsi="Times New Roman" w:cs="Times New Roman"/>
                <w:sz w:val="20"/>
                <w:szCs w:val="20"/>
              </w:rPr>
              <w:t>п</w:t>
            </w:r>
            <w:r>
              <w:rPr>
                <w:rFonts w:ascii="Times New Roman" w:eastAsia="Times New Roman" w:hAnsi="Times New Roman" w:cs="Times New Roman"/>
                <w:color w:val="000000"/>
                <w:sz w:val="20"/>
                <w:szCs w:val="20"/>
              </w:rPr>
              <w:t>ояснювати виконання операцій з групою об’єктів: впорядкування, відбір, класифікація, групування;</w:t>
            </w:r>
          </w:p>
          <w:p w14:paraId="474FD62D" w14:textId="77777777" w:rsidR="00596B4A" w:rsidRDefault="000F4B0C">
            <w:pPr>
              <w:widowControl w:val="0"/>
              <w:numPr>
                <w:ilvl w:val="0"/>
                <w:numId w:val="16"/>
              </w:numPr>
              <w:pBdr>
                <w:top w:val="nil"/>
                <w:left w:val="nil"/>
                <w:bottom w:val="nil"/>
                <w:right w:val="nil"/>
                <w:between w:val="nil"/>
              </w:pBdr>
              <w:spacing w:line="264" w:lineRule="auto"/>
              <w:contextualSpacing/>
              <w:rPr>
                <w:rFonts w:ascii="Times New Roman" w:eastAsia="Times New Roman" w:hAnsi="Times New Roman" w:cs="Times New Roman"/>
                <w:sz w:val="20"/>
                <w:szCs w:val="20"/>
              </w:rPr>
            </w:pPr>
            <w:r w:rsidRPr="00A4421A">
              <w:rPr>
                <w:rFonts w:ascii="Times New Roman" w:eastAsia="Times New Roman" w:hAnsi="Times New Roman" w:cs="Times New Roman"/>
                <w:sz w:val="20"/>
                <w:szCs w:val="20"/>
              </w:rPr>
              <w:t>інтерпретувати дані, представлені різними способами;</w:t>
            </w:r>
          </w:p>
          <w:p w14:paraId="5CD85895" w14:textId="77777777" w:rsidR="00596B4A" w:rsidRDefault="000F4B0C" w:rsidP="0021227C">
            <w:pPr>
              <w:widowControl w:val="0"/>
              <w:numPr>
                <w:ilvl w:val="0"/>
                <w:numId w:val="16"/>
              </w:numPr>
              <w:pBdr>
                <w:top w:val="nil"/>
                <w:left w:val="nil"/>
                <w:bottom w:val="nil"/>
                <w:right w:val="nil"/>
                <w:between w:val="nil"/>
              </w:pBdr>
              <w:spacing w:line="264" w:lineRule="auto"/>
              <w:contextualSpacing/>
              <w:rPr>
                <w:rFonts w:ascii="Times New Roman" w:eastAsia="Times New Roman" w:hAnsi="Times New Roman" w:cs="Times New Roman"/>
                <w:color w:val="000000"/>
                <w:sz w:val="20"/>
                <w:szCs w:val="20"/>
              </w:rPr>
            </w:pPr>
            <w:r w:rsidRPr="00A4421A">
              <w:rPr>
                <w:rFonts w:ascii="Times New Roman" w:eastAsia="Times New Roman" w:hAnsi="Times New Roman" w:cs="Times New Roman"/>
                <w:sz w:val="20"/>
                <w:szCs w:val="20"/>
              </w:rPr>
              <w:t xml:space="preserve">розпізнавати найбільш суттєві властивості об’єктів. </w:t>
            </w:r>
          </w:p>
        </w:tc>
      </w:tr>
      <w:tr w:rsidR="00596B4A" w14:paraId="5CD6711A" w14:textId="77777777" w:rsidTr="0010101C">
        <w:trPr>
          <w:trHeight w:val="557"/>
        </w:trPr>
        <w:tc>
          <w:tcPr>
            <w:tcW w:w="15242" w:type="dxa"/>
            <w:gridSpan w:val="3"/>
            <w:shd w:val="clear" w:color="auto" w:fill="auto"/>
            <w:vAlign w:val="center"/>
          </w:tcPr>
          <w:p w14:paraId="79EEE50F" w14:textId="77777777" w:rsidR="00596B4A" w:rsidRDefault="000F4B0C">
            <w:pPr>
              <w:pBdr>
                <w:top w:val="nil"/>
                <w:left w:val="nil"/>
                <w:bottom w:val="nil"/>
                <w:right w:val="nil"/>
                <w:between w:val="nil"/>
              </w:pBdr>
              <w:tabs>
                <w:tab w:val="left" w:pos="415"/>
              </w:tabs>
              <w:spacing w:after="200" w:line="276" w:lineRule="auto"/>
              <w:ind w:left="273" w:hanging="131"/>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lastRenderedPageBreak/>
              <w:t>ІІІ. Методичні компетентності</w:t>
            </w:r>
          </w:p>
        </w:tc>
      </w:tr>
      <w:tr w:rsidR="00596B4A" w14:paraId="45D9AF7D" w14:textId="77777777">
        <w:trPr>
          <w:trHeight w:val="3240"/>
        </w:trPr>
        <w:tc>
          <w:tcPr>
            <w:tcW w:w="2347" w:type="dxa"/>
            <w:vAlign w:val="center"/>
          </w:tcPr>
          <w:p w14:paraId="29BDC7A4" w14:textId="77777777" w:rsidR="00596B4A" w:rsidRDefault="000F4B0C">
            <w:pPr>
              <w:rPr>
                <w:rFonts w:ascii="Times New Roman" w:eastAsia="Times New Roman" w:hAnsi="Times New Roman" w:cs="Times New Roman"/>
                <w:sz w:val="20"/>
                <w:szCs w:val="20"/>
              </w:rPr>
            </w:pPr>
            <w:r>
              <w:rPr>
                <w:rFonts w:ascii="Times New Roman" w:eastAsia="Times New Roman" w:hAnsi="Times New Roman" w:cs="Times New Roman"/>
                <w:b/>
                <w:sz w:val="20"/>
                <w:szCs w:val="20"/>
              </w:rPr>
              <w:t>3.1. Методика викладання мовно-літературної освітньої галузі</w:t>
            </w:r>
          </w:p>
          <w:p w14:paraId="70A0A635" w14:textId="77777777" w:rsidR="00596B4A" w:rsidRDefault="00596B4A">
            <w:pPr>
              <w:jc w:val="center"/>
              <w:rPr>
                <w:rFonts w:ascii="Times New Roman" w:eastAsia="Times New Roman" w:hAnsi="Times New Roman" w:cs="Times New Roman"/>
                <w:b/>
                <w:sz w:val="20"/>
                <w:szCs w:val="20"/>
              </w:rPr>
            </w:pPr>
          </w:p>
        </w:tc>
        <w:tc>
          <w:tcPr>
            <w:tcW w:w="5524" w:type="dxa"/>
            <w:shd w:val="clear" w:color="auto" w:fill="auto"/>
          </w:tcPr>
          <w:p w14:paraId="5E1531F8" w14:textId="53B6B183" w:rsidR="00596B4A" w:rsidRDefault="000F4B0C" w:rsidP="00511FEE">
            <w:pPr>
              <w:ind w:firstLine="31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Вимоги до уроку української мови в початковій школі. Навчальні заняття (</w:t>
            </w:r>
            <w:proofErr w:type="spellStart"/>
            <w:r>
              <w:rPr>
                <w:rFonts w:ascii="Times New Roman" w:eastAsia="Times New Roman" w:hAnsi="Times New Roman" w:cs="Times New Roman"/>
                <w:sz w:val="20"/>
                <w:szCs w:val="20"/>
              </w:rPr>
              <w:t>уроки</w:t>
            </w:r>
            <w:proofErr w:type="spellEnd"/>
            <w:r>
              <w:rPr>
                <w:rFonts w:ascii="Times New Roman" w:eastAsia="Times New Roman" w:hAnsi="Times New Roman" w:cs="Times New Roman"/>
                <w:sz w:val="20"/>
                <w:szCs w:val="20"/>
              </w:rPr>
              <w:t xml:space="preserve">) з української мови. Типи та структура навчальних занять з української мови. Інтегрований підхід до вивчення української мови. </w:t>
            </w:r>
          </w:p>
          <w:p w14:paraId="6E2AD487" w14:textId="77777777" w:rsidR="00596B4A" w:rsidRDefault="000F4B0C">
            <w:pPr>
              <w:ind w:firstLine="31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Навчальні заняття з навчання грамоти. Навчання грамоти: читання, письмо, креативне письмо. Інтеграція навичок. «Щоденні 5»: читання для себе, читання для когось, слухання/аудіювання, робота зі словами, письмо для себе.</w:t>
            </w:r>
          </w:p>
          <w:p w14:paraId="7C282C49" w14:textId="77777777" w:rsidR="00596B4A" w:rsidRDefault="000F4B0C">
            <w:pPr>
              <w:ind w:firstLine="31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Підготовка та проведення навчальних занять з літературного читання.</w:t>
            </w:r>
          </w:p>
          <w:p w14:paraId="2C37E66E" w14:textId="77777777" w:rsidR="00596B4A" w:rsidRDefault="000F4B0C">
            <w:pPr>
              <w:ind w:firstLine="31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Система методів, прийомів і форм організації діяльності учнів на навчальних заняттях з  української мови. </w:t>
            </w:r>
          </w:p>
          <w:p w14:paraId="778FD1D0" w14:textId="3F4B52FC" w:rsidR="00596B4A" w:rsidRDefault="000F4B0C">
            <w:pPr>
              <w:ind w:firstLine="31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Активні форми організації навчальної діяльності учнів на </w:t>
            </w:r>
            <w:proofErr w:type="spellStart"/>
            <w:r w:rsidR="00B15E4F" w:rsidRPr="00B15E4F">
              <w:rPr>
                <w:rFonts w:ascii="Times New Roman" w:eastAsia="Times New Roman" w:hAnsi="Times New Roman" w:cs="Times New Roman"/>
                <w:sz w:val="20"/>
                <w:szCs w:val="20"/>
                <w:lang w:val="ru-RU"/>
              </w:rPr>
              <w:t>навчальних</w:t>
            </w:r>
            <w:proofErr w:type="spellEnd"/>
            <w:r w:rsidR="00B15E4F" w:rsidRPr="00B15E4F">
              <w:rPr>
                <w:rFonts w:ascii="Times New Roman" w:eastAsia="Times New Roman" w:hAnsi="Times New Roman" w:cs="Times New Roman"/>
                <w:sz w:val="20"/>
                <w:szCs w:val="20"/>
                <w:lang w:val="ru-RU"/>
              </w:rPr>
              <w:t xml:space="preserve"> </w:t>
            </w:r>
            <w:proofErr w:type="spellStart"/>
            <w:r w:rsidR="00B15E4F" w:rsidRPr="00B15E4F">
              <w:rPr>
                <w:rFonts w:ascii="Times New Roman" w:eastAsia="Times New Roman" w:hAnsi="Times New Roman" w:cs="Times New Roman"/>
                <w:sz w:val="20"/>
                <w:szCs w:val="20"/>
                <w:lang w:val="ru-RU"/>
              </w:rPr>
              <w:t>заняттях</w:t>
            </w:r>
            <w:proofErr w:type="spellEnd"/>
            <w:r w:rsidR="00B15E4F" w:rsidRPr="00B15E4F">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rPr>
              <w:t>уроках</w:t>
            </w:r>
            <w:proofErr w:type="spellEnd"/>
            <w:r w:rsidR="00B15E4F">
              <w:rPr>
                <w:rFonts w:ascii="Times New Roman" w:eastAsia="Times New Roman" w:hAnsi="Times New Roman" w:cs="Times New Roman"/>
                <w:sz w:val="20"/>
                <w:szCs w:val="20"/>
              </w:rPr>
              <w:t>) з</w:t>
            </w:r>
            <w:r>
              <w:rPr>
                <w:rFonts w:ascii="Times New Roman" w:eastAsia="Times New Roman" w:hAnsi="Times New Roman" w:cs="Times New Roman"/>
                <w:sz w:val="20"/>
                <w:szCs w:val="20"/>
              </w:rPr>
              <w:t xml:space="preserve"> української мови. Система мовно-мовленнєвих вправ. </w:t>
            </w:r>
          </w:p>
          <w:p w14:paraId="6371202E" w14:textId="77777777" w:rsidR="00596B4A" w:rsidRDefault="000F4B0C">
            <w:pPr>
              <w:ind w:firstLine="31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Розвиток мислення і мовлення на навчальних заняттях з української мови. Формування прийомів логічного мислення (вміння аналізувати, зіставляти, порівнювати, синтезувати, встановлювати спільне і відмінне в аналізованих </w:t>
            </w:r>
            <w:proofErr w:type="spellStart"/>
            <w:r>
              <w:rPr>
                <w:rFonts w:ascii="Times New Roman" w:eastAsia="Times New Roman" w:hAnsi="Times New Roman" w:cs="Times New Roman"/>
                <w:sz w:val="20"/>
                <w:szCs w:val="20"/>
              </w:rPr>
              <w:t>мовних</w:t>
            </w:r>
            <w:proofErr w:type="spellEnd"/>
            <w:r>
              <w:rPr>
                <w:rFonts w:ascii="Times New Roman" w:eastAsia="Times New Roman" w:hAnsi="Times New Roman" w:cs="Times New Roman"/>
                <w:sz w:val="20"/>
                <w:szCs w:val="20"/>
              </w:rPr>
              <w:t xml:space="preserve"> явищах, узагальнювати, класифікувати, доводити, аргументувати). </w:t>
            </w:r>
          </w:p>
        </w:tc>
        <w:tc>
          <w:tcPr>
            <w:tcW w:w="7371" w:type="dxa"/>
            <w:vAlign w:val="center"/>
          </w:tcPr>
          <w:p w14:paraId="05EC7C3A" w14:textId="77777777" w:rsidR="00596B4A" w:rsidRDefault="000F4B0C">
            <w:pPr>
              <w:ind w:left="350" w:hanging="317"/>
              <w:rPr>
                <w:rFonts w:ascii="Times New Roman" w:eastAsia="Times New Roman" w:hAnsi="Times New Roman" w:cs="Times New Roman"/>
                <w:sz w:val="20"/>
                <w:szCs w:val="20"/>
              </w:rPr>
            </w:pPr>
            <w:r>
              <w:rPr>
                <w:rFonts w:ascii="Times New Roman" w:eastAsia="Times New Roman" w:hAnsi="Times New Roman" w:cs="Times New Roman"/>
                <w:sz w:val="20"/>
                <w:szCs w:val="20"/>
              </w:rPr>
              <w:t>Знати:</w:t>
            </w:r>
          </w:p>
          <w:p w14:paraId="5C6665AE" w14:textId="77777777" w:rsidR="00596B4A" w:rsidRDefault="000F4B0C">
            <w:pPr>
              <w:numPr>
                <w:ilvl w:val="0"/>
                <w:numId w:val="12"/>
              </w:numPr>
              <w:pBdr>
                <w:top w:val="nil"/>
                <w:left w:val="nil"/>
                <w:bottom w:val="nil"/>
                <w:right w:val="nil"/>
                <w:between w:val="nil"/>
              </w:pBdr>
              <w:tabs>
                <w:tab w:val="left" w:pos="317"/>
              </w:tabs>
              <w:spacing w:line="276" w:lineRule="auto"/>
              <w:ind w:left="33" w:firstLine="284"/>
              <w:contextualSpacing/>
              <w:rPr>
                <w:color w:val="000000"/>
                <w:sz w:val="20"/>
                <w:szCs w:val="20"/>
              </w:rPr>
            </w:pPr>
            <w:r>
              <w:rPr>
                <w:rFonts w:ascii="Times New Roman" w:eastAsia="Times New Roman" w:hAnsi="Times New Roman" w:cs="Times New Roman"/>
                <w:color w:val="000000"/>
                <w:sz w:val="20"/>
                <w:szCs w:val="20"/>
              </w:rPr>
              <w:t xml:space="preserve">вимоги до </w:t>
            </w:r>
            <w:r>
              <w:rPr>
                <w:rFonts w:ascii="Times New Roman" w:eastAsia="Times New Roman" w:hAnsi="Times New Roman" w:cs="Times New Roman"/>
                <w:sz w:val="20"/>
                <w:szCs w:val="20"/>
              </w:rPr>
              <w:t>навчальних занять</w:t>
            </w:r>
            <w:r>
              <w:rPr>
                <w:rFonts w:ascii="Times New Roman" w:eastAsia="Times New Roman" w:hAnsi="Times New Roman" w:cs="Times New Roman"/>
                <w:color w:val="000000"/>
                <w:sz w:val="20"/>
                <w:szCs w:val="20"/>
              </w:rPr>
              <w:t xml:space="preserve"> української мови в початковій школі; </w:t>
            </w:r>
          </w:p>
          <w:p w14:paraId="5F57AF48" w14:textId="77777777" w:rsidR="00596B4A" w:rsidRDefault="000F4B0C">
            <w:pPr>
              <w:numPr>
                <w:ilvl w:val="0"/>
                <w:numId w:val="12"/>
              </w:numPr>
              <w:pBdr>
                <w:top w:val="nil"/>
                <w:left w:val="nil"/>
                <w:bottom w:val="nil"/>
                <w:right w:val="nil"/>
                <w:between w:val="nil"/>
              </w:pBdr>
              <w:tabs>
                <w:tab w:val="left" w:pos="317"/>
              </w:tabs>
              <w:spacing w:line="276" w:lineRule="auto"/>
              <w:ind w:left="33" w:firstLine="284"/>
              <w:contextualSpacing/>
              <w:rPr>
                <w:color w:val="000000"/>
                <w:sz w:val="20"/>
                <w:szCs w:val="20"/>
              </w:rPr>
            </w:pPr>
            <w:r>
              <w:rPr>
                <w:rFonts w:ascii="Times New Roman" w:eastAsia="Times New Roman" w:hAnsi="Times New Roman" w:cs="Times New Roman"/>
                <w:color w:val="000000"/>
                <w:sz w:val="20"/>
                <w:szCs w:val="20"/>
              </w:rPr>
              <w:t xml:space="preserve">типи та структура </w:t>
            </w:r>
            <w:r>
              <w:rPr>
                <w:rFonts w:ascii="Times New Roman" w:eastAsia="Times New Roman" w:hAnsi="Times New Roman" w:cs="Times New Roman"/>
                <w:sz w:val="20"/>
                <w:szCs w:val="20"/>
              </w:rPr>
              <w:t xml:space="preserve">навчальних занять (уроків) </w:t>
            </w:r>
            <w:r>
              <w:rPr>
                <w:rFonts w:ascii="Times New Roman" w:eastAsia="Times New Roman" w:hAnsi="Times New Roman" w:cs="Times New Roman"/>
                <w:color w:val="000000"/>
                <w:sz w:val="20"/>
                <w:szCs w:val="20"/>
              </w:rPr>
              <w:t xml:space="preserve"> з української мови;</w:t>
            </w:r>
          </w:p>
          <w:p w14:paraId="41EC4CA6" w14:textId="77777777" w:rsidR="00596B4A" w:rsidRDefault="000F4B0C">
            <w:pPr>
              <w:numPr>
                <w:ilvl w:val="0"/>
                <w:numId w:val="12"/>
              </w:numPr>
              <w:pBdr>
                <w:top w:val="nil"/>
                <w:left w:val="nil"/>
                <w:bottom w:val="nil"/>
                <w:right w:val="nil"/>
                <w:between w:val="nil"/>
              </w:pBdr>
              <w:tabs>
                <w:tab w:val="left" w:pos="317"/>
              </w:tabs>
              <w:spacing w:after="200" w:line="276" w:lineRule="auto"/>
              <w:ind w:left="33" w:firstLine="284"/>
              <w:contextualSpacing/>
              <w:rPr>
                <w:color w:val="000000"/>
                <w:sz w:val="20"/>
                <w:szCs w:val="20"/>
              </w:rPr>
            </w:pPr>
            <w:r>
              <w:rPr>
                <w:rFonts w:ascii="Times New Roman" w:eastAsia="Times New Roman" w:hAnsi="Times New Roman" w:cs="Times New Roman"/>
                <w:color w:val="000000"/>
                <w:sz w:val="20"/>
                <w:szCs w:val="20"/>
              </w:rPr>
              <w:t xml:space="preserve">методи, прийоми і форми організації навчальної діяльності учнів на </w:t>
            </w:r>
            <w:r>
              <w:rPr>
                <w:rFonts w:ascii="Times New Roman" w:eastAsia="Times New Roman" w:hAnsi="Times New Roman" w:cs="Times New Roman"/>
                <w:sz w:val="20"/>
                <w:szCs w:val="20"/>
              </w:rPr>
              <w:t>заняттях</w:t>
            </w:r>
            <w:r>
              <w:rPr>
                <w:rFonts w:ascii="Times New Roman" w:eastAsia="Times New Roman" w:hAnsi="Times New Roman" w:cs="Times New Roman"/>
                <w:color w:val="000000"/>
                <w:sz w:val="20"/>
                <w:szCs w:val="20"/>
              </w:rPr>
              <w:t xml:space="preserve"> української мови</w:t>
            </w:r>
            <w:r w:rsidRPr="00A4421A">
              <w:rPr>
                <w:rFonts w:ascii="Times New Roman" w:eastAsia="Times New Roman" w:hAnsi="Times New Roman" w:cs="Times New Roman"/>
                <w:sz w:val="20"/>
                <w:szCs w:val="20"/>
              </w:rPr>
              <w:t>;</w:t>
            </w:r>
          </w:p>
          <w:p w14:paraId="214560F0" w14:textId="77777777" w:rsidR="00596B4A" w:rsidRDefault="000F4B0C">
            <w:pPr>
              <w:numPr>
                <w:ilvl w:val="0"/>
                <w:numId w:val="12"/>
              </w:numPr>
              <w:pBdr>
                <w:top w:val="nil"/>
                <w:left w:val="nil"/>
                <w:bottom w:val="nil"/>
                <w:right w:val="nil"/>
                <w:between w:val="nil"/>
              </w:pBdr>
              <w:tabs>
                <w:tab w:val="left" w:pos="317"/>
              </w:tabs>
              <w:spacing w:after="200" w:line="276" w:lineRule="auto"/>
              <w:ind w:left="33" w:firstLine="284"/>
              <w:contextualSpacing/>
              <w:rPr>
                <w:color w:val="000000"/>
                <w:sz w:val="20"/>
                <w:szCs w:val="20"/>
              </w:rPr>
            </w:pPr>
            <w:r w:rsidRPr="0021227C">
              <w:rPr>
                <w:rFonts w:ascii="Times New Roman" w:eastAsia="Times New Roman" w:hAnsi="Times New Roman" w:cs="Times New Roman"/>
                <w:sz w:val="20"/>
                <w:szCs w:val="20"/>
              </w:rPr>
              <w:t>методики навчання грамоти учнів початкової школи;</w:t>
            </w:r>
            <w:r w:rsidR="0021227C">
              <w:rPr>
                <w:rFonts w:ascii="Times New Roman" w:eastAsia="Times New Roman" w:hAnsi="Times New Roman" w:cs="Times New Roman"/>
                <w:sz w:val="20"/>
                <w:szCs w:val="20"/>
              </w:rPr>
              <w:t xml:space="preserve"> </w:t>
            </w:r>
            <w:r w:rsidRPr="0021227C">
              <w:rPr>
                <w:rFonts w:ascii="Times New Roman" w:eastAsia="Times New Roman" w:hAnsi="Times New Roman" w:cs="Times New Roman"/>
                <w:sz w:val="20"/>
                <w:szCs w:val="20"/>
              </w:rPr>
              <w:t>прийоми  розвитку мислення і мовлення.</w:t>
            </w:r>
          </w:p>
          <w:p w14:paraId="2C15112F" w14:textId="7BC7AF24" w:rsidR="00596B4A" w:rsidRDefault="000F4B0C">
            <w:pPr>
              <w:tabs>
                <w:tab w:val="left" w:pos="317"/>
              </w:tabs>
              <w:ind w:left="33"/>
              <w:rPr>
                <w:rFonts w:ascii="Times New Roman" w:eastAsia="Times New Roman" w:hAnsi="Times New Roman" w:cs="Times New Roman"/>
                <w:sz w:val="20"/>
                <w:szCs w:val="20"/>
              </w:rPr>
            </w:pPr>
            <w:r>
              <w:rPr>
                <w:rFonts w:ascii="Times New Roman" w:eastAsia="Times New Roman" w:hAnsi="Times New Roman" w:cs="Times New Roman"/>
                <w:sz w:val="20"/>
                <w:szCs w:val="20"/>
              </w:rPr>
              <w:t>Розуміти відмінності в інтегрованому та предметному вивченн</w:t>
            </w:r>
            <w:r w:rsidR="00B15E4F">
              <w:rPr>
                <w:rFonts w:ascii="Times New Roman" w:eastAsia="Times New Roman" w:hAnsi="Times New Roman" w:cs="Times New Roman"/>
                <w:sz w:val="20"/>
                <w:szCs w:val="20"/>
              </w:rPr>
              <w:t>і</w:t>
            </w:r>
            <w:r>
              <w:rPr>
                <w:rFonts w:ascii="Times New Roman" w:eastAsia="Times New Roman" w:hAnsi="Times New Roman" w:cs="Times New Roman"/>
                <w:sz w:val="20"/>
                <w:szCs w:val="20"/>
              </w:rPr>
              <w:t xml:space="preserve"> української мови.</w:t>
            </w:r>
          </w:p>
          <w:p w14:paraId="39348AE9" w14:textId="77777777" w:rsidR="00596B4A" w:rsidRDefault="000F4B0C">
            <w:pPr>
              <w:ind w:left="350"/>
              <w:rPr>
                <w:rFonts w:ascii="Times New Roman" w:eastAsia="Times New Roman" w:hAnsi="Times New Roman" w:cs="Times New Roman"/>
                <w:sz w:val="20"/>
                <w:szCs w:val="20"/>
              </w:rPr>
            </w:pPr>
            <w:r>
              <w:rPr>
                <w:rFonts w:ascii="Times New Roman" w:eastAsia="Times New Roman" w:hAnsi="Times New Roman" w:cs="Times New Roman"/>
                <w:sz w:val="20"/>
                <w:szCs w:val="20"/>
              </w:rPr>
              <w:t>Уміти:</w:t>
            </w:r>
          </w:p>
          <w:p w14:paraId="2FC1EDAE" w14:textId="48B228DA" w:rsidR="00596B4A" w:rsidRDefault="000F4B0C">
            <w:pPr>
              <w:numPr>
                <w:ilvl w:val="0"/>
                <w:numId w:val="14"/>
              </w:numPr>
              <w:pBdr>
                <w:top w:val="nil"/>
                <w:left w:val="nil"/>
                <w:bottom w:val="nil"/>
                <w:right w:val="nil"/>
                <w:between w:val="nil"/>
              </w:pBdr>
              <w:spacing w:line="276" w:lineRule="auto"/>
              <w:ind w:left="453" w:hanging="142"/>
              <w:contextualSpacing/>
              <w:rPr>
                <w:sz w:val="20"/>
                <w:szCs w:val="20"/>
              </w:rPr>
            </w:pPr>
            <w:r>
              <w:rPr>
                <w:rFonts w:ascii="Times New Roman" w:eastAsia="Times New Roman" w:hAnsi="Times New Roman" w:cs="Times New Roman"/>
                <w:color w:val="000000"/>
                <w:sz w:val="20"/>
                <w:szCs w:val="20"/>
              </w:rPr>
              <w:t xml:space="preserve">планувати </w:t>
            </w:r>
            <w:r>
              <w:rPr>
                <w:rFonts w:ascii="Times New Roman" w:eastAsia="Times New Roman" w:hAnsi="Times New Roman" w:cs="Times New Roman"/>
                <w:sz w:val="20"/>
                <w:szCs w:val="20"/>
              </w:rPr>
              <w:t>навчальні заняття</w:t>
            </w:r>
            <w:r>
              <w:rPr>
                <w:rFonts w:ascii="Times New Roman" w:eastAsia="Times New Roman" w:hAnsi="Times New Roman" w:cs="Times New Roman"/>
                <w:color w:val="000000"/>
                <w:sz w:val="20"/>
                <w:szCs w:val="20"/>
              </w:rPr>
              <w:t xml:space="preserve"> </w:t>
            </w:r>
            <w:r w:rsidR="00B15E4F">
              <w:rPr>
                <w:rFonts w:ascii="Times New Roman" w:eastAsia="Times New Roman" w:hAnsi="Times New Roman" w:cs="Times New Roman"/>
                <w:color w:val="000000"/>
                <w:sz w:val="20"/>
                <w:szCs w:val="20"/>
              </w:rPr>
              <w:t>(</w:t>
            </w:r>
            <w:proofErr w:type="spellStart"/>
            <w:r w:rsidR="00B15E4F">
              <w:rPr>
                <w:rFonts w:ascii="Times New Roman" w:eastAsia="Times New Roman" w:hAnsi="Times New Roman" w:cs="Times New Roman"/>
                <w:color w:val="000000"/>
                <w:sz w:val="20"/>
                <w:szCs w:val="20"/>
              </w:rPr>
              <w:t>уроки</w:t>
            </w:r>
            <w:proofErr w:type="spellEnd"/>
            <w:r w:rsidR="00B15E4F">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з української мови;</w:t>
            </w:r>
          </w:p>
          <w:p w14:paraId="3DC7E84E" w14:textId="16EA4D31" w:rsidR="00596B4A" w:rsidRDefault="000F4B0C">
            <w:pPr>
              <w:numPr>
                <w:ilvl w:val="0"/>
                <w:numId w:val="14"/>
              </w:numPr>
              <w:pBdr>
                <w:top w:val="nil"/>
                <w:left w:val="nil"/>
                <w:bottom w:val="nil"/>
                <w:right w:val="nil"/>
                <w:between w:val="nil"/>
              </w:pBdr>
              <w:spacing w:line="276" w:lineRule="auto"/>
              <w:ind w:left="453" w:hanging="142"/>
              <w:contextualSpacing/>
              <w:rPr>
                <w:sz w:val="20"/>
                <w:szCs w:val="20"/>
              </w:rPr>
            </w:pPr>
            <w:r>
              <w:rPr>
                <w:rFonts w:ascii="Times New Roman" w:eastAsia="Times New Roman" w:hAnsi="Times New Roman" w:cs="Times New Roman"/>
                <w:color w:val="000000"/>
                <w:sz w:val="20"/>
                <w:szCs w:val="20"/>
              </w:rPr>
              <w:t>розробляти  мовно-мовленнєві вправи</w:t>
            </w:r>
            <w:r w:rsidRPr="00A4421A">
              <w:rPr>
                <w:rFonts w:ascii="Times New Roman" w:eastAsia="Times New Roman" w:hAnsi="Times New Roman" w:cs="Times New Roman"/>
                <w:sz w:val="20"/>
                <w:szCs w:val="20"/>
              </w:rPr>
              <w:t>.</w:t>
            </w:r>
          </w:p>
          <w:p w14:paraId="3927C5BD" w14:textId="77777777" w:rsidR="00596B4A" w:rsidRDefault="00596B4A" w:rsidP="0021227C">
            <w:pPr>
              <w:pBdr>
                <w:top w:val="nil"/>
                <w:left w:val="nil"/>
                <w:bottom w:val="nil"/>
                <w:right w:val="nil"/>
                <w:between w:val="nil"/>
              </w:pBdr>
              <w:ind w:left="710"/>
              <w:contextualSpacing/>
              <w:rPr>
                <w:sz w:val="20"/>
                <w:szCs w:val="20"/>
              </w:rPr>
            </w:pPr>
          </w:p>
        </w:tc>
      </w:tr>
      <w:tr w:rsidR="00596B4A" w14:paraId="06BFD8FC" w14:textId="77777777">
        <w:trPr>
          <w:trHeight w:val="540"/>
        </w:trPr>
        <w:tc>
          <w:tcPr>
            <w:tcW w:w="2347" w:type="dxa"/>
            <w:vAlign w:val="center"/>
          </w:tcPr>
          <w:p w14:paraId="4B2E215B" w14:textId="77777777" w:rsidR="00596B4A" w:rsidRDefault="000F4B0C">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3.2. Методика викладання математичної освітньої галузі </w:t>
            </w:r>
          </w:p>
        </w:tc>
        <w:tc>
          <w:tcPr>
            <w:tcW w:w="5524" w:type="dxa"/>
            <w:shd w:val="clear" w:color="auto" w:fill="auto"/>
          </w:tcPr>
          <w:p w14:paraId="43C27CD2" w14:textId="77777777" w:rsidR="00596B4A" w:rsidRDefault="000F4B0C">
            <w:pPr>
              <w:ind w:firstLine="31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Методична система навчання математики в початковій школі. </w:t>
            </w:r>
          </w:p>
          <w:p w14:paraId="173B5930" w14:textId="0715FAAC" w:rsidR="00596B4A" w:rsidRDefault="000F4B0C">
            <w:pPr>
              <w:ind w:firstLine="31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Психолого-дидактичні закономірності формування математичних понять, умінь і навичок. Теорія змістових узагальнень В.</w:t>
            </w:r>
            <w:r w:rsidR="0010101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Давидова. Теорія укрупнення дидактичних одиниць у навчанні математики П. </w:t>
            </w:r>
            <w:proofErr w:type="spellStart"/>
            <w:r>
              <w:rPr>
                <w:rFonts w:ascii="Times New Roman" w:eastAsia="Times New Roman" w:hAnsi="Times New Roman" w:cs="Times New Roman"/>
                <w:sz w:val="20"/>
                <w:szCs w:val="20"/>
              </w:rPr>
              <w:t>Ерднієва</w:t>
            </w:r>
            <w:proofErr w:type="spellEnd"/>
            <w:r>
              <w:rPr>
                <w:rFonts w:ascii="Times New Roman" w:eastAsia="Times New Roman" w:hAnsi="Times New Roman" w:cs="Times New Roman"/>
                <w:sz w:val="20"/>
                <w:szCs w:val="20"/>
              </w:rPr>
              <w:t>.</w:t>
            </w:r>
          </w:p>
          <w:p w14:paraId="5AD93232" w14:textId="77777777" w:rsidR="00596B4A" w:rsidRDefault="000F4B0C">
            <w:pPr>
              <w:ind w:firstLine="31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Методика навчання нумерації цілих невід’ємних чисел в концентрах «Десяток», «Сотня», «Тисяча», «Багатоцифрові числа». </w:t>
            </w:r>
          </w:p>
          <w:p w14:paraId="59678500" w14:textId="77777777" w:rsidR="00596B4A" w:rsidRDefault="000F4B0C">
            <w:pPr>
              <w:ind w:firstLine="31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Методика формування поняття про звичайні дроби.</w:t>
            </w:r>
          </w:p>
          <w:p w14:paraId="73662CDC" w14:textId="77777777" w:rsidR="00596B4A" w:rsidRDefault="000F4B0C">
            <w:pPr>
              <w:ind w:firstLine="31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Методика формування поняття про арифметичні дії додавання, віднімання, множення та ділення. Методика формування обчислювальних навичок усних та письмових обчислень.</w:t>
            </w:r>
          </w:p>
          <w:p w14:paraId="31D3E849" w14:textId="77777777" w:rsidR="00596B4A" w:rsidRDefault="000F4B0C">
            <w:pPr>
              <w:ind w:firstLine="318"/>
              <w:rPr>
                <w:rFonts w:ascii="Times New Roman" w:eastAsia="Times New Roman" w:hAnsi="Times New Roman" w:cs="Times New Roman"/>
                <w:sz w:val="20"/>
                <w:szCs w:val="20"/>
              </w:rPr>
            </w:pPr>
            <w:r>
              <w:rPr>
                <w:rFonts w:ascii="Times New Roman" w:eastAsia="Times New Roman" w:hAnsi="Times New Roman" w:cs="Times New Roman"/>
                <w:sz w:val="20"/>
                <w:szCs w:val="20"/>
              </w:rPr>
              <w:t>Методика формування поняття про сюжетну задачу: просту та складену. Методика формування загального уміння розв’язувати прості та складені сюжетні задачі. Методика формування вмінь розв’язувати задачі певних типів. Методи розв’язування сюжетних задач.</w:t>
            </w:r>
          </w:p>
          <w:p w14:paraId="298315CF" w14:textId="77777777" w:rsidR="00596B4A" w:rsidRDefault="000F4B0C">
            <w:pPr>
              <w:ind w:firstLine="31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Методика вивчення основних величин та їх вимірювання. Взаємопов’язані величини.</w:t>
            </w:r>
          </w:p>
          <w:p w14:paraId="24E85F26" w14:textId="77777777" w:rsidR="00596B4A" w:rsidRDefault="000F4B0C">
            <w:pPr>
              <w:ind w:firstLine="31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Методика навчання алгебраїчного матеріалу.</w:t>
            </w:r>
          </w:p>
          <w:p w14:paraId="0196EA15" w14:textId="77777777" w:rsidR="00596B4A" w:rsidRDefault="000F4B0C">
            <w:pPr>
              <w:ind w:firstLine="31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Методика навчання геометричного матеріалу.</w:t>
            </w:r>
          </w:p>
          <w:p w14:paraId="159EE0BA" w14:textId="77777777" w:rsidR="00596B4A" w:rsidRDefault="000F4B0C">
            <w:pPr>
              <w:ind w:firstLine="31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Робота з даними на </w:t>
            </w:r>
            <w:proofErr w:type="spellStart"/>
            <w:r>
              <w:rPr>
                <w:rFonts w:ascii="Times New Roman" w:eastAsia="Times New Roman" w:hAnsi="Times New Roman" w:cs="Times New Roman"/>
                <w:sz w:val="20"/>
                <w:szCs w:val="20"/>
              </w:rPr>
              <w:t>уроках</w:t>
            </w:r>
            <w:proofErr w:type="spellEnd"/>
            <w:r>
              <w:rPr>
                <w:rFonts w:ascii="Times New Roman" w:eastAsia="Times New Roman" w:hAnsi="Times New Roman" w:cs="Times New Roman"/>
                <w:sz w:val="20"/>
                <w:szCs w:val="20"/>
              </w:rPr>
              <w:t xml:space="preserve"> математики.</w:t>
            </w:r>
          </w:p>
          <w:p w14:paraId="0B2002C9" w14:textId="77777777" w:rsidR="00596B4A" w:rsidRDefault="000F4B0C">
            <w:pPr>
              <w:ind w:firstLine="318"/>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Типи та структура навчальних занять (уроків) математики. Дидактичні засоби навчання учнів математики.</w:t>
            </w:r>
          </w:p>
          <w:p w14:paraId="6617955F" w14:textId="77777777" w:rsidR="00596B4A" w:rsidRDefault="000F4B0C">
            <w:pPr>
              <w:ind w:left="35" w:firstLine="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Розвиток логічного та критичного мислення на навчальних заняттях  математики. </w:t>
            </w:r>
          </w:p>
        </w:tc>
        <w:tc>
          <w:tcPr>
            <w:tcW w:w="7371" w:type="dxa"/>
            <w:shd w:val="clear" w:color="auto" w:fill="auto"/>
            <w:vAlign w:val="center"/>
          </w:tcPr>
          <w:p w14:paraId="31CA567C" w14:textId="77777777" w:rsidR="00596B4A" w:rsidRDefault="000F4B0C">
            <w:pPr>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Знати</w:t>
            </w:r>
          </w:p>
          <w:p w14:paraId="41E7C20B" w14:textId="57EA9CCA" w:rsidR="00596B4A" w:rsidRPr="00A4421A" w:rsidRDefault="000F4B0C" w:rsidP="0021227C">
            <w:pPr>
              <w:pBdr>
                <w:top w:val="nil"/>
                <w:left w:val="nil"/>
                <w:bottom w:val="nil"/>
                <w:right w:val="nil"/>
                <w:between w:val="nil"/>
              </w:pBdr>
              <w:spacing w:line="276" w:lineRule="auto"/>
              <w:ind w:left="710"/>
              <w:rPr>
                <w:rFonts w:ascii="Arial" w:eastAsia="Arial" w:hAnsi="Arial" w:cs="Arial"/>
                <w:color w:val="000000"/>
              </w:rPr>
            </w:pPr>
            <w:r>
              <w:rPr>
                <w:rFonts w:ascii="Times New Roman" w:eastAsia="Times New Roman" w:hAnsi="Times New Roman" w:cs="Times New Roman"/>
                <w:color w:val="000000"/>
                <w:sz w:val="20"/>
                <w:szCs w:val="20"/>
              </w:rPr>
              <w:t>сучасні методичні системи навчанн</w:t>
            </w:r>
            <w:r w:rsidRPr="00A4421A">
              <w:rPr>
                <w:rFonts w:ascii="Times New Roman" w:eastAsia="Times New Roman" w:hAnsi="Times New Roman" w:cs="Times New Roman"/>
                <w:sz w:val="20"/>
                <w:szCs w:val="20"/>
              </w:rPr>
              <w:t>я</w:t>
            </w:r>
            <w:r>
              <w:rPr>
                <w:rFonts w:ascii="Times New Roman" w:eastAsia="Times New Roman" w:hAnsi="Times New Roman" w:cs="Times New Roman"/>
                <w:color w:val="000000"/>
                <w:sz w:val="20"/>
                <w:szCs w:val="20"/>
              </w:rPr>
              <w:t xml:space="preserve"> математики;</w:t>
            </w:r>
          </w:p>
          <w:p w14:paraId="730C018D" w14:textId="77777777" w:rsidR="00596B4A" w:rsidRDefault="000F4B0C">
            <w:pPr>
              <w:numPr>
                <w:ilvl w:val="0"/>
                <w:numId w:val="9"/>
              </w:numPr>
              <w:spacing w:line="276" w:lineRule="auto"/>
              <w:ind w:left="709" w:hanging="357"/>
              <w:rPr>
                <w:sz w:val="20"/>
                <w:szCs w:val="20"/>
              </w:rPr>
            </w:pPr>
            <w:r w:rsidRPr="00A4421A">
              <w:rPr>
                <w:rFonts w:ascii="Times New Roman" w:eastAsia="Times New Roman" w:hAnsi="Times New Roman" w:cs="Times New Roman"/>
                <w:sz w:val="20"/>
                <w:szCs w:val="20"/>
              </w:rPr>
              <w:t>прийоми використання дидактичних засобів на навчальних заняттях (</w:t>
            </w:r>
            <w:proofErr w:type="spellStart"/>
            <w:r w:rsidRPr="00A4421A">
              <w:rPr>
                <w:rFonts w:ascii="Times New Roman" w:eastAsia="Times New Roman" w:hAnsi="Times New Roman" w:cs="Times New Roman"/>
                <w:sz w:val="20"/>
                <w:szCs w:val="20"/>
              </w:rPr>
              <w:t>уроках</w:t>
            </w:r>
            <w:proofErr w:type="spellEnd"/>
            <w:r w:rsidRPr="00A4421A">
              <w:rPr>
                <w:rFonts w:ascii="Times New Roman" w:eastAsia="Times New Roman" w:hAnsi="Times New Roman" w:cs="Times New Roman"/>
                <w:sz w:val="20"/>
                <w:szCs w:val="20"/>
              </w:rPr>
              <w:t>) математики;</w:t>
            </w:r>
          </w:p>
          <w:p w14:paraId="2EA46B18" w14:textId="77777777" w:rsidR="00596B4A" w:rsidRDefault="000F4B0C">
            <w:pPr>
              <w:numPr>
                <w:ilvl w:val="0"/>
                <w:numId w:val="9"/>
              </w:numPr>
              <w:spacing w:line="276" w:lineRule="auto"/>
              <w:ind w:left="709" w:hanging="357"/>
              <w:rPr>
                <w:rFonts w:ascii="Times New Roman" w:eastAsia="Times New Roman" w:hAnsi="Times New Roman" w:cs="Times New Roman"/>
                <w:sz w:val="20"/>
                <w:szCs w:val="20"/>
              </w:rPr>
            </w:pPr>
            <w:r w:rsidRPr="00A4421A">
              <w:rPr>
                <w:rFonts w:ascii="Times New Roman" w:eastAsia="Times New Roman" w:hAnsi="Times New Roman" w:cs="Times New Roman"/>
                <w:sz w:val="20"/>
                <w:szCs w:val="20"/>
              </w:rPr>
              <w:t>способи організації роботи з даними;</w:t>
            </w:r>
          </w:p>
          <w:p w14:paraId="74AD4EB5" w14:textId="77777777" w:rsidR="00596B4A" w:rsidRDefault="000F4B0C">
            <w:pPr>
              <w:numPr>
                <w:ilvl w:val="0"/>
                <w:numId w:val="9"/>
              </w:numPr>
              <w:spacing w:line="276" w:lineRule="auto"/>
              <w:ind w:left="709" w:hanging="357"/>
              <w:rPr>
                <w:rFonts w:ascii="Times New Roman" w:eastAsia="Times New Roman" w:hAnsi="Times New Roman" w:cs="Times New Roman"/>
                <w:sz w:val="20"/>
                <w:szCs w:val="20"/>
              </w:rPr>
            </w:pPr>
            <w:r w:rsidRPr="00A4421A">
              <w:rPr>
                <w:rFonts w:ascii="Times New Roman" w:eastAsia="Times New Roman" w:hAnsi="Times New Roman" w:cs="Times New Roman"/>
                <w:sz w:val="20"/>
                <w:szCs w:val="20"/>
              </w:rPr>
              <w:t>методи та прийоми розвитку критичного мислення;</w:t>
            </w:r>
          </w:p>
          <w:p w14:paraId="2D5D714F" w14:textId="77777777" w:rsidR="00596B4A" w:rsidRPr="00A4421A" w:rsidRDefault="000F4B0C">
            <w:pPr>
              <w:pBdr>
                <w:top w:val="nil"/>
                <w:left w:val="nil"/>
                <w:bottom w:val="nil"/>
                <w:right w:val="nil"/>
                <w:between w:val="nil"/>
              </w:pBdr>
              <w:spacing w:line="276" w:lineRule="auto"/>
              <w:rPr>
                <w:rFonts w:ascii="Times New Roman" w:eastAsia="Times New Roman" w:hAnsi="Times New Roman" w:cs="Times New Roman"/>
                <w:sz w:val="20"/>
                <w:szCs w:val="20"/>
              </w:rPr>
            </w:pPr>
            <w:r w:rsidRPr="00A4421A">
              <w:rPr>
                <w:rFonts w:ascii="Times New Roman" w:eastAsia="Times New Roman" w:hAnsi="Times New Roman" w:cs="Times New Roman"/>
                <w:sz w:val="20"/>
                <w:szCs w:val="20"/>
              </w:rPr>
              <w:t>Уміти</w:t>
            </w:r>
          </w:p>
          <w:p w14:paraId="74D0A3AF" w14:textId="77777777" w:rsidR="00596B4A" w:rsidRPr="00A4421A" w:rsidRDefault="000F4B0C" w:rsidP="00A4421A">
            <w:pPr>
              <w:numPr>
                <w:ilvl w:val="0"/>
                <w:numId w:val="9"/>
              </w:numPr>
              <w:pBdr>
                <w:top w:val="nil"/>
                <w:left w:val="nil"/>
                <w:bottom w:val="nil"/>
                <w:right w:val="nil"/>
                <w:between w:val="nil"/>
              </w:pBdr>
              <w:spacing w:line="276"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аналізувати та проектувати навчальні заняття (</w:t>
            </w:r>
            <w:proofErr w:type="spellStart"/>
            <w:r>
              <w:rPr>
                <w:rFonts w:ascii="Times New Roman" w:eastAsia="Times New Roman" w:hAnsi="Times New Roman" w:cs="Times New Roman"/>
                <w:color w:val="000000"/>
                <w:sz w:val="20"/>
                <w:szCs w:val="20"/>
              </w:rPr>
              <w:t>уроки</w:t>
            </w:r>
            <w:proofErr w:type="spellEnd"/>
            <w:r>
              <w:rPr>
                <w:rFonts w:ascii="Times New Roman" w:eastAsia="Times New Roman" w:hAnsi="Times New Roman" w:cs="Times New Roman"/>
                <w:color w:val="000000"/>
                <w:sz w:val="20"/>
                <w:szCs w:val="20"/>
              </w:rPr>
              <w:t>) математики різних типів;</w:t>
            </w:r>
          </w:p>
          <w:p w14:paraId="0324756D" w14:textId="77777777" w:rsidR="00596B4A" w:rsidRDefault="000F4B0C">
            <w:pPr>
              <w:numPr>
                <w:ilvl w:val="0"/>
                <w:numId w:val="9"/>
              </w:numPr>
              <w:pBdr>
                <w:top w:val="nil"/>
                <w:left w:val="nil"/>
                <w:bottom w:val="nil"/>
                <w:right w:val="nil"/>
                <w:between w:val="nil"/>
              </w:pBdr>
              <w:spacing w:line="276" w:lineRule="auto"/>
              <w:ind w:left="709" w:hanging="357"/>
              <w:contextualSpacing/>
              <w:rPr>
                <w:color w:val="000000"/>
                <w:sz w:val="20"/>
                <w:szCs w:val="20"/>
              </w:rPr>
            </w:pPr>
            <w:r w:rsidRPr="0021227C">
              <w:rPr>
                <w:rFonts w:ascii="Times New Roman" w:eastAsia="Times New Roman" w:hAnsi="Times New Roman" w:cs="Times New Roman"/>
                <w:sz w:val="20"/>
                <w:szCs w:val="20"/>
              </w:rPr>
              <w:t xml:space="preserve">обирати </w:t>
            </w:r>
            <w:r>
              <w:rPr>
                <w:rFonts w:ascii="Times New Roman" w:eastAsia="Times New Roman" w:hAnsi="Times New Roman" w:cs="Times New Roman"/>
                <w:color w:val="000000"/>
                <w:sz w:val="20"/>
                <w:szCs w:val="20"/>
              </w:rPr>
              <w:t xml:space="preserve"> методичні системи навчання математики;</w:t>
            </w:r>
          </w:p>
          <w:p w14:paraId="28B98C06" w14:textId="77777777" w:rsidR="00596B4A" w:rsidRDefault="000F4B0C">
            <w:pPr>
              <w:numPr>
                <w:ilvl w:val="0"/>
                <w:numId w:val="9"/>
              </w:numPr>
              <w:pBdr>
                <w:top w:val="nil"/>
                <w:left w:val="nil"/>
                <w:bottom w:val="nil"/>
                <w:right w:val="nil"/>
                <w:between w:val="nil"/>
              </w:pBdr>
              <w:spacing w:line="276" w:lineRule="auto"/>
              <w:ind w:left="709" w:hanging="357"/>
              <w:contextualSpacing/>
              <w:rPr>
                <w:color w:val="000000"/>
                <w:sz w:val="20"/>
                <w:szCs w:val="20"/>
              </w:rPr>
            </w:pPr>
            <w:r w:rsidRPr="00A4421A">
              <w:rPr>
                <w:rFonts w:ascii="Times New Roman" w:eastAsia="Times New Roman" w:hAnsi="Times New Roman" w:cs="Times New Roman"/>
                <w:sz w:val="20"/>
                <w:szCs w:val="20"/>
              </w:rPr>
              <w:t>обирати сучасні</w:t>
            </w:r>
            <w:r>
              <w:rPr>
                <w:rFonts w:ascii="Times New Roman" w:eastAsia="Times New Roman" w:hAnsi="Times New Roman" w:cs="Times New Roman"/>
                <w:color w:val="000000"/>
                <w:sz w:val="20"/>
                <w:szCs w:val="20"/>
              </w:rPr>
              <w:t xml:space="preserve"> методики навчання математики з урахуванням вікових та індивідуальних особливостей учнів;</w:t>
            </w:r>
          </w:p>
          <w:p w14:paraId="713D8936" w14:textId="77777777" w:rsidR="00596B4A" w:rsidRDefault="000F4B0C">
            <w:pPr>
              <w:numPr>
                <w:ilvl w:val="0"/>
                <w:numId w:val="9"/>
              </w:numPr>
              <w:pBdr>
                <w:top w:val="nil"/>
                <w:left w:val="nil"/>
                <w:bottom w:val="nil"/>
                <w:right w:val="nil"/>
                <w:between w:val="nil"/>
              </w:pBdr>
              <w:spacing w:line="276" w:lineRule="auto"/>
              <w:ind w:left="709" w:hanging="357"/>
              <w:contextualSpacing/>
              <w:rPr>
                <w:color w:val="000000"/>
                <w:sz w:val="20"/>
                <w:szCs w:val="20"/>
              </w:rPr>
            </w:pPr>
            <w:r>
              <w:rPr>
                <w:rFonts w:ascii="Times New Roman" w:eastAsia="Times New Roman" w:hAnsi="Times New Roman" w:cs="Times New Roman"/>
                <w:color w:val="000000"/>
                <w:sz w:val="20"/>
                <w:szCs w:val="20"/>
              </w:rPr>
              <w:t xml:space="preserve">аналізувати та розроблювати </w:t>
            </w:r>
            <w:proofErr w:type="spellStart"/>
            <w:r>
              <w:rPr>
                <w:rFonts w:ascii="Times New Roman" w:eastAsia="Times New Roman" w:hAnsi="Times New Roman" w:cs="Times New Roman"/>
                <w:color w:val="000000"/>
                <w:sz w:val="20"/>
                <w:szCs w:val="20"/>
              </w:rPr>
              <w:t>уроки</w:t>
            </w:r>
            <w:proofErr w:type="spellEnd"/>
            <w:r>
              <w:rPr>
                <w:rFonts w:ascii="Times New Roman" w:eastAsia="Times New Roman" w:hAnsi="Times New Roman" w:cs="Times New Roman"/>
                <w:color w:val="000000"/>
                <w:sz w:val="20"/>
                <w:szCs w:val="20"/>
              </w:rPr>
              <w:t xml:space="preserve"> з математики різних типів;</w:t>
            </w:r>
          </w:p>
          <w:p w14:paraId="60C5D4F3" w14:textId="77777777" w:rsidR="00596B4A" w:rsidRDefault="000F4B0C">
            <w:pPr>
              <w:numPr>
                <w:ilvl w:val="0"/>
                <w:numId w:val="9"/>
              </w:numPr>
              <w:pBdr>
                <w:top w:val="nil"/>
                <w:left w:val="nil"/>
                <w:bottom w:val="nil"/>
                <w:right w:val="nil"/>
                <w:between w:val="nil"/>
              </w:pBdr>
              <w:spacing w:line="276" w:lineRule="auto"/>
              <w:ind w:left="709" w:hanging="357"/>
              <w:contextualSpacing/>
              <w:rPr>
                <w:color w:val="000000"/>
                <w:sz w:val="20"/>
                <w:szCs w:val="20"/>
              </w:rPr>
            </w:pPr>
            <w:r>
              <w:rPr>
                <w:rFonts w:ascii="Times New Roman" w:eastAsia="Times New Roman" w:hAnsi="Times New Roman" w:cs="Times New Roman"/>
                <w:color w:val="000000"/>
                <w:sz w:val="20"/>
                <w:szCs w:val="20"/>
              </w:rPr>
              <w:t>моделювати власну діяльність та діяльність учнів на різних етапах уроку математики, під час розв’язування різноманітних математичних задач;</w:t>
            </w:r>
          </w:p>
          <w:p w14:paraId="208763B1" w14:textId="5E8DDCE7" w:rsidR="00596B4A" w:rsidRDefault="000F4B0C">
            <w:pPr>
              <w:numPr>
                <w:ilvl w:val="0"/>
                <w:numId w:val="9"/>
              </w:numPr>
              <w:pBdr>
                <w:top w:val="nil"/>
                <w:left w:val="nil"/>
                <w:bottom w:val="nil"/>
                <w:right w:val="nil"/>
                <w:between w:val="nil"/>
              </w:pBdr>
              <w:spacing w:line="276" w:lineRule="auto"/>
              <w:ind w:left="709" w:hanging="357"/>
              <w:contextualSpacing/>
              <w:rPr>
                <w:color w:val="000000"/>
                <w:sz w:val="20"/>
                <w:szCs w:val="20"/>
              </w:rPr>
            </w:pPr>
            <w:r w:rsidRPr="0021227C">
              <w:rPr>
                <w:rFonts w:ascii="Times New Roman" w:eastAsia="Times New Roman" w:hAnsi="Times New Roman" w:cs="Times New Roman"/>
                <w:sz w:val="20"/>
                <w:szCs w:val="20"/>
              </w:rPr>
              <w:t>обирати</w:t>
            </w:r>
            <w:r>
              <w:rPr>
                <w:rFonts w:ascii="Times New Roman" w:eastAsia="Times New Roman" w:hAnsi="Times New Roman" w:cs="Times New Roman"/>
                <w:color w:val="000000"/>
                <w:sz w:val="20"/>
                <w:szCs w:val="20"/>
              </w:rPr>
              <w:t xml:space="preserve"> дидактичн</w:t>
            </w:r>
            <w:r w:rsidRPr="00A4421A">
              <w:rPr>
                <w:rFonts w:ascii="Times New Roman" w:eastAsia="Times New Roman" w:hAnsi="Times New Roman" w:cs="Times New Roman"/>
                <w:sz w:val="20"/>
                <w:szCs w:val="20"/>
              </w:rPr>
              <w:t>і</w:t>
            </w:r>
            <w:r>
              <w:rPr>
                <w:rFonts w:ascii="Times New Roman" w:eastAsia="Times New Roman" w:hAnsi="Times New Roman" w:cs="Times New Roman"/>
                <w:color w:val="000000"/>
                <w:sz w:val="20"/>
                <w:szCs w:val="20"/>
              </w:rPr>
              <w:t xml:space="preserve"> засоб</w:t>
            </w:r>
            <w:r w:rsidRPr="00A4421A">
              <w:rPr>
                <w:rFonts w:ascii="Times New Roman" w:eastAsia="Times New Roman" w:hAnsi="Times New Roman" w:cs="Times New Roman"/>
                <w:sz w:val="20"/>
                <w:szCs w:val="20"/>
              </w:rPr>
              <w:t xml:space="preserve">и </w:t>
            </w:r>
            <w:r w:rsidRPr="0021227C">
              <w:rPr>
                <w:rFonts w:ascii="Times New Roman" w:eastAsia="Times New Roman" w:hAnsi="Times New Roman" w:cs="Times New Roman"/>
                <w:sz w:val="20"/>
                <w:szCs w:val="20"/>
              </w:rPr>
              <w:t>для викладання окремих тем</w:t>
            </w:r>
            <w:r>
              <w:rPr>
                <w:rFonts w:ascii="Times New Roman" w:eastAsia="Times New Roman" w:hAnsi="Times New Roman" w:cs="Times New Roman"/>
                <w:color w:val="000000"/>
                <w:sz w:val="20"/>
                <w:szCs w:val="20"/>
              </w:rPr>
              <w:t xml:space="preserve"> математики</w:t>
            </w:r>
            <w:r w:rsidRPr="00A4421A">
              <w:rPr>
                <w:rFonts w:ascii="Times New Roman" w:eastAsia="Times New Roman" w:hAnsi="Times New Roman" w:cs="Times New Roman"/>
                <w:sz w:val="20"/>
                <w:szCs w:val="20"/>
              </w:rPr>
              <w:t>.</w:t>
            </w:r>
          </w:p>
          <w:p w14:paraId="3F965ECE" w14:textId="77777777" w:rsidR="00596B4A" w:rsidRPr="00A4421A" w:rsidRDefault="000F4B0C" w:rsidP="0021227C">
            <w:pPr>
              <w:pBdr>
                <w:top w:val="nil"/>
                <w:left w:val="nil"/>
                <w:bottom w:val="nil"/>
                <w:right w:val="nil"/>
                <w:between w:val="nil"/>
              </w:pBdr>
              <w:tabs>
                <w:tab w:val="left" w:pos="415"/>
              </w:tabs>
              <w:spacing w:after="200" w:line="276" w:lineRule="auto"/>
              <w:rPr>
                <w:rFonts w:ascii="Arial" w:eastAsia="Arial" w:hAnsi="Arial" w:cs="Arial"/>
                <w:color w:val="000000"/>
              </w:rPr>
            </w:pPr>
            <w:r w:rsidRPr="0021227C">
              <w:rPr>
                <w:rFonts w:ascii="Times New Roman" w:eastAsia="Times New Roman" w:hAnsi="Times New Roman" w:cs="Times New Roman"/>
                <w:sz w:val="20"/>
                <w:szCs w:val="20"/>
              </w:rPr>
              <w:t xml:space="preserve">Усвідомлювати необхідність застосування міжпредметних </w:t>
            </w:r>
            <w:proofErr w:type="spellStart"/>
            <w:r w:rsidRPr="0021227C">
              <w:rPr>
                <w:rFonts w:ascii="Times New Roman" w:eastAsia="Times New Roman" w:hAnsi="Times New Roman" w:cs="Times New Roman"/>
                <w:sz w:val="20"/>
                <w:szCs w:val="20"/>
              </w:rPr>
              <w:t>зв'язків</w:t>
            </w:r>
            <w:proofErr w:type="spellEnd"/>
            <w:r w:rsidRPr="0021227C">
              <w:rPr>
                <w:rFonts w:ascii="Times New Roman" w:eastAsia="Times New Roman" w:hAnsi="Times New Roman" w:cs="Times New Roman"/>
                <w:sz w:val="20"/>
                <w:szCs w:val="20"/>
              </w:rPr>
              <w:t xml:space="preserve"> у викладанні математики.</w:t>
            </w:r>
          </w:p>
        </w:tc>
      </w:tr>
      <w:tr w:rsidR="00596B4A" w14:paraId="2F51AA8C" w14:textId="77777777">
        <w:trPr>
          <w:trHeight w:val="3240"/>
        </w:trPr>
        <w:tc>
          <w:tcPr>
            <w:tcW w:w="2347" w:type="dxa"/>
            <w:vAlign w:val="center"/>
          </w:tcPr>
          <w:p w14:paraId="08F3EE5A" w14:textId="77777777" w:rsidR="00596B4A" w:rsidRDefault="000F4B0C">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3.3. Методика викладання інтегрованого курсу «Я досліджую світ»</w:t>
            </w:r>
          </w:p>
          <w:p w14:paraId="110BAC05" w14:textId="77777777" w:rsidR="00596B4A" w:rsidRDefault="00596B4A">
            <w:pPr>
              <w:jc w:val="center"/>
              <w:rPr>
                <w:rFonts w:ascii="Times New Roman" w:eastAsia="Times New Roman" w:hAnsi="Times New Roman" w:cs="Times New Roman"/>
                <w:b/>
                <w:sz w:val="20"/>
                <w:szCs w:val="20"/>
              </w:rPr>
            </w:pPr>
          </w:p>
        </w:tc>
        <w:tc>
          <w:tcPr>
            <w:tcW w:w="5524" w:type="dxa"/>
            <w:shd w:val="clear" w:color="auto" w:fill="auto"/>
          </w:tcPr>
          <w:p w14:paraId="07D2ED93" w14:textId="77777777" w:rsidR="00596B4A" w:rsidRDefault="000F4B0C">
            <w:pPr>
              <w:ind w:firstLine="31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Формування природничих та соціальних уявлень та понять, сприяння розвитку інформаційно-цифрової компетентності учнів.</w:t>
            </w:r>
          </w:p>
          <w:p w14:paraId="41F0C4E5" w14:textId="77777777" w:rsidR="00596B4A" w:rsidRDefault="000F4B0C" w:rsidP="00B15E4F">
            <w:pPr>
              <w:ind w:firstLine="31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Інтегрований підхід до формування природничих та соціальних понять (людина, суспільство, жива та нежива природа, природні явища). </w:t>
            </w:r>
          </w:p>
          <w:p w14:paraId="4CBE4A46" w14:textId="77777777" w:rsidR="00596B4A" w:rsidRDefault="000F4B0C" w:rsidP="00B15E4F">
            <w:pPr>
              <w:ind w:firstLine="31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Методика організації спостережень за природними та соціальними об’єктами (вибір об’єктів для спостережень, етапи спостережень, прийоми фіксації спостережень). Організація короткотривалих та довготривалих спостережень</w:t>
            </w:r>
          </w:p>
          <w:p w14:paraId="3B344B67" w14:textId="77777777" w:rsidR="00596B4A" w:rsidRDefault="000F4B0C" w:rsidP="00B15E4F">
            <w:pPr>
              <w:ind w:firstLine="31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Дослідно-експериментальна діяльність учнів у курсі «Я досліджую світ». Методика проведення дослідів та експериментів на </w:t>
            </w:r>
            <w:proofErr w:type="spellStart"/>
            <w:r>
              <w:rPr>
                <w:rFonts w:ascii="Times New Roman" w:eastAsia="Times New Roman" w:hAnsi="Times New Roman" w:cs="Times New Roman"/>
                <w:sz w:val="20"/>
                <w:szCs w:val="20"/>
              </w:rPr>
              <w:t>уроках</w:t>
            </w:r>
            <w:proofErr w:type="spellEnd"/>
            <w:r>
              <w:rPr>
                <w:rFonts w:ascii="Times New Roman" w:eastAsia="Times New Roman" w:hAnsi="Times New Roman" w:cs="Times New Roman"/>
                <w:sz w:val="20"/>
                <w:szCs w:val="20"/>
              </w:rPr>
              <w:t>. Досліди з водою, повітрям, ґрунтом, рослинами.</w:t>
            </w:r>
          </w:p>
          <w:p w14:paraId="603D7E71" w14:textId="77777777" w:rsidR="00596B4A" w:rsidRDefault="000F4B0C">
            <w:pPr>
              <w:ind w:firstLine="31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Організація дослідно-експериментальної та пізнавальної роботи з використанням ІТ та цифрових пристроїв. Вивчення природничих та соціальних понять через гру та дію.</w:t>
            </w:r>
          </w:p>
          <w:p w14:paraId="32288E97" w14:textId="77777777" w:rsidR="00596B4A" w:rsidRDefault="000F4B0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Матеріальне забезпечення вивчення інтегрованого курсу «Я досліджую світ» (натуральні об’єкти, ілюстрації, аудіовізуальні засоби, моделі; обладнання для дослідів та експериментів). </w:t>
            </w:r>
          </w:p>
          <w:p w14:paraId="58F31304" w14:textId="4BBE0DC1" w:rsidR="00596B4A" w:rsidRDefault="000F4B0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Екологічна освіта на </w:t>
            </w:r>
            <w:r w:rsidR="00B15E4F">
              <w:rPr>
                <w:rFonts w:ascii="Times New Roman" w:eastAsia="Times New Roman" w:hAnsi="Times New Roman" w:cs="Times New Roman"/>
                <w:sz w:val="20"/>
                <w:szCs w:val="20"/>
              </w:rPr>
              <w:t>навчальних заняттях</w:t>
            </w:r>
            <w:r>
              <w:rPr>
                <w:rFonts w:ascii="Times New Roman" w:eastAsia="Times New Roman" w:hAnsi="Times New Roman" w:cs="Times New Roman"/>
                <w:sz w:val="20"/>
                <w:szCs w:val="20"/>
              </w:rPr>
              <w:t xml:space="preserve"> інтегрованого курсу.</w:t>
            </w:r>
          </w:p>
          <w:p w14:paraId="002D6A55" w14:textId="77777777" w:rsidR="00596B4A" w:rsidRDefault="000F4B0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Природничі, </w:t>
            </w:r>
            <w:proofErr w:type="spellStart"/>
            <w:r>
              <w:rPr>
                <w:rFonts w:ascii="Times New Roman" w:eastAsia="Times New Roman" w:hAnsi="Times New Roman" w:cs="Times New Roman"/>
                <w:sz w:val="20"/>
                <w:szCs w:val="20"/>
              </w:rPr>
              <w:t>культурознавчі</w:t>
            </w:r>
            <w:proofErr w:type="spellEnd"/>
            <w:r>
              <w:rPr>
                <w:rFonts w:ascii="Times New Roman" w:eastAsia="Times New Roman" w:hAnsi="Times New Roman" w:cs="Times New Roman"/>
                <w:sz w:val="20"/>
                <w:szCs w:val="20"/>
              </w:rPr>
              <w:t xml:space="preserve">, виробничі та сільськогосподарські екскурсії. Методика підготовки та проведення екскурсій. </w:t>
            </w:r>
          </w:p>
          <w:p w14:paraId="6954E53D" w14:textId="08543FD9" w:rsidR="00596B4A" w:rsidRDefault="000F4B0C">
            <w:pPr>
              <w:ind w:firstLine="31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Розвиток алгоритмічного, системного, обчислювального, критичного мислення учнів на </w:t>
            </w:r>
            <w:r w:rsidR="00B15E4F">
              <w:rPr>
                <w:rFonts w:ascii="Times New Roman" w:eastAsia="Times New Roman" w:hAnsi="Times New Roman" w:cs="Times New Roman"/>
                <w:sz w:val="20"/>
                <w:szCs w:val="20"/>
              </w:rPr>
              <w:t>навчальних заняттях з</w:t>
            </w:r>
            <w:r>
              <w:rPr>
                <w:rFonts w:ascii="Times New Roman" w:eastAsia="Times New Roman" w:hAnsi="Times New Roman" w:cs="Times New Roman"/>
                <w:sz w:val="20"/>
                <w:szCs w:val="20"/>
              </w:rPr>
              <w:t xml:space="preserve"> курсу «Я досліджую світ».</w:t>
            </w:r>
          </w:p>
          <w:p w14:paraId="78EB555C" w14:textId="77777777" w:rsidR="00596B4A" w:rsidRDefault="000F4B0C">
            <w:pPr>
              <w:ind w:firstLine="318"/>
              <w:rPr>
                <w:rFonts w:ascii="Times New Roman" w:eastAsia="Times New Roman" w:hAnsi="Times New Roman" w:cs="Times New Roman"/>
                <w:sz w:val="20"/>
                <w:szCs w:val="20"/>
              </w:rPr>
            </w:pPr>
            <w:r>
              <w:rPr>
                <w:rFonts w:ascii="Times New Roman" w:eastAsia="Times New Roman" w:hAnsi="Times New Roman" w:cs="Times New Roman"/>
                <w:sz w:val="20"/>
                <w:szCs w:val="20"/>
              </w:rPr>
              <w:t>Проблемні питання. Робота над проблемними питаннями. Ведення евристичних бесід та навчальних діалогів.</w:t>
            </w:r>
          </w:p>
          <w:p w14:paraId="7736B0D7" w14:textId="77777777" w:rsidR="00596B4A" w:rsidRDefault="000F4B0C">
            <w:pPr>
              <w:ind w:firstLine="31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Проектна діяльність у курсі «Я досліджую світ». </w:t>
            </w:r>
          </w:p>
          <w:p w14:paraId="082B2337" w14:textId="77777777" w:rsidR="00596B4A" w:rsidRDefault="000F4B0C">
            <w:pPr>
              <w:ind w:firstLine="31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Створення інтелектуальних карт. </w:t>
            </w:r>
            <w:proofErr w:type="spellStart"/>
            <w:r>
              <w:rPr>
                <w:rFonts w:ascii="Times New Roman" w:eastAsia="Times New Roman" w:hAnsi="Times New Roman" w:cs="Times New Roman"/>
                <w:sz w:val="20"/>
                <w:szCs w:val="20"/>
              </w:rPr>
              <w:t>Лепбуки</w:t>
            </w:r>
            <w:proofErr w:type="spellEnd"/>
            <w:r>
              <w:rPr>
                <w:rFonts w:ascii="Times New Roman" w:eastAsia="Times New Roman" w:hAnsi="Times New Roman" w:cs="Times New Roman"/>
                <w:sz w:val="20"/>
                <w:szCs w:val="20"/>
              </w:rPr>
              <w:t>.</w:t>
            </w:r>
          </w:p>
        </w:tc>
        <w:tc>
          <w:tcPr>
            <w:tcW w:w="7371" w:type="dxa"/>
            <w:vAlign w:val="center"/>
          </w:tcPr>
          <w:p w14:paraId="79F2B93D" w14:textId="77777777" w:rsidR="00596B4A" w:rsidRDefault="000F4B0C">
            <w:pPr>
              <w:rPr>
                <w:rFonts w:ascii="Times New Roman" w:eastAsia="Times New Roman" w:hAnsi="Times New Roman" w:cs="Times New Roman"/>
                <w:sz w:val="20"/>
                <w:szCs w:val="20"/>
              </w:rPr>
            </w:pPr>
            <w:r>
              <w:rPr>
                <w:rFonts w:ascii="Times New Roman" w:eastAsia="Times New Roman" w:hAnsi="Times New Roman" w:cs="Times New Roman"/>
                <w:sz w:val="20"/>
                <w:szCs w:val="20"/>
              </w:rPr>
              <w:t>Знати:</w:t>
            </w:r>
          </w:p>
          <w:p w14:paraId="6FB94534" w14:textId="77777777" w:rsidR="00596B4A" w:rsidRDefault="000F4B0C">
            <w:pPr>
              <w:numPr>
                <w:ilvl w:val="0"/>
                <w:numId w:val="25"/>
              </w:numPr>
              <w:pBdr>
                <w:top w:val="nil"/>
                <w:left w:val="nil"/>
                <w:bottom w:val="nil"/>
                <w:right w:val="nil"/>
                <w:between w:val="nil"/>
              </w:pBdr>
              <w:spacing w:line="276" w:lineRule="auto"/>
              <w:contextualSpacing/>
              <w:rPr>
                <w:color w:val="000000"/>
                <w:sz w:val="20"/>
                <w:szCs w:val="20"/>
              </w:rPr>
            </w:pPr>
            <w:r>
              <w:rPr>
                <w:rFonts w:ascii="Times New Roman" w:eastAsia="Times New Roman" w:hAnsi="Times New Roman" w:cs="Times New Roman"/>
                <w:color w:val="000000"/>
                <w:sz w:val="20"/>
                <w:szCs w:val="20"/>
              </w:rPr>
              <w:t>вимоги до матеріального забезпечення вивчення курсу;</w:t>
            </w:r>
          </w:p>
          <w:p w14:paraId="31A0D966" w14:textId="77777777" w:rsidR="00596B4A" w:rsidRDefault="000F4B0C">
            <w:pPr>
              <w:numPr>
                <w:ilvl w:val="0"/>
                <w:numId w:val="25"/>
              </w:numPr>
              <w:pBdr>
                <w:top w:val="nil"/>
                <w:left w:val="nil"/>
                <w:bottom w:val="nil"/>
                <w:right w:val="nil"/>
                <w:between w:val="nil"/>
              </w:pBdr>
              <w:spacing w:after="200" w:line="276" w:lineRule="auto"/>
              <w:contextualSpacing/>
              <w:rPr>
                <w:color w:val="000000"/>
                <w:sz w:val="20"/>
                <w:szCs w:val="20"/>
              </w:rPr>
            </w:pPr>
            <w:r>
              <w:rPr>
                <w:rFonts w:ascii="Times New Roman" w:eastAsia="Times New Roman" w:hAnsi="Times New Roman" w:cs="Times New Roman"/>
                <w:color w:val="000000"/>
                <w:sz w:val="20"/>
                <w:szCs w:val="20"/>
              </w:rPr>
              <w:t>етапи проектної діяльності, методи та прийоми роботи на кожному етапі проекту;</w:t>
            </w:r>
          </w:p>
          <w:p w14:paraId="02C0DB20" w14:textId="77777777" w:rsidR="00596B4A" w:rsidRDefault="000F4B0C">
            <w:pPr>
              <w:numPr>
                <w:ilvl w:val="0"/>
                <w:numId w:val="25"/>
              </w:numPr>
              <w:pBdr>
                <w:top w:val="nil"/>
                <w:left w:val="nil"/>
                <w:bottom w:val="nil"/>
                <w:right w:val="nil"/>
                <w:between w:val="nil"/>
              </w:pBdr>
              <w:spacing w:after="200" w:line="276" w:lineRule="auto"/>
              <w:contextualSpacing/>
              <w:rPr>
                <w:color w:val="000000"/>
                <w:sz w:val="20"/>
                <w:szCs w:val="20"/>
              </w:rPr>
            </w:pPr>
            <w:r w:rsidRPr="0021227C">
              <w:rPr>
                <w:rFonts w:ascii="Times New Roman" w:eastAsia="Times New Roman" w:hAnsi="Times New Roman" w:cs="Times New Roman"/>
                <w:sz w:val="20"/>
                <w:szCs w:val="20"/>
              </w:rPr>
              <w:t>прийоми навчання учнів через діяльність та гру;</w:t>
            </w:r>
          </w:p>
          <w:p w14:paraId="3BA30F86" w14:textId="77777777" w:rsidR="00596B4A" w:rsidRDefault="000F4B0C">
            <w:pPr>
              <w:numPr>
                <w:ilvl w:val="0"/>
                <w:numId w:val="25"/>
              </w:numPr>
              <w:pBdr>
                <w:top w:val="nil"/>
                <w:left w:val="nil"/>
                <w:bottom w:val="nil"/>
                <w:right w:val="nil"/>
                <w:between w:val="nil"/>
              </w:pBdr>
              <w:spacing w:after="200" w:line="276" w:lineRule="auto"/>
              <w:contextualSpacing/>
              <w:rPr>
                <w:color w:val="000000"/>
                <w:sz w:val="20"/>
                <w:szCs w:val="20"/>
              </w:rPr>
            </w:pPr>
            <w:r w:rsidRPr="0021227C">
              <w:rPr>
                <w:rFonts w:ascii="Times New Roman" w:eastAsia="Times New Roman" w:hAnsi="Times New Roman" w:cs="Times New Roman"/>
                <w:sz w:val="20"/>
                <w:szCs w:val="20"/>
              </w:rPr>
              <w:t xml:space="preserve">методику формування природничих, </w:t>
            </w:r>
            <w:proofErr w:type="spellStart"/>
            <w:r w:rsidRPr="0021227C">
              <w:rPr>
                <w:rFonts w:ascii="Times New Roman" w:eastAsia="Times New Roman" w:hAnsi="Times New Roman" w:cs="Times New Roman"/>
                <w:sz w:val="20"/>
                <w:szCs w:val="20"/>
              </w:rPr>
              <w:t>інформатичних</w:t>
            </w:r>
            <w:proofErr w:type="spellEnd"/>
            <w:r w:rsidRPr="0021227C">
              <w:rPr>
                <w:rFonts w:ascii="Times New Roman" w:eastAsia="Times New Roman" w:hAnsi="Times New Roman" w:cs="Times New Roman"/>
                <w:sz w:val="20"/>
                <w:szCs w:val="20"/>
              </w:rPr>
              <w:t xml:space="preserve"> та соціальних уявлень та понять;</w:t>
            </w:r>
          </w:p>
          <w:p w14:paraId="79976AA9" w14:textId="77777777" w:rsidR="00596B4A" w:rsidRDefault="000F4B0C">
            <w:pPr>
              <w:numPr>
                <w:ilvl w:val="0"/>
                <w:numId w:val="25"/>
              </w:numPr>
              <w:pBdr>
                <w:top w:val="nil"/>
                <w:left w:val="nil"/>
                <w:bottom w:val="nil"/>
                <w:right w:val="nil"/>
                <w:between w:val="nil"/>
              </w:pBdr>
              <w:spacing w:after="200" w:line="276" w:lineRule="auto"/>
              <w:contextualSpacing/>
              <w:rPr>
                <w:color w:val="000000"/>
                <w:sz w:val="20"/>
                <w:szCs w:val="20"/>
              </w:rPr>
            </w:pPr>
            <w:r w:rsidRPr="0021227C">
              <w:rPr>
                <w:rFonts w:ascii="Times New Roman" w:eastAsia="Times New Roman" w:hAnsi="Times New Roman" w:cs="Times New Roman"/>
                <w:sz w:val="20"/>
                <w:szCs w:val="20"/>
              </w:rPr>
              <w:t xml:space="preserve">етапи створення </w:t>
            </w:r>
            <w:proofErr w:type="spellStart"/>
            <w:r w:rsidRPr="0021227C">
              <w:rPr>
                <w:rFonts w:ascii="Times New Roman" w:eastAsia="Times New Roman" w:hAnsi="Times New Roman" w:cs="Times New Roman"/>
                <w:sz w:val="20"/>
                <w:szCs w:val="20"/>
              </w:rPr>
              <w:t>Лепбуків</w:t>
            </w:r>
            <w:proofErr w:type="spellEnd"/>
            <w:r w:rsidRPr="0021227C">
              <w:rPr>
                <w:rFonts w:ascii="Times New Roman" w:eastAsia="Times New Roman" w:hAnsi="Times New Roman" w:cs="Times New Roman"/>
                <w:sz w:val="20"/>
                <w:szCs w:val="20"/>
              </w:rPr>
              <w:t>.</w:t>
            </w:r>
          </w:p>
          <w:p w14:paraId="40E3C437" w14:textId="77777777" w:rsidR="00596B4A" w:rsidRDefault="000F4B0C">
            <w:pPr>
              <w:rPr>
                <w:rFonts w:ascii="Times New Roman" w:eastAsia="Times New Roman" w:hAnsi="Times New Roman" w:cs="Times New Roman"/>
                <w:sz w:val="20"/>
                <w:szCs w:val="20"/>
              </w:rPr>
            </w:pPr>
            <w:r>
              <w:rPr>
                <w:rFonts w:ascii="Times New Roman" w:eastAsia="Times New Roman" w:hAnsi="Times New Roman" w:cs="Times New Roman"/>
                <w:sz w:val="20"/>
                <w:szCs w:val="20"/>
              </w:rPr>
              <w:t>Розуміти</w:t>
            </w:r>
          </w:p>
          <w:p w14:paraId="7CEB3E54" w14:textId="77777777" w:rsidR="00596B4A" w:rsidRDefault="000F4B0C">
            <w:pPr>
              <w:numPr>
                <w:ilvl w:val="0"/>
                <w:numId w:val="27"/>
              </w:numPr>
              <w:pBdr>
                <w:top w:val="nil"/>
                <w:left w:val="nil"/>
                <w:bottom w:val="nil"/>
                <w:right w:val="nil"/>
                <w:between w:val="nil"/>
              </w:pBdr>
              <w:spacing w:line="276" w:lineRule="auto"/>
              <w:contextualSpacing/>
              <w:rPr>
                <w:color w:val="000000"/>
                <w:sz w:val="20"/>
                <w:szCs w:val="20"/>
              </w:rPr>
            </w:pPr>
            <w:r>
              <w:rPr>
                <w:rFonts w:ascii="Times New Roman" w:eastAsia="Times New Roman" w:hAnsi="Times New Roman" w:cs="Times New Roman"/>
                <w:color w:val="000000"/>
                <w:sz w:val="20"/>
                <w:szCs w:val="20"/>
              </w:rPr>
              <w:t>логіку формування природничих та соціальних уявлень та понять в учнів;</w:t>
            </w:r>
          </w:p>
          <w:p w14:paraId="67C3203D" w14:textId="703B4529" w:rsidR="00596B4A" w:rsidRDefault="000F4B0C">
            <w:pPr>
              <w:numPr>
                <w:ilvl w:val="0"/>
                <w:numId w:val="27"/>
              </w:numPr>
              <w:pBdr>
                <w:top w:val="nil"/>
                <w:left w:val="nil"/>
                <w:bottom w:val="nil"/>
                <w:right w:val="nil"/>
                <w:between w:val="nil"/>
              </w:pBdr>
              <w:spacing w:after="200" w:line="276" w:lineRule="auto"/>
              <w:contextualSpacing/>
              <w:rPr>
                <w:color w:val="000000"/>
                <w:sz w:val="20"/>
                <w:szCs w:val="20"/>
              </w:rPr>
            </w:pPr>
            <w:r>
              <w:rPr>
                <w:rFonts w:ascii="Times New Roman" w:eastAsia="Times New Roman" w:hAnsi="Times New Roman" w:cs="Times New Roman"/>
                <w:color w:val="000000"/>
                <w:sz w:val="20"/>
                <w:szCs w:val="20"/>
              </w:rPr>
              <w:t xml:space="preserve">важливість екологічної освіти на </w:t>
            </w:r>
            <w:r w:rsidR="00B15E4F">
              <w:rPr>
                <w:rFonts w:ascii="Times New Roman" w:eastAsia="Times New Roman" w:hAnsi="Times New Roman" w:cs="Times New Roman"/>
                <w:color w:val="000000"/>
                <w:sz w:val="20"/>
                <w:szCs w:val="20"/>
              </w:rPr>
              <w:t>навчальних заняттях</w:t>
            </w:r>
            <w:r>
              <w:rPr>
                <w:rFonts w:ascii="Times New Roman" w:eastAsia="Times New Roman" w:hAnsi="Times New Roman" w:cs="Times New Roman"/>
                <w:color w:val="000000"/>
                <w:sz w:val="20"/>
                <w:szCs w:val="20"/>
              </w:rPr>
              <w:t xml:space="preserve"> курсу «Я досліджую світ».</w:t>
            </w:r>
          </w:p>
          <w:p w14:paraId="43B8AA96" w14:textId="77777777" w:rsidR="00596B4A" w:rsidRDefault="000F4B0C">
            <w:pPr>
              <w:numPr>
                <w:ilvl w:val="0"/>
                <w:numId w:val="27"/>
              </w:numPr>
              <w:pBdr>
                <w:top w:val="nil"/>
                <w:left w:val="nil"/>
                <w:bottom w:val="nil"/>
                <w:right w:val="nil"/>
                <w:between w:val="nil"/>
              </w:pBdr>
              <w:spacing w:after="200" w:line="276" w:lineRule="auto"/>
              <w:contextualSpacing/>
              <w:rPr>
                <w:color w:val="000000"/>
                <w:sz w:val="20"/>
                <w:szCs w:val="20"/>
              </w:rPr>
            </w:pPr>
            <w:r w:rsidRPr="00A4421A">
              <w:rPr>
                <w:rFonts w:ascii="Times New Roman" w:eastAsia="Times New Roman" w:hAnsi="Times New Roman" w:cs="Times New Roman"/>
                <w:sz w:val="20"/>
                <w:szCs w:val="20"/>
              </w:rPr>
              <w:t xml:space="preserve">доцільність курсу “Я досліджую світ” для розвитку алгоритмічного, системного й обчислювального мислення учнів. </w:t>
            </w:r>
          </w:p>
          <w:p w14:paraId="1E7521F3" w14:textId="77777777" w:rsidR="00596B4A" w:rsidRDefault="000F4B0C">
            <w:pPr>
              <w:rPr>
                <w:rFonts w:ascii="Times New Roman" w:eastAsia="Times New Roman" w:hAnsi="Times New Roman" w:cs="Times New Roman"/>
                <w:sz w:val="20"/>
                <w:szCs w:val="20"/>
              </w:rPr>
            </w:pPr>
            <w:r>
              <w:rPr>
                <w:rFonts w:ascii="Times New Roman" w:eastAsia="Times New Roman" w:hAnsi="Times New Roman" w:cs="Times New Roman"/>
                <w:sz w:val="20"/>
                <w:szCs w:val="20"/>
              </w:rPr>
              <w:t>Уміти</w:t>
            </w:r>
          </w:p>
          <w:p w14:paraId="0EA41882" w14:textId="77777777" w:rsidR="00596B4A" w:rsidRPr="0021227C" w:rsidRDefault="00596B4A" w:rsidP="0021227C">
            <w:pPr>
              <w:pBdr>
                <w:top w:val="nil"/>
                <w:left w:val="nil"/>
                <w:bottom w:val="nil"/>
                <w:right w:val="nil"/>
                <w:between w:val="nil"/>
              </w:pBdr>
              <w:spacing w:line="276" w:lineRule="auto"/>
              <w:ind w:left="720"/>
              <w:contextualSpacing/>
              <w:rPr>
                <w:rFonts w:ascii="Times New Roman" w:eastAsia="Times New Roman" w:hAnsi="Times New Roman" w:cs="Times New Roman"/>
                <w:color w:val="000000"/>
                <w:sz w:val="20"/>
                <w:szCs w:val="20"/>
              </w:rPr>
            </w:pPr>
          </w:p>
          <w:p w14:paraId="484CF3AA" w14:textId="114302FA" w:rsidR="00596B4A" w:rsidRPr="00A4421A" w:rsidRDefault="000F4B0C" w:rsidP="0021227C">
            <w:pPr>
              <w:numPr>
                <w:ilvl w:val="0"/>
                <w:numId w:val="17"/>
              </w:numPr>
              <w:pBdr>
                <w:top w:val="nil"/>
                <w:left w:val="nil"/>
                <w:bottom w:val="nil"/>
                <w:right w:val="nil"/>
                <w:between w:val="nil"/>
              </w:pBdr>
              <w:spacing w:line="276" w:lineRule="auto"/>
              <w:contextualSpacing/>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планувати та </w:t>
            </w:r>
            <w:r w:rsidRPr="0021227C">
              <w:rPr>
                <w:rFonts w:ascii="Times New Roman" w:eastAsia="Times New Roman" w:hAnsi="Times New Roman" w:cs="Times New Roman"/>
                <w:sz w:val="20"/>
                <w:szCs w:val="20"/>
              </w:rPr>
              <w:t>розробляти</w:t>
            </w:r>
            <w:r>
              <w:rPr>
                <w:rFonts w:ascii="Times New Roman" w:eastAsia="Times New Roman" w:hAnsi="Times New Roman" w:cs="Times New Roman"/>
                <w:color w:val="000000"/>
                <w:sz w:val="20"/>
                <w:szCs w:val="20"/>
              </w:rPr>
              <w:t xml:space="preserve"> </w:t>
            </w:r>
            <w:r w:rsidR="00B15E4F">
              <w:rPr>
                <w:rFonts w:ascii="Times New Roman" w:eastAsia="Times New Roman" w:hAnsi="Times New Roman" w:cs="Times New Roman"/>
                <w:color w:val="000000"/>
                <w:sz w:val="20"/>
                <w:szCs w:val="20"/>
              </w:rPr>
              <w:t>навчальні заняття</w:t>
            </w:r>
            <w:r>
              <w:rPr>
                <w:rFonts w:ascii="Times New Roman" w:eastAsia="Times New Roman" w:hAnsi="Times New Roman" w:cs="Times New Roman"/>
                <w:color w:val="000000"/>
                <w:sz w:val="20"/>
                <w:szCs w:val="20"/>
              </w:rPr>
              <w:t xml:space="preserve"> з інтегрованого  курсу «Я досліджую світ»;</w:t>
            </w:r>
          </w:p>
          <w:p w14:paraId="4B2CA2B0" w14:textId="2CD52DBB" w:rsidR="00596B4A" w:rsidRPr="00A4421A" w:rsidRDefault="000F4B0C" w:rsidP="0021227C">
            <w:pPr>
              <w:numPr>
                <w:ilvl w:val="0"/>
                <w:numId w:val="17"/>
              </w:numPr>
              <w:pBdr>
                <w:top w:val="nil"/>
                <w:left w:val="nil"/>
                <w:bottom w:val="nil"/>
                <w:right w:val="nil"/>
                <w:between w:val="nil"/>
              </w:pBdr>
              <w:spacing w:line="276" w:lineRule="auto"/>
              <w:contextualSpacing/>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планувати та </w:t>
            </w:r>
            <w:r w:rsidRPr="0021227C">
              <w:rPr>
                <w:rFonts w:ascii="Times New Roman" w:eastAsia="Times New Roman" w:hAnsi="Times New Roman" w:cs="Times New Roman"/>
                <w:sz w:val="20"/>
                <w:szCs w:val="20"/>
              </w:rPr>
              <w:t>розробляти</w:t>
            </w:r>
            <w:r>
              <w:rPr>
                <w:rFonts w:ascii="Times New Roman" w:eastAsia="Times New Roman" w:hAnsi="Times New Roman" w:cs="Times New Roman"/>
                <w:color w:val="000000"/>
                <w:sz w:val="20"/>
                <w:szCs w:val="20"/>
              </w:rPr>
              <w:t xml:space="preserve"> екскурсії (природнич</w:t>
            </w:r>
            <w:r w:rsidR="0067631D">
              <w:rPr>
                <w:rFonts w:ascii="Times New Roman" w:eastAsia="Times New Roman" w:hAnsi="Times New Roman" w:cs="Times New Roman"/>
                <w:color w:val="000000"/>
                <w:sz w:val="20"/>
                <w:szCs w:val="20"/>
              </w:rPr>
              <w:t>і</w:t>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культурознавчі</w:t>
            </w:r>
            <w:proofErr w:type="spellEnd"/>
            <w:r>
              <w:rPr>
                <w:rFonts w:ascii="Times New Roman" w:eastAsia="Times New Roman" w:hAnsi="Times New Roman" w:cs="Times New Roman"/>
                <w:color w:val="000000"/>
                <w:sz w:val="20"/>
                <w:szCs w:val="20"/>
              </w:rPr>
              <w:t>, виробничі, сільськогосподарські);</w:t>
            </w:r>
          </w:p>
          <w:p w14:paraId="0A6A234A" w14:textId="77777777" w:rsidR="00596B4A" w:rsidRPr="00A4421A" w:rsidRDefault="000F4B0C" w:rsidP="00A4421A">
            <w:pPr>
              <w:numPr>
                <w:ilvl w:val="0"/>
                <w:numId w:val="17"/>
              </w:numPr>
              <w:pBdr>
                <w:top w:val="nil"/>
                <w:left w:val="nil"/>
                <w:bottom w:val="nil"/>
                <w:right w:val="nil"/>
                <w:between w:val="nil"/>
              </w:pBdr>
              <w:spacing w:line="276"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формулювати проблемні ситуації та проблемні запитання;</w:t>
            </w:r>
          </w:p>
          <w:p w14:paraId="24D89032" w14:textId="77777777" w:rsidR="00596B4A" w:rsidRPr="00A4421A" w:rsidRDefault="000F4B0C" w:rsidP="00A4421A">
            <w:pPr>
              <w:numPr>
                <w:ilvl w:val="0"/>
                <w:numId w:val="17"/>
              </w:numPr>
              <w:pBdr>
                <w:top w:val="nil"/>
                <w:left w:val="nil"/>
                <w:bottom w:val="nil"/>
                <w:right w:val="nil"/>
                <w:between w:val="nil"/>
              </w:pBdr>
              <w:tabs>
                <w:tab w:val="left" w:pos="415"/>
              </w:tabs>
              <w:spacing w:line="276"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аналізувати інтелектуальні карти для організації навчального змісту курсу, </w:t>
            </w:r>
          </w:p>
          <w:p w14:paraId="23209E7D" w14:textId="77777777" w:rsidR="00596B4A" w:rsidRPr="00A4421A" w:rsidRDefault="000F4B0C" w:rsidP="0021227C">
            <w:pPr>
              <w:numPr>
                <w:ilvl w:val="0"/>
                <w:numId w:val="17"/>
              </w:numPr>
              <w:pBdr>
                <w:top w:val="nil"/>
                <w:left w:val="nil"/>
                <w:bottom w:val="nil"/>
                <w:right w:val="nil"/>
                <w:between w:val="nil"/>
              </w:pBdr>
              <w:tabs>
                <w:tab w:val="left" w:pos="415"/>
              </w:tabs>
              <w:spacing w:line="276"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аналізувати доцільність використання конкретного обладнання під час вивчення окремих тем курсу «Я досліджую світ»</w:t>
            </w:r>
            <w:r w:rsidRPr="00A4421A">
              <w:rPr>
                <w:rFonts w:ascii="Times New Roman" w:eastAsia="Times New Roman" w:hAnsi="Times New Roman" w:cs="Times New Roman"/>
                <w:sz w:val="20"/>
                <w:szCs w:val="20"/>
              </w:rPr>
              <w:t>.</w:t>
            </w:r>
          </w:p>
          <w:p w14:paraId="356CF076" w14:textId="77777777" w:rsidR="00596B4A" w:rsidRPr="00A4421A" w:rsidRDefault="00596B4A" w:rsidP="00A4421A">
            <w:pPr>
              <w:pBdr>
                <w:top w:val="nil"/>
                <w:left w:val="nil"/>
                <w:bottom w:val="nil"/>
                <w:right w:val="nil"/>
                <w:between w:val="nil"/>
              </w:pBdr>
              <w:contextualSpacing/>
              <w:rPr>
                <w:rFonts w:ascii="Times New Roman" w:eastAsia="Times New Roman" w:hAnsi="Times New Roman" w:cs="Times New Roman"/>
                <w:color w:val="000000"/>
                <w:sz w:val="20"/>
                <w:szCs w:val="20"/>
              </w:rPr>
            </w:pPr>
          </w:p>
        </w:tc>
      </w:tr>
    </w:tbl>
    <w:p w14:paraId="6B0881DE" w14:textId="77777777" w:rsidR="00596B4A" w:rsidRDefault="00596B4A">
      <w:pPr>
        <w:spacing w:after="0" w:line="240" w:lineRule="auto"/>
        <w:rPr>
          <w:rFonts w:ascii="Times New Roman" w:eastAsia="Times New Roman" w:hAnsi="Times New Roman" w:cs="Times New Roman"/>
          <w:sz w:val="20"/>
          <w:szCs w:val="20"/>
        </w:rPr>
      </w:pPr>
    </w:p>
    <w:sectPr w:rsidR="00596B4A" w:rsidSect="00AE2A62">
      <w:pgSz w:w="16838" w:h="11906" w:orient="landscape"/>
      <w:pgMar w:top="284" w:right="1134" w:bottom="426" w:left="850"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96930"/>
    <w:multiLevelType w:val="multilevel"/>
    <w:tmpl w:val="33F463FE"/>
    <w:lvl w:ilvl="0">
      <w:start w:val="1"/>
      <w:numFmt w:val="bullet"/>
      <w:lvlText w:val="●"/>
      <w:lvlJc w:val="left"/>
      <w:pPr>
        <w:ind w:left="993" w:hanging="360"/>
      </w:pPr>
      <w:rPr>
        <w:rFonts w:ascii="Noto Sans Symbols" w:eastAsia="Noto Sans Symbols" w:hAnsi="Noto Sans Symbols" w:cs="Noto Sans Symbols"/>
      </w:rPr>
    </w:lvl>
    <w:lvl w:ilvl="1">
      <w:start w:val="1"/>
      <w:numFmt w:val="bullet"/>
      <w:lvlText w:val="o"/>
      <w:lvlJc w:val="left"/>
      <w:pPr>
        <w:ind w:left="1713" w:hanging="360"/>
      </w:pPr>
      <w:rPr>
        <w:rFonts w:ascii="Courier New" w:eastAsia="Courier New" w:hAnsi="Courier New" w:cs="Courier New"/>
      </w:rPr>
    </w:lvl>
    <w:lvl w:ilvl="2">
      <w:start w:val="1"/>
      <w:numFmt w:val="bullet"/>
      <w:lvlText w:val="▪"/>
      <w:lvlJc w:val="left"/>
      <w:pPr>
        <w:ind w:left="2433" w:hanging="360"/>
      </w:pPr>
      <w:rPr>
        <w:rFonts w:ascii="Noto Sans Symbols" w:eastAsia="Noto Sans Symbols" w:hAnsi="Noto Sans Symbols" w:cs="Noto Sans Symbols"/>
      </w:rPr>
    </w:lvl>
    <w:lvl w:ilvl="3">
      <w:start w:val="1"/>
      <w:numFmt w:val="bullet"/>
      <w:lvlText w:val="●"/>
      <w:lvlJc w:val="left"/>
      <w:pPr>
        <w:ind w:left="3153" w:hanging="360"/>
      </w:pPr>
      <w:rPr>
        <w:rFonts w:ascii="Noto Sans Symbols" w:eastAsia="Noto Sans Symbols" w:hAnsi="Noto Sans Symbols" w:cs="Noto Sans Symbols"/>
      </w:rPr>
    </w:lvl>
    <w:lvl w:ilvl="4">
      <w:start w:val="1"/>
      <w:numFmt w:val="bullet"/>
      <w:lvlText w:val="o"/>
      <w:lvlJc w:val="left"/>
      <w:pPr>
        <w:ind w:left="3873" w:hanging="360"/>
      </w:pPr>
      <w:rPr>
        <w:rFonts w:ascii="Courier New" w:eastAsia="Courier New" w:hAnsi="Courier New" w:cs="Courier New"/>
      </w:rPr>
    </w:lvl>
    <w:lvl w:ilvl="5">
      <w:start w:val="1"/>
      <w:numFmt w:val="bullet"/>
      <w:lvlText w:val="▪"/>
      <w:lvlJc w:val="left"/>
      <w:pPr>
        <w:ind w:left="4593" w:hanging="360"/>
      </w:pPr>
      <w:rPr>
        <w:rFonts w:ascii="Noto Sans Symbols" w:eastAsia="Noto Sans Symbols" w:hAnsi="Noto Sans Symbols" w:cs="Noto Sans Symbols"/>
      </w:rPr>
    </w:lvl>
    <w:lvl w:ilvl="6">
      <w:start w:val="1"/>
      <w:numFmt w:val="bullet"/>
      <w:lvlText w:val="●"/>
      <w:lvlJc w:val="left"/>
      <w:pPr>
        <w:ind w:left="5313" w:hanging="360"/>
      </w:pPr>
      <w:rPr>
        <w:rFonts w:ascii="Noto Sans Symbols" w:eastAsia="Noto Sans Symbols" w:hAnsi="Noto Sans Symbols" w:cs="Noto Sans Symbols"/>
      </w:rPr>
    </w:lvl>
    <w:lvl w:ilvl="7">
      <w:start w:val="1"/>
      <w:numFmt w:val="bullet"/>
      <w:lvlText w:val="o"/>
      <w:lvlJc w:val="left"/>
      <w:pPr>
        <w:ind w:left="6033" w:hanging="360"/>
      </w:pPr>
      <w:rPr>
        <w:rFonts w:ascii="Courier New" w:eastAsia="Courier New" w:hAnsi="Courier New" w:cs="Courier New"/>
      </w:rPr>
    </w:lvl>
    <w:lvl w:ilvl="8">
      <w:start w:val="1"/>
      <w:numFmt w:val="bullet"/>
      <w:lvlText w:val="▪"/>
      <w:lvlJc w:val="left"/>
      <w:pPr>
        <w:ind w:left="6753" w:hanging="360"/>
      </w:pPr>
      <w:rPr>
        <w:rFonts w:ascii="Noto Sans Symbols" w:eastAsia="Noto Sans Symbols" w:hAnsi="Noto Sans Symbols" w:cs="Noto Sans Symbols"/>
      </w:rPr>
    </w:lvl>
  </w:abstractNum>
  <w:abstractNum w:abstractNumId="1" w15:restartNumberingAfterBreak="0">
    <w:nsid w:val="04C65BF5"/>
    <w:multiLevelType w:val="multilevel"/>
    <w:tmpl w:val="2862B752"/>
    <w:lvl w:ilvl="0">
      <w:start w:val="1"/>
      <w:numFmt w:val="bullet"/>
      <w:lvlText w:val="●"/>
      <w:lvlJc w:val="left"/>
      <w:pPr>
        <w:ind w:left="1038" w:hanging="360"/>
      </w:pPr>
      <w:rPr>
        <w:rFonts w:ascii="Noto Sans Symbols" w:eastAsia="Noto Sans Symbols" w:hAnsi="Noto Sans Symbols" w:cs="Noto Sans Symbols"/>
      </w:rPr>
    </w:lvl>
    <w:lvl w:ilvl="1">
      <w:start w:val="1"/>
      <w:numFmt w:val="bullet"/>
      <w:lvlText w:val="o"/>
      <w:lvlJc w:val="left"/>
      <w:pPr>
        <w:ind w:left="1758" w:hanging="360"/>
      </w:pPr>
      <w:rPr>
        <w:rFonts w:ascii="Courier New" w:eastAsia="Courier New" w:hAnsi="Courier New" w:cs="Courier New"/>
      </w:rPr>
    </w:lvl>
    <w:lvl w:ilvl="2">
      <w:start w:val="1"/>
      <w:numFmt w:val="bullet"/>
      <w:lvlText w:val="▪"/>
      <w:lvlJc w:val="left"/>
      <w:pPr>
        <w:ind w:left="2478" w:hanging="360"/>
      </w:pPr>
      <w:rPr>
        <w:rFonts w:ascii="Noto Sans Symbols" w:eastAsia="Noto Sans Symbols" w:hAnsi="Noto Sans Symbols" w:cs="Noto Sans Symbols"/>
      </w:rPr>
    </w:lvl>
    <w:lvl w:ilvl="3">
      <w:start w:val="1"/>
      <w:numFmt w:val="bullet"/>
      <w:lvlText w:val="●"/>
      <w:lvlJc w:val="left"/>
      <w:pPr>
        <w:ind w:left="3198" w:hanging="360"/>
      </w:pPr>
      <w:rPr>
        <w:rFonts w:ascii="Noto Sans Symbols" w:eastAsia="Noto Sans Symbols" w:hAnsi="Noto Sans Symbols" w:cs="Noto Sans Symbols"/>
      </w:rPr>
    </w:lvl>
    <w:lvl w:ilvl="4">
      <w:start w:val="1"/>
      <w:numFmt w:val="bullet"/>
      <w:lvlText w:val="o"/>
      <w:lvlJc w:val="left"/>
      <w:pPr>
        <w:ind w:left="3918" w:hanging="360"/>
      </w:pPr>
      <w:rPr>
        <w:rFonts w:ascii="Courier New" w:eastAsia="Courier New" w:hAnsi="Courier New" w:cs="Courier New"/>
      </w:rPr>
    </w:lvl>
    <w:lvl w:ilvl="5">
      <w:start w:val="1"/>
      <w:numFmt w:val="bullet"/>
      <w:lvlText w:val="▪"/>
      <w:lvlJc w:val="left"/>
      <w:pPr>
        <w:ind w:left="4638" w:hanging="360"/>
      </w:pPr>
      <w:rPr>
        <w:rFonts w:ascii="Noto Sans Symbols" w:eastAsia="Noto Sans Symbols" w:hAnsi="Noto Sans Symbols" w:cs="Noto Sans Symbols"/>
      </w:rPr>
    </w:lvl>
    <w:lvl w:ilvl="6">
      <w:start w:val="1"/>
      <w:numFmt w:val="bullet"/>
      <w:lvlText w:val="●"/>
      <w:lvlJc w:val="left"/>
      <w:pPr>
        <w:ind w:left="5358" w:hanging="360"/>
      </w:pPr>
      <w:rPr>
        <w:rFonts w:ascii="Noto Sans Symbols" w:eastAsia="Noto Sans Symbols" w:hAnsi="Noto Sans Symbols" w:cs="Noto Sans Symbols"/>
      </w:rPr>
    </w:lvl>
    <w:lvl w:ilvl="7">
      <w:start w:val="1"/>
      <w:numFmt w:val="bullet"/>
      <w:lvlText w:val="o"/>
      <w:lvlJc w:val="left"/>
      <w:pPr>
        <w:ind w:left="6078" w:hanging="360"/>
      </w:pPr>
      <w:rPr>
        <w:rFonts w:ascii="Courier New" w:eastAsia="Courier New" w:hAnsi="Courier New" w:cs="Courier New"/>
      </w:rPr>
    </w:lvl>
    <w:lvl w:ilvl="8">
      <w:start w:val="1"/>
      <w:numFmt w:val="bullet"/>
      <w:lvlText w:val="▪"/>
      <w:lvlJc w:val="left"/>
      <w:pPr>
        <w:ind w:left="6798" w:hanging="360"/>
      </w:pPr>
      <w:rPr>
        <w:rFonts w:ascii="Noto Sans Symbols" w:eastAsia="Noto Sans Symbols" w:hAnsi="Noto Sans Symbols" w:cs="Noto Sans Symbols"/>
      </w:rPr>
    </w:lvl>
  </w:abstractNum>
  <w:abstractNum w:abstractNumId="2" w15:restartNumberingAfterBreak="0">
    <w:nsid w:val="06454029"/>
    <w:multiLevelType w:val="multilevel"/>
    <w:tmpl w:val="414EA4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8143E1"/>
    <w:multiLevelType w:val="multilevel"/>
    <w:tmpl w:val="C6DC5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DE65558"/>
    <w:multiLevelType w:val="hybridMultilevel"/>
    <w:tmpl w:val="4FC48CD6"/>
    <w:lvl w:ilvl="0" w:tplc="04220001">
      <w:start w:val="1"/>
      <w:numFmt w:val="bullet"/>
      <w:lvlText w:val=""/>
      <w:lvlJc w:val="left"/>
      <w:pPr>
        <w:ind w:left="765" w:hanging="360"/>
      </w:pPr>
      <w:rPr>
        <w:rFonts w:ascii="Symbol" w:hAnsi="Symbol" w:hint="default"/>
      </w:rPr>
    </w:lvl>
    <w:lvl w:ilvl="1" w:tplc="04220003" w:tentative="1">
      <w:start w:val="1"/>
      <w:numFmt w:val="bullet"/>
      <w:lvlText w:val="o"/>
      <w:lvlJc w:val="left"/>
      <w:pPr>
        <w:ind w:left="1485" w:hanging="360"/>
      </w:pPr>
      <w:rPr>
        <w:rFonts w:ascii="Courier New" w:hAnsi="Courier New" w:cs="Courier New" w:hint="default"/>
      </w:rPr>
    </w:lvl>
    <w:lvl w:ilvl="2" w:tplc="04220005" w:tentative="1">
      <w:start w:val="1"/>
      <w:numFmt w:val="bullet"/>
      <w:lvlText w:val=""/>
      <w:lvlJc w:val="left"/>
      <w:pPr>
        <w:ind w:left="2205" w:hanging="360"/>
      </w:pPr>
      <w:rPr>
        <w:rFonts w:ascii="Wingdings" w:hAnsi="Wingdings" w:hint="default"/>
      </w:rPr>
    </w:lvl>
    <w:lvl w:ilvl="3" w:tplc="04220001" w:tentative="1">
      <w:start w:val="1"/>
      <w:numFmt w:val="bullet"/>
      <w:lvlText w:val=""/>
      <w:lvlJc w:val="left"/>
      <w:pPr>
        <w:ind w:left="2925" w:hanging="360"/>
      </w:pPr>
      <w:rPr>
        <w:rFonts w:ascii="Symbol" w:hAnsi="Symbol" w:hint="default"/>
      </w:rPr>
    </w:lvl>
    <w:lvl w:ilvl="4" w:tplc="04220003" w:tentative="1">
      <w:start w:val="1"/>
      <w:numFmt w:val="bullet"/>
      <w:lvlText w:val="o"/>
      <w:lvlJc w:val="left"/>
      <w:pPr>
        <w:ind w:left="3645" w:hanging="360"/>
      </w:pPr>
      <w:rPr>
        <w:rFonts w:ascii="Courier New" w:hAnsi="Courier New" w:cs="Courier New" w:hint="default"/>
      </w:rPr>
    </w:lvl>
    <w:lvl w:ilvl="5" w:tplc="04220005" w:tentative="1">
      <w:start w:val="1"/>
      <w:numFmt w:val="bullet"/>
      <w:lvlText w:val=""/>
      <w:lvlJc w:val="left"/>
      <w:pPr>
        <w:ind w:left="4365" w:hanging="360"/>
      </w:pPr>
      <w:rPr>
        <w:rFonts w:ascii="Wingdings" w:hAnsi="Wingdings" w:hint="default"/>
      </w:rPr>
    </w:lvl>
    <w:lvl w:ilvl="6" w:tplc="04220001" w:tentative="1">
      <w:start w:val="1"/>
      <w:numFmt w:val="bullet"/>
      <w:lvlText w:val=""/>
      <w:lvlJc w:val="left"/>
      <w:pPr>
        <w:ind w:left="5085" w:hanging="360"/>
      </w:pPr>
      <w:rPr>
        <w:rFonts w:ascii="Symbol" w:hAnsi="Symbol" w:hint="default"/>
      </w:rPr>
    </w:lvl>
    <w:lvl w:ilvl="7" w:tplc="04220003" w:tentative="1">
      <w:start w:val="1"/>
      <w:numFmt w:val="bullet"/>
      <w:lvlText w:val="o"/>
      <w:lvlJc w:val="left"/>
      <w:pPr>
        <w:ind w:left="5805" w:hanging="360"/>
      </w:pPr>
      <w:rPr>
        <w:rFonts w:ascii="Courier New" w:hAnsi="Courier New" w:cs="Courier New" w:hint="default"/>
      </w:rPr>
    </w:lvl>
    <w:lvl w:ilvl="8" w:tplc="04220005" w:tentative="1">
      <w:start w:val="1"/>
      <w:numFmt w:val="bullet"/>
      <w:lvlText w:val=""/>
      <w:lvlJc w:val="left"/>
      <w:pPr>
        <w:ind w:left="6525" w:hanging="360"/>
      </w:pPr>
      <w:rPr>
        <w:rFonts w:ascii="Wingdings" w:hAnsi="Wingdings" w:hint="default"/>
      </w:rPr>
    </w:lvl>
  </w:abstractNum>
  <w:abstractNum w:abstractNumId="5" w15:restartNumberingAfterBreak="0">
    <w:nsid w:val="0E4770F5"/>
    <w:multiLevelType w:val="multilevel"/>
    <w:tmpl w:val="6324CA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FDB6498"/>
    <w:multiLevelType w:val="multilevel"/>
    <w:tmpl w:val="E15C4B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8E364B4"/>
    <w:multiLevelType w:val="multilevel"/>
    <w:tmpl w:val="3EB06394"/>
    <w:lvl w:ilvl="0">
      <w:start w:val="1"/>
      <w:numFmt w:val="bullet"/>
      <w:lvlText w:val="●"/>
      <w:lvlJc w:val="left"/>
      <w:pPr>
        <w:ind w:left="710" w:hanging="360"/>
      </w:pPr>
      <w:rPr>
        <w:rFonts w:ascii="Noto Sans Symbols" w:eastAsia="Noto Sans Symbols" w:hAnsi="Noto Sans Symbols" w:cs="Noto Sans Symbols"/>
        <w:color w:val="000000"/>
      </w:rPr>
    </w:lvl>
    <w:lvl w:ilvl="1">
      <w:start w:val="1"/>
      <w:numFmt w:val="bullet"/>
      <w:lvlText w:val="o"/>
      <w:lvlJc w:val="left"/>
      <w:pPr>
        <w:ind w:left="1430" w:hanging="360"/>
      </w:pPr>
      <w:rPr>
        <w:rFonts w:ascii="Courier New" w:eastAsia="Courier New" w:hAnsi="Courier New" w:cs="Courier New"/>
      </w:rPr>
    </w:lvl>
    <w:lvl w:ilvl="2">
      <w:start w:val="1"/>
      <w:numFmt w:val="bullet"/>
      <w:lvlText w:val="▪"/>
      <w:lvlJc w:val="left"/>
      <w:pPr>
        <w:ind w:left="2150" w:hanging="360"/>
      </w:pPr>
      <w:rPr>
        <w:rFonts w:ascii="Noto Sans Symbols" w:eastAsia="Noto Sans Symbols" w:hAnsi="Noto Sans Symbols" w:cs="Noto Sans Symbols"/>
      </w:rPr>
    </w:lvl>
    <w:lvl w:ilvl="3">
      <w:start w:val="1"/>
      <w:numFmt w:val="bullet"/>
      <w:lvlText w:val="●"/>
      <w:lvlJc w:val="left"/>
      <w:pPr>
        <w:ind w:left="2870" w:hanging="360"/>
      </w:pPr>
      <w:rPr>
        <w:rFonts w:ascii="Noto Sans Symbols" w:eastAsia="Noto Sans Symbols" w:hAnsi="Noto Sans Symbols" w:cs="Noto Sans Symbols"/>
      </w:rPr>
    </w:lvl>
    <w:lvl w:ilvl="4">
      <w:start w:val="1"/>
      <w:numFmt w:val="bullet"/>
      <w:lvlText w:val="o"/>
      <w:lvlJc w:val="left"/>
      <w:pPr>
        <w:ind w:left="3590" w:hanging="360"/>
      </w:pPr>
      <w:rPr>
        <w:rFonts w:ascii="Courier New" w:eastAsia="Courier New" w:hAnsi="Courier New" w:cs="Courier New"/>
      </w:rPr>
    </w:lvl>
    <w:lvl w:ilvl="5">
      <w:start w:val="1"/>
      <w:numFmt w:val="bullet"/>
      <w:lvlText w:val="▪"/>
      <w:lvlJc w:val="left"/>
      <w:pPr>
        <w:ind w:left="4310" w:hanging="360"/>
      </w:pPr>
      <w:rPr>
        <w:rFonts w:ascii="Noto Sans Symbols" w:eastAsia="Noto Sans Symbols" w:hAnsi="Noto Sans Symbols" w:cs="Noto Sans Symbols"/>
      </w:rPr>
    </w:lvl>
    <w:lvl w:ilvl="6">
      <w:start w:val="1"/>
      <w:numFmt w:val="bullet"/>
      <w:lvlText w:val="●"/>
      <w:lvlJc w:val="left"/>
      <w:pPr>
        <w:ind w:left="5030" w:hanging="360"/>
      </w:pPr>
      <w:rPr>
        <w:rFonts w:ascii="Noto Sans Symbols" w:eastAsia="Noto Sans Symbols" w:hAnsi="Noto Sans Symbols" w:cs="Noto Sans Symbols"/>
      </w:rPr>
    </w:lvl>
    <w:lvl w:ilvl="7">
      <w:start w:val="1"/>
      <w:numFmt w:val="bullet"/>
      <w:lvlText w:val="o"/>
      <w:lvlJc w:val="left"/>
      <w:pPr>
        <w:ind w:left="5750" w:hanging="360"/>
      </w:pPr>
      <w:rPr>
        <w:rFonts w:ascii="Courier New" w:eastAsia="Courier New" w:hAnsi="Courier New" w:cs="Courier New"/>
      </w:rPr>
    </w:lvl>
    <w:lvl w:ilvl="8">
      <w:start w:val="1"/>
      <w:numFmt w:val="bullet"/>
      <w:lvlText w:val="▪"/>
      <w:lvlJc w:val="left"/>
      <w:pPr>
        <w:ind w:left="6470" w:hanging="360"/>
      </w:pPr>
      <w:rPr>
        <w:rFonts w:ascii="Noto Sans Symbols" w:eastAsia="Noto Sans Symbols" w:hAnsi="Noto Sans Symbols" w:cs="Noto Sans Symbols"/>
      </w:rPr>
    </w:lvl>
  </w:abstractNum>
  <w:abstractNum w:abstractNumId="8" w15:restartNumberingAfterBreak="0">
    <w:nsid w:val="1E252A9A"/>
    <w:multiLevelType w:val="multilevel"/>
    <w:tmpl w:val="1ACED2B8"/>
    <w:lvl w:ilvl="0">
      <w:start w:val="1"/>
      <w:numFmt w:val="bullet"/>
      <w:lvlText w:val="●"/>
      <w:lvlJc w:val="left"/>
      <w:pPr>
        <w:ind w:left="710" w:hanging="360"/>
      </w:pPr>
      <w:rPr>
        <w:rFonts w:ascii="Noto Sans Symbols" w:eastAsia="Noto Sans Symbols" w:hAnsi="Noto Sans Symbols" w:cs="Noto Sans Symbols"/>
      </w:rPr>
    </w:lvl>
    <w:lvl w:ilvl="1">
      <w:start w:val="1"/>
      <w:numFmt w:val="bullet"/>
      <w:lvlText w:val="o"/>
      <w:lvlJc w:val="left"/>
      <w:pPr>
        <w:ind w:left="1430" w:hanging="360"/>
      </w:pPr>
      <w:rPr>
        <w:rFonts w:ascii="Courier New" w:eastAsia="Courier New" w:hAnsi="Courier New" w:cs="Courier New"/>
      </w:rPr>
    </w:lvl>
    <w:lvl w:ilvl="2">
      <w:start w:val="1"/>
      <w:numFmt w:val="bullet"/>
      <w:lvlText w:val="▪"/>
      <w:lvlJc w:val="left"/>
      <w:pPr>
        <w:ind w:left="2150" w:hanging="360"/>
      </w:pPr>
      <w:rPr>
        <w:rFonts w:ascii="Noto Sans Symbols" w:eastAsia="Noto Sans Symbols" w:hAnsi="Noto Sans Symbols" w:cs="Noto Sans Symbols"/>
      </w:rPr>
    </w:lvl>
    <w:lvl w:ilvl="3">
      <w:start w:val="1"/>
      <w:numFmt w:val="bullet"/>
      <w:lvlText w:val="●"/>
      <w:lvlJc w:val="left"/>
      <w:pPr>
        <w:ind w:left="2870" w:hanging="360"/>
      </w:pPr>
      <w:rPr>
        <w:rFonts w:ascii="Noto Sans Symbols" w:eastAsia="Noto Sans Symbols" w:hAnsi="Noto Sans Symbols" w:cs="Noto Sans Symbols"/>
      </w:rPr>
    </w:lvl>
    <w:lvl w:ilvl="4">
      <w:start w:val="1"/>
      <w:numFmt w:val="bullet"/>
      <w:lvlText w:val="o"/>
      <w:lvlJc w:val="left"/>
      <w:pPr>
        <w:ind w:left="3590" w:hanging="360"/>
      </w:pPr>
      <w:rPr>
        <w:rFonts w:ascii="Courier New" w:eastAsia="Courier New" w:hAnsi="Courier New" w:cs="Courier New"/>
      </w:rPr>
    </w:lvl>
    <w:lvl w:ilvl="5">
      <w:start w:val="1"/>
      <w:numFmt w:val="bullet"/>
      <w:lvlText w:val="▪"/>
      <w:lvlJc w:val="left"/>
      <w:pPr>
        <w:ind w:left="4310" w:hanging="360"/>
      </w:pPr>
      <w:rPr>
        <w:rFonts w:ascii="Noto Sans Symbols" w:eastAsia="Noto Sans Symbols" w:hAnsi="Noto Sans Symbols" w:cs="Noto Sans Symbols"/>
      </w:rPr>
    </w:lvl>
    <w:lvl w:ilvl="6">
      <w:start w:val="1"/>
      <w:numFmt w:val="bullet"/>
      <w:lvlText w:val="●"/>
      <w:lvlJc w:val="left"/>
      <w:pPr>
        <w:ind w:left="5030" w:hanging="360"/>
      </w:pPr>
      <w:rPr>
        <w:rFonts w:ascii="Noto Sans Symbols" w:eastAsia="Noto Sans Symbols" w:hAnsi="Noto Sans Symbols" w:cs="Noto Sans Symbols"/>
      </w:rPr>
    </w:lvl>
    <w:lvl w:ilvl="7">
      <w:start w:val="1"/>
      <w:numFmt w:val="bullet"/>
      <w:lvlText w:val="o"/>
      <w:lvlJc w:val="left"/>
      <w:pPr>
        <w:ind w:left="5750" w:hanging="360"/>
      </w:pPr>
      <w:rPr>
        <w:rFonts w:ascii="Courier New" w:eastAsia="Courier New" w:hAnsi="Courier New" w:cs="Courier New"/>
      </w:rPr>
    </w:lvl>
    <w:lvl w:ilvl="8">
      <w:start w:val="1"/>
      <w:numFmt w:val="bullet"/>
      <w:lvlText w:val="▪"/>
      <w:lvlJc w:val="left"/>
      <w:pPr>
        <w:ind w:left="6470" w:hanging="360"/>
      </w:pPr>
      <w:rPr>
        <w:rFonts w:ascii="Noto Sans Symbols" w:eastAsia="Noto Sans Symbols" w:hAnsi="Noto Sans Symbols" w:cs="Noto Sans Symbols"/>
      </w:rPr>
    </w:lvl>
  </w:abstractNum>
  <w:abstractNum w:abstractNumId="9" w15:restartNumberingAfterBreak="0">
    <w:nsid w:val="26C21FFA"/>
    <w:multiLevelType w:val="multilevel"/>
    <w:tmpl w:val="E11693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09203FB"/>
    <w:multiLevelType w:val="multilevel"/>
    <w:tmpl w:val="D0E0A760"/>
    <w:lvl w:ilvl="0">
      <w:start w:val="1"/>
      <w:numFmt w:val="bullet"/>
      <w:lvlText w:val="●"/>
      <w:lvlJc w:val="left"/>
      <w:pPr>
        <w:ind w:left="1070" w:hanging="360"/>
      </w:pPr>
      <w:rPr>
        <w:rFonts w:ascii="Noto Sans Symbols" w:eastAsia="Noto Sans Symbols" w:hAnsi="Noto Sans Symbols" w:cs="Noto Sans Symbols"/>
      </w:rPr>
    </w:lvl>
    <w:lvl w:ilvl="1">
      <w:start w:val="1"/>
      <w:numFmt w:val="bullet"/>
      <w:lvlText w:val="o"/>
      <w:lvlJc w:val="left"/>
      <w:pPr>
        <w:ind w:left="1790" w:hanging="360"/>
      </w:pPr>
      <w:rPr>
        <w:rFonts w:ascii="Courier New" w:eastAsia="Courier New" w:hAnsi="Courier New" w:cs="Courier New"/>
      </w:rPr>
    </w:lvl>
    <w:lvl w:ilvl="2">
      <w:start w:val="1"/>
      <w:numFmt w:val="bullet"/>
      <w:lvlText w:val="▪"/>
      <w:lvlJc w:val="left"/>
      <w:pPr>
        <w:ind w:left="2510" w:hanging="360"/>
      </w:pPr>
      <w:rPr>
        <w:rFonts w:ascii="Noto Sans Symbols" w:eastAsia="Noto Sans Symbols" w:hAnsi="Noto Sans Symbols" w:cs="Noto Sans Symbols"/>
      </w:rPr>
    </w:lvl>
    <w:lvl w:ilvl="3">
      <w:start w:val="1"/>
      <w:numFmt w:val="bullet"/>
      <w:lvlText w:val="●"/>
      <w:lvlJc w:val="left"/>
      <w:pPr>
        <w:ind w:left="3230" w:hanging="360"/>
      </w:pPr>
      <w:rPr>
        <w:rFonts w:ascii="Noto Sans Symbols" w:eastAsia="Noto Sans Symbols" w:hAnsi="Noto Sans Symbols" w:cs="Noto Sans Symbols"/>
      </w:rPr>
    </w:lvl>
    <w:lvl w:ilvl="4">
      <w:start w:val="1"/>
      <w:numFmt w:val="bullet"/>
      <w:lvlText w:val="o"/>
      <w:lvlJc w:val="left"/>
      <w:pPr>
        <w:ind w:left="3950" w:hanging="360"/>
      </w:pPr>
      <w:rPr>
        <w:rFonts w:ascii="Courier New" w:eastAsia="Courier New" w:hAnsi="Courier New" w:cs="Courier New"/>
      </w:rPr>
    </w:lvl>
    <w:lvl w:ilvl="5">
      <w:start w:val="1"/>
      <w:numFmt w:val="bullet"/>
      <w:lvlText w:val="▪"/>
      <w:lvlJc w:val="left"/>
      <w:pPr>
        <w:ind w:left="4670" w:hanging="360"/>
      </w:pPr>
      <w:rPr>
        <w:rFonts w:ascii="Noto Sans Symbols" w:eastAsia="Noto Sans Symbols" w:hAnsi="Noto Sans Symbols" w:cs="Noto Sans Symbols"/>
      </w:rPr>
    </w:lvl>
    <w:lvl w:ilvl="6">
      <w:start w:val="1"/>
      <w:numFmt w:val="bullet"/>
      <w:lvlText w:val="●"/>
      <w:lvlJc w:val="left"/>
      <w:pPr>
        <w:ind w:left="5390" w:hanging="360"/>
      </w:pPr>
      <w:rPr>
        <w:rFonts w:ascii="Noto Sans Symbols" w:eastAsia="Noto Sans Symbols" w:hAnsi="Noto Sans Symbols" w:cs="Noto Sans Symbols"/>
      </w:rPr>
    </w:lvl>
    <w:lvl w:ilvl="7">
      <w:start w:val="1"/>
      <w:numFmt w:val="bullet"/>
      <w:lvlText w:val="o"/>
      <w:lvlJc w:val="left"/>
      <w:pPr>
        <w:ind w:left="6110" w:hanging="360"/>
      </w:pPr>
      <w:rPr>
        <w:rFonts w:ascii="Courier New" w:eastAsia="Courier New" w:hAnsi="Courier New" w:cs="Courier New"/>
      </w:rPr>
    </w:lvl>
    <w:lvl w:ilvl="8">
      <w:start w:val="1"/>
      <w:numFmt w:val="bullet"/>
      <w:lvlText w:val="▪"/>
      <w:lvlJc w:val="left"/>
      <w:pPr>
        <w:ind w:left="6830" w:hanging="360"/>
      </w:pPr>
      <w:rPr>
        <w:rFonts w:ascii="Noto Sans Symbols" w:eastAsia="Noto Sans Symbols" w:hAnsi="Noto Sans Symbols" w:cs="Noto Sans Symbols"/>
      </w:rPr>
    </w:lvl>
  </w:abstractNum>
  <w:abstractNum w:abstractNumId="11" w15:restartNumberingAfterBreak="0">
    <w:nsid w:val="3826509C"/>
    <w:multiLevelType w:val="multilevel"/>
    <w:tmpl w:val="7EB8F1FC"/>
    <w:lvl w:ilvl="0">
      <w:start w:val="1"/>
      <w:numFmt w:val="bullet"/>
      <w:lvlText w:val="●"/>
      <w:lvlJc w:val="left"/>
      <w:pPr>
        <w:ind w:left="700" w:hanging="360"/>
      </w:pPr>
      <w:rPr>
        <w:rFonts w:ascii="Noto Sans Symbols" w:eastAsia="Noto Sans Symbols" w:hAnsi="Noto Sans Symbols" w:cs="Noto Sans Symbols"/>
        <w:color w:val="000000"/>
      </w:rPr>
    </w:lvl>
    <w:lvl w:ilvl="1">
      <w:start w:val="1"/>
      <w:numFmt w:val="bullet"/>
      <w:lvlText w:val="o"/>
      <w:lvlJc w:val="left"/>
      <w:pPr>
        <w:ind w:left="1430" w:hanging="360"/>
      </w:pPr>
      <w:rPr>
        <w:rFonts w:ascii="Courier New" w:eastAsia="Courier New" w:hAnsi="Courier New" w:cs="Courier New"/>
      </w:rPr>
    </w:lvl>
    <w:lvl w:ilvl="2">
      <w:start w:val="1"/>
      <w:numFmt w:val="bullet"/>
      <w:lvlText w:val="▪"/>
      <w:lvlJc w:val="left"/>
      <w:pPr>
        <w:ind w:left="2150" w:hanging="360"/>
      </w:pPr>
      <w:rPr>
        <w:rFonts w:ascii="Noto Sans Symbols" w:eastAsia="Noto Sans Symbols" w:hAnsi="Noto Sans Symbols" w:cs="Noto Sans Symbols"/>
      </w:rPr>
    </w:lvl>
    <w:lvl w:ilvl="3">
      <w:start w:val="1"/>
      <w:numFmt w:val="bullet"/>
      <w:lvlText w:val="●"/>
      <w:lvlJc w:val="left"/>
      <w:pPr>
        <w:ind w:left="2870" w:hanging="360"/>
      </w:pPr>
      <w:rPr>
        <w:rFonts w:ascii="Noto Sans Symbols" w:eastAsia="Noto Sans Symbols" w:hAnsi="Noto Sans Symbols" w:cs="Noto Sans Symbols"/>
      </w:rPr>
    </w:lvl>
    <w:lvl w:ilvl="4">
      <w:start w:val="1"/>
      <w:numFmt w:val="bullet"/>
      <w:lvlText w:val="o"/>
      <w:lvlJc w:val="left"/>
      <w:pPr>
        <w:ind w:left="3590" w:hanging="360"/>
      </w:pPr>
      <w:rPr>
        <w:rFonts w:ascii="Courier New" w:eastAsia="Courier New" w:hAnsi="Courier New" w:cs="Courier New"/>
      </w:rPr>
    </w:lvl>
    <w:lvl w:ilvl="5">
      <w:start w:val="1"/>
      <w:numFmt w:val="bullet"/>
      <w:lvlText w:val="▪"/>
      <w:lvlJc w:val="left"/>
      <w:pPr>
        <w:ind w:left="4310" w:hanging="360"/>
      </w:pPr>
      <w:rPr>
        <w:rFonts w:ascii="Noto Sans Symbols" w:eastAsia="Noto Sans Symbols" w:hAnsi="Noto Sans Symbols" w:cs="Noto Sans Symbols"/>
      </w:rPr>
    </w:lvl>
    <w:lvl w:ilvl="6">
      <w:start w:val="1"/>
      <w:numFmt w:val="bullet"/>
      <w:lvlText w:val="●"/>
      <w:lvlJc w:val="left"/>
      <w:pPr>
        <w:ind w:left="5030" w:hanging="360"/>
      </w:pPr>
      <w:rPr>
        <w:rFonts w:ascii="Noto Sans Symbols" w:eastAsia="Noto Sans Symbols" w:hAnsi="Noto Sans Symbols" w:cs="Noto Sans Symbols"/>
      </w:rPr>
    </w:lvl>
    <w:lvl w:ilvl="7">
      <w:start w:val="1"/>
      <w:numFmt w:val="bullet"/>
      <w:lvlText w:val="o"/>
      <w:lvlJc w:val="left"/>
      <w:pPr>
        <w:ind w:left="5750" w:hanging="360"/>
      </w:pPr>
      <w:rPr>
        <w:rFonts w:ascii="Courier New" w:eastAsia="Courier New" w:hAnsi="Courier New" w:cs="Courier New"/>
      </w:rPr>
    </w:lvl>
    <w:lvl w:ilvl="8">
      <w:start w:val="1"/>
      <w:numFmt w:val="bullet"/>
      <w:lvlText w:val="▪"/>
      <w:lvlJc w:val="left"/>
      <w:pPr>
        <w:ind w:left="6470" w:hanging="360"/>
      </w:pPr>
      <w:rPr>
        <w:rFonts w:ascii="Noto Sans Symbols" w:eastAsia="Noto Sans Symbols" w:hAnsi="Noto Sans Symbols" w:cs="Noto Sans Symbols"/>
      </w:rPr>
    </w:lvl>
  </w:abstractNum>
  <w:abstractNum w:abstractNumId="12" w15:restartNumberingAfterBreak="0">
    <w:nsid w:val="38460C64"/>
    <w:multiLevelType w:val="multilevel"/>
    <w:tmpl w:val="1D046E16"/>
    <w:lvl w:ilvl="0">
      <w:start w:val="1"/>
      <w:numFmt w:val="bullet"/>
      <w:lvlText w:val="●"/>
      <w:lvlJc w:val="left"/>
      <w:pPr>
        <w:ind w:left="895" w:hanging="360"/>
      </w:pPr>
      <w:rPr>
        <w:rFonts w:ascii="Noto Sans Symbols" w:eastAsia="Noto Sans Symbols" w:hAnsi="Noto Sans Symbols" w:cs="Noto Sans Symbols"/>
      </w:rPr>
    </w:lvl>
    <w:lvl w:ilvl="1">
      <w:start w:val="1"/>
      <w:numFmt w:val="bullet"/>
      <w:lvlText w:val="o"/>
      <w:lvlJc w:val="left"/>
      <w:pPr>
        <w:ind w:left="1615" w:hanging="360"/>
      </w:pPr>
      <w:rPr>
        <w:rFonts w:ascii="Courier New" w:eastAsia="Courier New" w:hAnsi="Courier New" w:cs="Courier New"/>
      </w:rPr>
    </w:lvl>
    <w:lvl w:ilvl="2">
      <w:start w:val="1"/>
      <w:numFmt w:val="bullet"/>
      <w:lvlText w:val="▪"/>
      <w:lvlJc w:val="left"/>
      <w:pPr>
        <w:ind w:left="2335" w:hanging="360"/>
      </w:pPr>
      <w:rPr>
        <w:rFonts w:ascii="Noto Sans Symbols" w:eastAsia="Noto Sans Symbols" w:hAnsi="Noto Sans Symbols" w:cs="Noto Sans Symbols"/>
      </w:rPr>
    </w:lvl>
    <w:lvl w:ilvl="3">
      <w:start w:val="1"/>
      <w:numFmt w:val="bullet"/>
      <w:lvlText w:val="●"/>
      <w:lvlJc w:val="left"/>
      <w:pPr>
        <w:ind w:left="3055" w:hanging="360"/>
      </w:pPr>
      <w:rPr>
        <w:rFonts w:ascii="Noto Sans Symbols" w:eastAsia="Noto Sans Symbols" w:hAnsi="Noto Sans Symbols" w:cs="Noto Sans Symbols"/>
      </w:rPr>
    </w:lvl>
    <w:lvl w:ilvl="4">
      <w:start w:val="1"/>
      <w:numFmt w:val="bullet"/>
      <w:lvlText w:val="o"/>
      <w:lvlJc w:val="left"/>
      <w:pPr>
        <w:ind w:left="3775" w:hanging="360"/>
      </w:pPr>
      <w:rPr>
        <w:rFonts w:ascii="Courier New" w:eastAsia="Courier New" w:hAnsi="Courier New" w:cs="Courier New"/>
      </w:rPr>
    </w:lvl>
    <w:lvl w:ilvl="5">
      <w:start w:val="1"/>
      <w:numFmt w:val="bullet"/>
      <w:lvlText w:val="▪"/>
      <w:lvlJc w:val="left"/>
      <w:pPr>
        <w:ind w:left="4495" w:hanging="360"/>
      </w:pPr>
      <w:rPr>
        <w:rFonts w:ascii="Noto Sans Symbols" w:eastAsia="Noto Sans Symbols" w:hAnsi="Noto Sans Symbols" w:cs="Noto Sans Symbols"/>
      </w:rPr>
    </w:lvl>
    <w:lvl w:ilvl="6">
      <w:start w:val="1"/>
      <w:numFmt w:val="bullet"/>
      <w:lvlText w:val="●"/>
      <w:lvlJc w:val="left"/>
      <w:pPr>
        <w:ind w:left="5215" w:hanging="360"/>
      </w:pPr>
      <w:rPr>
        <w:rFonts w:ascii="Noto Sans Symbols" w:eastAsia="Noto Sans Symbols" w:hAnsi="Noto Sans Symbols" w:cs="Noto Sans Symbols"/>
      </w:rPr>
    </w:lvl>
    <w:lvl w:ilvl="7">
      <w:start w:val="1"/>
      <w:numFmt w:val="bullet"/>
      <w:lvlText w:val="o"/>
      <w:lvlJc w:val="left"/>
      <w:pPr>
        <w:ind w:left="5935" w:hanging="360"/>
      </w:pPr>
      <w:rPr>
        <w:rFonts w:ascii="Courier New" w:eastAsia="Courier New" w:hAnsi="Courier New" w:cs="Courier New"/>
      </w:rPr>
    </w:lvl>
    <w:lvl w:ilvl="8">
      <w:start w:val="1"/>
      <w:numFmt w:val="bullet"/>
      <w:lvlText w:val="▪"/>
      <w:lvlJc w:val="left"/>
      <w:pPr>
        <w:ind w:left="6655" w:hanging="360"/>
      </w:pPr>
      <w:rPr>
        <w:rFonts w:ascii="Noto Sans Symbols" w:eastAsia="Noto Sans Symbols" w:hAnsi="Noto Sans Symbols" w:cs="Noto Sans Symbols"/>
      </w:rPr>
    </w:lvl>
  </w:abstractNum>
  <w:abstractNum w:abstractNumId="13" w15:restartNumberingAfterBreak="0">
    <w:nsid w:val="3F3B077F"/>
    <w:multiLevelType w:val="multilevel"/>
    <w:tmpl w:val="7F86A98C"/>
    <w:lvl w:ilvl="0">
      <w:start w:val="1"/>
      <w:numFmt w:val="decimal"/>
      <w:lvlText w:val="%1."/>
      <w:lvlJc w:val="left"/>
      <w:pPr>
        <w:ind w:left="1038" w:hanging="360"/>
      </w:pPr>
    </w:lvl>
    <w:lvl w:ilvl="1">
      <w:start w:val="1"/>
      <w:numFmt w:val="lowerLetter"/>
      <w:lvlText w:val="%2."/>
      <w:lvlJc w:val="left"/>
      <w:pPr>
        <w:ind w:left="1758" w:hanging="360"/>
      </w:pPr>
    </w:lvl>
    <w:lvl w:ilvl="2">
      <w:start w:val="1"/>
      <w:numFmt w:val="lowerRoman"/>
      <w:lvlText w:val="%3."/>
      <w:lvlJc w:val="right"/>
      <w:pPr>
        <w:ind w:left="2478" w:hanging="180"/>
      </w:pPr>
    </w:lvl>
    <w:lvl w:ilvl="3">
      <w:start w:val="1"/>
      <w:numFmt w:val="decimal"/>
      <w:lvlText w:val="%4."/>
      <w:lvlJc w:val="left"/>
      <w:pPr>
        <w:ind w:left="3198" w:hanging="360"/>
      </w:pPr>
    </w:lvl>
    <w:lvl w:ilvl="4">
      <w:start w:val="1"/>
      <w:numFmt w:val="lowerLetter"/>
      <w:lvlText w:val="%5."/>
      <w:lvlJc w:val="left"/>
      <w:pPr>
        <w:ind w:left="3918" w:hanging="360"/>
      </w:pPr>
    </w:lvl>
    <w:lvl w:ilvl="5">
      <w:start w:val="1"/>
      <w:numFmt w:val="lowerRoman"/>
      <w:lvlText w:val="%6."/>
      <w:lvlJc w:val="right"/>
      <w:pPr>
        <w:ind w:left="4638" w:hanging="180"/>
      </w:pPr>
    </w:lvl>
    <w:lvl w:ilvl="6">
      <w:start w:val="1"/>
      <w:numFmt w:val="decimal"/>
      <w:lvlText w:val="%7."/>
      <w:lvlJc w:val="left"/>
      <w:pPr>
        <w:ind w:left="5358" w:hanging="360"/>
      </w:pPr>
    </w:lvl>
    <w:lvl w:ilvl="7">
      <w:start w:val="1"/>
      <w:numFmt w:val="lowerLetter"/>
      <w:lvlText w:val="%8."/>
      <w:lvlJc w:val="left"/>
      <w:pPr>
        <w:ind w:left="6078" w:hanging="360"/>
      </w:pPr>
    </w:lvl>
    <w:lvl w:ilvl="8">
      <w:start w:val="1"/>
      <w:numFmt w:val="lowerRoman"/>
      <w:lvlText w:val="%9."/>
      <w:lvlJc w:val="right"/>
      <w:pPr>
        <w:ind w:left="6798" w:hanging="180"/>
      </w:pPr>
    </w:lvl>
  </w:abstractNum>
  <w:abstractNum w:abstractNumId="14" w15:restartNumberingAfterBreak="0">
    <w:nsid w:val="40A94E14"/>
    <w:multiLevelType w:val="multilevel"/>
    <w:tmpl w:val="16FACA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1290E48"/>
    <w:multiLevelType w:val="multilevel"/>
    <w:tmpl w:val="08F851C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5477B05"/>
    <w:multiLevelType w:val="multilevel"/>
    <w:tmpl w:val="7E8E92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61968B3"/>
    <w:multiLevelType w:val="multilevel"/>
    <w:tmpl w:val="DB98CE24"/>
    <w:lvl w:ilvl="0">
      <w:start w:val="1"/>
      <w:numFmt w:val="decimal"/>
      <w:lvlText w:val="%1."/>
      <w:lvlJc w:val="left"/>
      <w:pPr>
        <w:ind w:left="895" w:hanging="360"/>
      </w:pPr>
    </w:lvl>
    <w:lvl w:ilvl="1">
      <w:start w:val="1"/>
      <w:numFmt w:val="bullet"/>
      <w:lvlText w:val="o"/>
      <w:lvlJc w:val="left"/>
      <w:pPr>
        <w:ind w:left="1615" w:hanging="360"/>
      </w:pPr>
      <w:rPr>
        <w:rFonts w:ascii="Courier New" w:eastAsia="Courier New" w:hAnsi="Courier New" w:cs="Courier New"/>
      </w:rPr>
    </w:lvl>
    <w:lvl w:ilvl="2">
      <w:start w:val="1"/>
      <w:numFmt w:val="bullet"/>
      <w:lvlText w:val="▪"/>
      <w:lvlJc w:val="left"/>
      <w:pPr>
        <w:ind w:left="2335" w:hanging="360"/>
      </w:pPr>
      <w:rPr>
        <w:rFonts w:ascii="Noto Sans Symbols" w:eastAsia="Noto Sans Symbols" w:hAnsi="Noto Sans Symbols" w:cs="Noto Sans Symbols"/>
      </w:rPr>
    </w:lvl>
    <w:lvl w:ilvl="3">
      <w:start w:val="1"/>
      <w:numFmt w:val="bullet"/>
      <w:lvlText w:val="●"/>
      <w:lvlJc w:val="left"/>
      <w:pPr>
        <w:ind w:left="3055" w:hanging="360"/>
      </w:pPr>
      <w:rPr>
        <w:rFonts w:ascii="Noto Sans Symbols" w:eastAsia="Noto Sans Symbols" w:hAnsi="Noto Sans Symbols" w:cs="Noto Sans Symbols"/>
      </w:rPr>
    </w:lvl>
    <w:lvl w:ilvl="4">
      <w:start w:val="1"/>
      <w:numFmt w:val="bullet"/>
      <w:lvlText w:val="o"/>
      <w:lvlJc w:val="left"/>
      <w:pPr>
        <w:ind w:left="3775" w:hanging="360"/>
      </w:pPr>
      <w:rPr>
        <w:rFonts w:ascii="Courier New" w:eastAsia="Courier New" w:hAnsi="Courier New" w:cs="Courier New"/>
      </w:rPr>
    </w:lvl>
    <w:lvl w:ilvl="5">
      <w:start w:val="1"/>
      <w:numFmt w:val="bullet"/>
      <w:lvlText w:val="▪"/>
      <w:lvlJc w:val="left"/>
      <w:pPr>
        <w:ind w:left="4495" w:hanging="360"/>
      </w:pPr>
      <w:rPr>
        <w:rFonts w:ascii="Noto Sans Symbols" w:eastAsia="Noto Sans Symbols" w:hAnsi="Noto Sans Symbols" w:cs="Noto Sans Symbols"/>
      </w:rPr>
    </w:lvl>
    <w:lvl w:ilvl="6">
      <w:start w:val="1"/>
      <w:numFmt w:val="bullet"/>
      <w:lvlText w:val="●"/>
      <w:lvlJc w:val="left"/>
      <w:pPr>
        <w:ind w:left="5215" w:hanging="360"/>
      </w:pPr>
      <w:rPr>
        <w:rFonts w:ascii="Noto Sans Symbols" w:eastAsia="Noto Sans Symbols" w:hAnsi="Noto Sans Symbols" w:cs="Noto Sans Symbols"/>
      </w:rPr>
    </w:lvl>
    <w:lvl w:ilvl="7">
      <w:start w:val="1"/>
      <w:numFmt w:val="bullet"/>
      <w:lvlText w:val="o"/>
      <w:lvlJc w:val="left"/>
      <w:pPr>
        <w:ind w:left="5935" w:hanging="360"/>
      </w:pPr>
      <w:rPr>
        <w:rFonts w:ascii="Courier New" w:eastAsia="Courier New" w:hAnsi="Courier New" w:cs="Courier New"/>
      </w:rPr>
    </w:lvl>
    <w:lvl w:ilvl="8">
      <w:start w:val="1"/>
      <w:numFmt w:val="bullet"/>
      <w:lvlText w:val="▪"/>
      <w:lvlJc w:val="left"/>
      <w:pPr>
        <w:ind w:left="6655" w:hanging="360"/>
      </w:pPr>
      <w:rPr>
        <w:rFonts w:ascii="Noto Sans Symbols" w:eastAsia="Noto Sans Symbols" w:hAnsi="Noto Sans Symbols" w:cs="Noto Sans Symbols"/>
      </w:rPr>
    </w:lvl>
  </w:abstractNum>
  <w:abstractNum w:abstractNumId="18" w15:restartNumberingAfterBreak="0">
    <w:nsid w:val="49451C17"/>
    <w:multiLevelType w:val="hybridMultilevel"/>
    <w:tmpl w:val="8D0A600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AFA2DF7"/>
    <w:multiLevelType w:val="multilevel"/>
    <w:tmpl w:val="4FDC1648"/>
    <w:lvl w:ilvl="0">
      <w:start w:val="1"/>
      <w:numFmt w:val="bullet"/>
      <w:lvlText w:val="●"/>
      <w:lvlJc w:val="left"/>
      <w:pPr>
        <w:ind w:left="1060" w:hanging="360"/>
      </w:pPr>
      <w:rPr>
        <w:rFonts w:ascii="Noto Sans Symbols" w:eastAsia="Noto Sans Symbols" w:hAnsi="Noto Sans Symbols" w:cs="Noto Sans Symbols"/>
        <w:color w:val="000000"/>
      </w:rPr>
    </w:lvl>
    <w:lvl w:ilvl="1">
      <w:start w:val="1"/>
      <w:numFmt w:val="bullet"/>
      <w:lvlText w:val="o"/>
      <w:lvlJc w:val="left"/>
      <w:pPr>
        <w:ind w:left="1790" w:hanging="360"/>
      </w:pPr>
      <w:rPr>
        <w:rFonts w:ascii="Courier New" w:eastAsia="Courier New" w:hAnsi="Courier New" w:cs="Courier New"/>
      </w:rPr>
    </w:lvl>
    <w:lvl w:ilvl="2">
      <w:start w:val="1"/>
      <w:numFmt w:val="bullet"/>
      <w:lvlText w:val="▪"/>
      <w:lvlJc w:val="left"/>
      <w:pPr>
        <w:ind w:left="2510" w:hanging="360"/>
      </w:pPr>
      <w:rPr>
        <w:rFonts w:ascii="Noto Sans Symbols" w:eastAsia="Noto Sans Symbols" w:hAnsi="Noto Sans Symbols" w:cs="Noto Sans Symbols"/>
      </w:rPr>
    </w:lvl>
    <w:lvl w:ilvl="3">
      <w:start w:val="1"/>
      <w:numFmt w:val="bullet"/>
      <w:lvlText w:val="●"/>
      <w:lvlJc w:val="left"/>
      <w:pPr>
        <w:ind w:left="3230" w:hanging="360"/>
      </w:pPr>
      <w:rPr>
        <w:rFonts w:ascii="Noto Sans Symbols" w:eastAsia="Noto Sans Symbols" w:hAnsi="Noto Sans Symbols" w:cs="Noto Sans Symbols"/>
      </w:rPr>
    </w:lvl>
    <w:lvl w:ilvl="4">
      <w:start w:val="1"/>
      <w:numFmt w:val="bullet"/>
      <w:lvlText w:val="o"/>
      <w:lvlJc w:val="left"/>
      <w:pPr>
        <w:ind w:left="3950" w:hanging="360"/>
      </w:pPr>
      <w:rPr>
        <w:rFonts w:ascii="Courier New" w:eastAsia="Courier New" w:hAnsi="Courier New" w:cs="Courier New"/>
      </w:rPr>
    </w:lvl>
    <w:lvl w:ilvl="5">
      <w:start w:val="1"/>
      <w:numFmt w:val="bullet"/>
      <w:lvlText w:val="▪"/>
      <w:lvlJc w:val="left"/>
      <w:pPr>
        <w:ind w:left="4670" w:hanging="360"/>
      </w:pPr>
      <w:rPr>
        <w:rFonts w:ascii="Noto Sans Symbols" w:eastAsia="Noto Sans Symbols" w:hAnsi="Noto Sans Symbols" w:cs="Noto Sans Symbols"/>
      </w:rPr>
    </w:lvl>
    <w:lvl w:ilvl="6">
      <w:start w:val="1"/>
      <w:numFmt w:val="bullet"/>
      <w:lvlText w:val="●"/>
      <w:lvlJc w:val="left"/>
      <w:pPr>
        <w:ind w:left="5390" w:hanging="360"/>
      </w:pPr>
      <w:rPr>
        <w:rFonts w:ascii="Noto Sans Symbols" w:eastAsia="Noto Sans Symbols" w:hAnsi="Noto Sans Symbols" w:cs="Noto Sans Symbols"/>
      </w:rPr>
    </w:lvl>
    <w:lvl w:ilvl="7">
      <w:start w:val="1"/>
      <w:numFmt w:val="bullet"/>
      <w:lvlText w:val="o"/>
      <w:lvlJc w:val="left"/>
      <w:pPr>
        <w:ind w:left="6110" w:hanging="360"/>
      </w:pPr>
      <w:rPr>
        <w:rFonts w:ascii="Courier New" w:eastAsia="Courier New" w:hAnsi="Courier New" w:cs="Courier New"/>
      </w:rPr>
    </w:lvl>
    <w:lvl w:ilvl="8">
      <w:start w:val="1"/>
      <w:numFmt w:val="bullet"/>
      <w:lvlText w:val="▪"/>
      <w:lvlJc w:val="left"/>
      <w:pPr>
        <w:ind w:left="6830" w:hanging="360"/>
      </w:pPr>
      <w:rPr>
        <w:rFonts w:ascii="Noto Sans Symbols" w:eastAsia="Noto Sans Symbols" w:hAnsi="Noto Sans Symbols" w:cs="Noto Sans Symbols"/>
      </w:rPr>
    </w:lvl>
  </w:abstractNum>
  <w:abstractNum w:abstractNumId="20" w15:restartNumberingAfterBreak="0">
    <w:nsid w:val="4CA64105"/>
    <w:multiLevelType w:val="multilevel"/>
    <w:tmpl w:val="27182BC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
      <w:lvlJc w:val="left"/>
      <w:pPr>
        <w:ind w:left="2149" w:hanging="360"/>
      </w:pPr>
      <w:rPr>
        <w:rFonts w:ascii="Noto Sans Symbols" w:eastAsia="Noto Sans Symbols" w:hAnsi="Noto Sans Symbols" w:cs="Noto Sans Symbols"/>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1" w15:restartNumberingAfterBreak="0">
    <w:nsid w:val="50C670E4"/>
    <w:multiLevelType w:val="multilevel"/>
    <w:tmpl w:val="441C5D5A"/>
    <w:lvl w:ilvl="0">
      <w:start w:val="1"/>
      <w:numFmt w:val="bullet"/>
      <w:lvlText w:val="●"/>
      <w:lvlJc w:val="left"/>
      <w:pPr>
        <w:ind w:left="1042" w:hanging="360"/>
      </w:pPr>
      <w:rPr>
        <w:rFonts w:ascii="Noto Sans Symbols" w:eastAsia="Noto Sans Symbols" w:hAnsi="Noto Sans Symbols" w:cs="Noto Sans Symbols"/>
      </w:rPr>
    </w:lvl>
    <w:lvl w:ilvl="1">
      <w:start w:val="1"/>
      <w:numFmt w:val="bullet"/>
      <w:lvlText w:val="o"/>
      <w:lvlJc w:val="left"/>
      <w:pPr>
        <w:ind w:left="1762" w:hanging="360"/>
      </w:pPr>
      <w:rPr>
        <w:rFonts w:ascii="Courier New" w:eastAsia="Courier New" w:hAnsi="Courier New" w:cs="Courier New"/>
      </w:rPr>
    </w:lvl>
    <w:lvl w:ilvl="2">
      <w:start w:val="1"/>
      <w:numFmt w:val="bullet"/>
      <w:lvlText w:val="▪"/>
      <w:lvlJc w:val="left"/>
      <w:pPr>
        <w:ind w:left="2482" w:hanging="360"/>
      </w:pPr>
      <w:rPr>
        <w:rFonts w:ascii="Noto Sans Symbols" w:eastAsia="Noto Sans Symbols" w:hAnsi="Noto Sans Symbols" w:cs="Noto Sans Symbols"/>
      </w:rPr>
    </w:lvl>
    <w:lvl w:ilvl="3">
      <w:start w:val="1"/>
      <w:numFmt w:val="bullet"/>
      <w:lvlText w:val="●"/>
      <w:lvlJc w:val="left"/>
      <w:pPr>
        <w:ind w:left="3202" w:hanging="360"/>
      </w:pPr>
      <w:rPr>
        <w:rFonts w:ascii="Noto Sans Symbols" w:eastAsia="Noto Sans Symbols" w:hAnsi="Noto Sans Symbols" w:cs="Noto Sans Symbols"/>
      </w:rPr>
    </w:lvl>
    <w:lvl w:ilvl="4">
      <w:start w:val="1"/>
      <w:numFmt w:val="bullet"/>
      <w:lvlText w:val="o"/>
      <w:lvlJc w:val="left"/>
      <w:pPr>
        <w:ind w:left="3922" w:hanging="360"/>
      </w:pPr>
      <w:rPr>
        <w:rFonts w:ascii="Courier New" w:eastAsia="Courier New" w:hAnsi="Courier New" w:cs="Courier New"/>
      </w:rPr>
    </w:lvl>
    <w:lvl w:ilvl="5">
      <w:start w:val="1"/>
      <w:numFmt w:val="bullet"/>
      <w:lvlText w:val="▪"/>
      <w:lvlJc w:val="left"/>
      <w:pPr>
        <w:ind w:left="4642" w:hanging="360"/>
      </w:pPr>
      <w:rPr>
        <w:rFonts w:ascii="Noto Sans Symbols" w:eastAsia="Noto Sans Symbols" w:hAnsi="Noto Sans Symbols" w:cs="Noto Sans Symbols"/>
      </w:rPr>
    </w:lvl>
    <w:lvl w:ilvl="6">
      <w:start w:val="1"/>
      <w:numFmt w:val="bullet"/>
      <w:lvlText w:val="●"/>
      <w:lvlJc w:val="left"/>
      <w:pPr>
        <w:ind w:left="5362" w:hanging="360"/>
      </w:pPr>
      <w:rPr>
        <w:rFonts w:ascii="Noto Sans Symbols" w:eastAsia="Noto Sans Symbols" w:hAnsi="Noto Sans Symbols" w:cs="Noto Sans Symbols"/>
      </w:rPr>
    </w:lvl>
    <w:lvl w:ilvl="7">
      <w:start w:val="1"/>
      <w:numFmt w:val="bullet"/>
      <w:lvlText w:val="o"/>
      <w:lvlJc w:val="left"/>
      <w:pPr>
        <w:ind w:left="6082" w:hanging="360"/>
      </w:pPr>
      <w:rPr>
        <w:rFonts w:ascii="Courier New" w:eastAsia="Courier New" w:hAnsi="Courier New" w:cs="Courier New"/>
      </w:rPr>
    </w:lvl>
    <w:lvl w:ilvl="8">
      <w:start w:val="1"/>
      <w:numFmt w:val="bullet"/>
      <w:lvlText w:val="▪"/>
      <w:lvlJc w:val="left"/>
      <w:pPr>
        <w:ind w:left="6802" w:hanging="360"/>
      </w:pPr>
      <w:rPr>
        <w:rFonts w:ascii="Noto Sans Symbols" w:eastAsia="Noto Sans Symbols" w:hAnsi="Noto Sans Symbols" w:cs="Noto Sans Symbols"/>
      </w:rPr>
    </w:lvl>
  </w:abstractNum>
  <w:abstractNum w:abstractNumId="22" w15:restartNumberingAfterBreak="0">
    <w:nsid w:val="522358F4"/>
    <w:multiLevelType w:val="multilevel"/>
    <w:tmpl w:val="AD78772E"/>
    <w:lvl w:ilvl="0">
      <w:start w:val="1"/>
      <w:numFmt w:val="bullet"/>
      <w:lvlText w:val=""/>
      <w:lvlJc w:val="left"/>
      <w:pPr>
        <w:ind w:left="895" w:hanging="360"/>
      </w:pPr>
      <w:rPr>
        <w:rFonts w:ascii="Symbol" w:hAnsi="Symbol" w:hint="default"/>
      </w:rPr>
    </w:lvl>
    <w:lvl w:ilvl="1">
      <w:start w:val="1"/>
      <w:numFmt w:val="bullet"/>
      <w:lvlText w:val="o"/>
      <w:lvlJc w:val="left"/>
      <w:pPr>
        <w:ind w:left="1615" w:hanging="360"/>
      </w:pPr>
      <w:rPr>
        <w:rFonts w:ascii="Courier New" w:eastAsia="Courier New" w:hAnsi="Courier New" w:cs="Courier New"/>
      </w:rPr>
    </w:lvl>
    <w:lvl w:ilvl="2">
      <w:start w:val="1"/>
      <w:numFmt w:val="bullet"/>
      <w:lvlText w:val="▪"/>
      <w:lvlJc w:val="left"/>
      <w:pPr>
        <w:ind w:left="2335" w:hanging="360"/>
      </w:pPr>
      <w:rPr>
        <w:rFonts w:ascii="Noto Sans Symbols" w:eastAsia="Noto Sans Symbols" w:hAnsi="Noto Sans Symbols" w:cs="Noto Sans Symbols"/>
      </w:rPr>
    </w:lvl>
    <w:lvl w:ilvl="3">
      <w:start w:val="1"/>
      <w:numFmt w:val="bullet"/>
      <w:lvlText w:val="●"/>
      <w:lvlJc w:val="left"/>
      <w:pPr>
        <w:ind w:left="3055" w:hanging="360"/>
      </w:pPr>
      <w:rPr>
        <w:rFonts w:ascii="Noto Sans Symbols" w:eastAsia="Noto Sans Symbols" w:hAnsi="Noto Sans Symbols" w:cs="Noto Sans Symbols"/>
      </w:rPr>
    </w:lvl>
    <w:lvl w:ilvl="4">
      <w:start w:val="1"/>
      <w:numFmt w:val="bullet"/>
      <w:lvlText w:val="o"/>
      <w:lvlJc w:val="left"/>
      <w:pPr>
        <w:ind w:left="3775" w:hanging="360"/>
      </w:pPr>
      <w:rPr>
        <w:rFonts w:ascii="Courier New" w:eastAsia="Courier New" w:hAnsi="Courier New" w:cs="Courier New"/>
      </w:rPr>
    </w:lvl>
    <w:lvl w:ilvl="5">
      <w:start w:val="1"/>
      <w:numFmt w:val="bullet"/>
      <w:lvlText w:val="▪"/>
      <w:lvlJc w:val="left"/>
      <w:pPr>
        <w:ind w:left="4495" w:hanging="360"/>
      </w:pPr>
      <w:rPr>
        <w:rFonts w:ascii="Noto Sans Symbols" w:eastAsia="Noto Sans Symbols" w:hAnsi="Noto Sans Symbols" w:cs="Noto Sans Symbols"/>
      </w:rPr>
    </w:lvl>
    <w:lvl w:ilvl="6">
      <w:start w:val="1"/>
      <w:numFmt w:val="bullet"/>
      <w:lvlText w:val="●"/>
      <w:lvlJc w:val="left"/>
      <w:pPr>
        <w:ind w:left="5215" w:hanging="360"/>
      </w:pPr>
      <w:rPr>
        <w:rFonts w:ascii="Noto Sans Symbols" w:eastAsia="Noto Sans Symbols" w:hAnsi="Noto Sans Symbols" w:cs="Noto Sans Symbols"/>
      </w:rPr>
    </w:lvl>
    <w:lvl w:ilvl="7">
      <w:start w:val="1"/>
      <w:numFmt w:val="bullet"/>
      <w:lvlText w:val="o"/>
      <w:lvlJc w:val="left"/>
      <w:pPr>
        <w:ind w:left="5935" w:hanging="360"/>
      </w:pPr>
      <w:rPr>
        <w:rFonts w:ascii="Courier New" w:eastAsia="Courier New" w:hAnsi="Courier New" w:cs="Courier New"/>
      </w:rPr>
    </w:lvl>
    <w:lvl w:ilvl="8">
      <w:start w:val="1"/>
      <w:numFmt w:val="bullet"/>
      <w:lvlText w:val="▪"/>
      <w:lvlJc w:val="left"/>
      <w:pPr>
        <w:ind w:left="6655" w:hanging="360"/>
      </w:pPr>
      <w:rPr>
        <w:rFonts w:ascii="Noto Sans Symbols" w:eastAsia="Noto Sans Symbols" w:hAnsi="Noto Sans Symbols" w:cs="Noto Sans Symbols"/>
      </w:rPr>
    </w:lvl>
  </w:abstractNum>
  <w:abstractNum w:abstractNumId="23" w15:restartNumberingAfterBreak="0">
    <w:nsid w:val="52526B11"/>
    <w:multiLevelType w:val="multilevel"/>
    <w:tmpl w:val="8AF45B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3105CDD"/>
    <w:multiLevelType w:val="multilevel"/>
    <w:tmpl w:val="B93848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93A4E0D"/>
    <w:multiLevelType w:val="multilevel"/>
    <w:tmpl w:val="2E34E944"/>
    <w:lvl w:ilvl="0">
      <w:start w:val="1"/>
      <w:numFmt w:val="decimal"/>
      <w:lvlText w:val="%1."/>
      <w:lvlJc w:val="left"/>
      <w:pPr>
        <w:ind w:left="895" w:hanging="360"/>
      </w:pPr>
    </w:lvl>
    <w:lvl w:ilvl="1">
      <w:start w:val="1"/>
      <w:numFmt w:val="bullet"/>
      <w:lvlText w:val="o"/>
      <w:lvlJc w:val="left"/>
      <w:pPr>
        <w:ind w:left="1615" w:hanging="360"/>
      </w:pPr>
      <w:rPr>
        <w:rFonts w:ascii="Courier New" w:eastAsia="Courier New" w:hAnsi="Courier New" w:cs="Courier New"/>
      </w:rPr>
    </w:lvl>
    <w:lvl w:ilvl="2">
      <w:start w:val="1"/>
      <w:numFmt w:val="bullet"/>
      <w:lvlText w:val="▪"/>
      <w:lvlJc w:val="left"/>
      <w:pPr>
        <w:ind w:left="2335" w:hanging="360"/>
      </w:pPr>
      <w:rPr>
        <w:rFonts w:ascii="Noto Sans Symbols" w:eastAsia="Noto Sans Symbols" w:hAnsi="Noto Sans Symbols" w:cs="Noto Sans Symbols"/>
      </w:rPr>
    </w:lvl>
    <w:lvl w:ilvl="3">
      <w:start w:val="1"/>
      <w:numFmt w:val="bullet"/>
      <w:lvlText w:val="●"/>
      <w:lvlJc w:val="left"/>
      <w:pPr>
        <w:ind w:left="3055" w:hanging="360"/>
      </w:pPr>
      <w:rPr>
        <w:rFonts w:ascii="Noto Sans Symbols" w:eastAsia="Noto Sans Symbols" w:hAnsi="Noto Sans Symbols" w:cs="Noto Sans Symbols"/>
      </w:rPr>
    </w:lvl>
    <w:lvl w:ilvl="4">
      <w:start w:val="1"/>
      <w:numFmt w:val="bullet"/>
      <w:lvlText w:val="o"/>
      <w:lvlJc w:val="left"/>
      <w:pPr>
        <w:ind w:left="3775" w:hanging="360"/>
      </w:pPr>
      <w:rPr>
        <w:rFonts w:ascii="Courier New" w:eastAsia="Courier New" w:hAnsi="Courier New" w:cs="Courier New"/>
      </w:rPr>
    </w:lvl>
    <w:lvl w:ilvl="5">
      <w:start w:val="1"/>
      <w:numFmt w:val="bullet"/>
      <w:lvlText w:val="▪"/>
      <w:lvlJc w:val="left"/>
      <w:pPr>
        <w:ind w:left="4495" w:hanging="360"/>
      </w:pPr>
      <w:rPr>
        <w:rFonts w:ascii="Noto Sans Symbols" w:eastAsia="Noto Sans Symbols" w:hAnsi="Noto Sans Symbols" w:cs="Noto Sans Symbols"/>
      </w:rPr>
    </w:lvl>
    <w:lvl w:ilvl="6">
      <w:start w:val="1"/>
      <w:numFmt w:val="bullet"/>
      <w:lvlText w:val="●"/>
      <w:lvlJc w:val="left"/>
      <w:pPr>
        <w:ind w:left="5215" w:hanging="360"/>
      </w:pPr>
      <w:rPr>
        <w:rFonts w:ascii="Noto Sans Symbols" w:eastAsia="Noto Sans Symbols" w:hAnsi="Noto Sans Symbols" w:cs="Noto Sans Symbols"/>
      </w:rPr>
    </w:lvl>
    <w:lvl w:ilvl="7">
      <w:start w:val="1"/>
      <w:numFmt w:val="bullet"/>
      <w:lvlText w:val="o"/>
      <w:lvlJc w:val="left"/>
      <w:pPr>
        <w:ind w:left="5935" w:hanging="360"/>
      </w:pPr>
      <w:rPr>
        <w:rFonts w:ascii="Courier New" w:eastAsia="Courier New" w:hAnsi="Courier New" w:cs="Courier New"/>
      </w:rPr>
    </w:lvl>
    <w:lvl w:ilvl="8">
      <w:start w:val="1"/>
      <w:numFmt w:val="bullet"/>
      <w:lvlText w:val="▪"/>
      <w:lvlJc w:val="left"/>
      <w:pPr>
        <w:ind w:left="6655" w:hanging="360"/>
      </w:pPr>
      <w:rPr>
        <w:rFonts w:ascii="Noto Sans Symbols" w:eastAsia="Noto Sans Symbols" w:hAnsi="Noto Sans Symbols" w:cs="Noto Sans Symbols"/>
      </w:rPr>
    </w:lvl>
  </w:abstractNum>
  <w:abstractNum w:abstractNumId="26" w15:restartNumberingAfterBreak="0">
    <w:nsid w:val="5C1676F3"/>
    <w:multiLevelType w:val="multilevel"/>
    <w:tmpl w:val="40C883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65D5D83"/>
    <w:multiLevelType w:val="multilevel"/>
    <w:tmpl w:val="8284A7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70F01E7"/>
    <w:multiLevelType w:val="multilevel"/>
    <w:tmpl w:val="5C3A80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D912578"/>
    <w:multiLevelType w:val="multilevel"/>
    <w:tmpl w:val="587ACC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F7B0FC7"/>
    <w:multiLevelType w:val="multilevel"/>
    <w:tmpl w:val="CB1EE1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1ED6A57"/>
    <w:multiLevelType w:val="multilevel"/>
    <w:tmpl w:val="B80E75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8412FEA"/>
    <w:multiLevelType w:val="multilevel"/>
    <w:tmpl w:val="A596E754"/>
    <w:lvl w:ilvl="0">
      <w:start w:val="1"/>
      <w:numFmt w:val="bullet"/>
      <w:lvlText w:val="●"/>
      <w:lvlJc w:val="left"/>
      <w:pPr>
        <w:ind w:left="1615" w:hanging="360"/>
      </w:pPr>
      <w:rPr>
        <w:rFonts w:ascii="Noto Sans Symbols" w:eastAsia="Noto Sans Symbols" w:hAnsi="Noto Sans Symbols" w:cs="Noto Sans Symbols"/>
      </w:rPr>
    </w:lvl>
    <w:lvl w:ilvl="1">
      <w:start w:val="1"/>
      <w:numFmt w:val="bullet"/>
      <w:lvlText w:val="o"/>
      <w:lvlJc w:val="left"/>
      <w:pPr>
        <w:ind w:left="2335" w:hanging="360"/>
      </w:pPr>
      <w:rPr>
        <w:rFonts w:ascii="Courier New" w:eastAsia="Courier New" w:hAnsi="Courier New" w:cs="Courier New"/>
      </w:rPr>
    </w:lvl>
    <w:lvl w:ilvl="2">
      <w:start w:val="1"/>
      <w:numFmt w:val="bullet"/>
      <w:lvlText w:val="▪"/>
      <w:lvlJc w:val="left"/>
      <w:pPr>
        <w:ind w:left="3055" w:hanging="360"/>
      </w:pPr>
      <w:rPr>
        <w:rFonts w:ascii="Noto Sans Symbols" w:eastAsia="Noto Sans Symbols" w:hAnsi="Noto Sans Symbols" w:cs="Noto Sans Symbols"/>
      </w:rPr>
    </w:lvl>
    <w:lvl w:ilvl="3">
      <w:start w:val="1"/>
      <w:numFmt w:val="bullet"/>
      <w:lvlText w:val="●"/>
      <w:lvlJc w:val="left"/>
      <w:pPr>
        <w:ind w:left="3775" w:hanging="360"/>
      </w:pPr>
      <w:rPr>
        <w:rFonts w:ascii="Noto Sans Symbols" w:eastAsia="Noto Sans Symbols" w:hAnsi="Noto Sans Symbols" w:cs="Noto Sans Symbols"/>
      </w:rPr>
    </w:lvl>
    <w:lvl w:ilvl="4">
      <w:start w:val="1"/>
      <w:numFmt w:val="bullet"/>
      <w:lvlText w:val="o"/>
      <w:lvlJc w:val="left"/>
      <w:pPr>
        <w:ind w:left="4495" w:hanging="360"/>
      </w:pPr>
      <w:rPr>
        <w:rFonts w:ascii="Courier New" w:eastAsia="Courier New" w:hAnsi="Courier New" w:cs="Courier New"/>
      </w:rPr>
    </w:lvl>
    <w:lvl w:ilvl="5">
      <w:start w:val="1"/>
      <w:numFmt w:val="bullet"/>
      <w:lvlText w:val="▪"/>
      <w:lvlJc w:val="left"/>
      <w:pPr>
        <w:ind w:left="5215" w:hanging="360"/>
      </w:pPr>
      <w:rPr>
        <w:rFonts w:ascii="Noto Sans Symbols" w:eastAsia="Noto Sans Symbols" w:hAnsi="Noto Sans Symbols" w:cs="Noto Sans Symbols"/>
      </w:rPr>
    </w:lvl>
    <w:lvl w:ilvl="6">
      <w:start w:val="1"/>
      <w:numFmt w:val="bullet"/>
      <w:lvlText w:val="●"/>
      <w:lvlJc w:val="left"/>
      <w:pPr>
        <w:ind w:left="5935" w:hanging="360"/>
      </w:pPr>
      <w:rPr>
        <w:rFonts w:ascii="Noto Sans Symbols" w:eastAsia="Noto Sans Symbols" w:hAnsi="Noto Sans Symbols" w:cs="Noto Sans Symbols"/>
      </w:rPr>
    </w:lvl>
    <w:lvl w:ilvl="7">
      <w:start w:val="1"/>
      <w:numFmt w:val="bullet"/>
      <w:lvlText w:val="o"/>
      <w:lvlJc w:val="left"/>
      <w:pPr>
        <w:ind w:left="6655" w:hanging="360"/>
      </w:pPr>
      <w:rPr>
        <w:rFonts w:ascii="Courier New" w:eastAsia="Courier New" w:hAnsi="Courier New" w:cs="Courier New"/>
      </w:rPr>
    </w:lvl>
    <w:lvl w:ilvl="8">
      <w:start w:val="1"/>
      <w:numFmt w:val="bullet"/>
      <w:lvlText w:val="▪"/>
      <w:lvlJc w:val="left"/>
      <w:pPr>
        <w:ind w:left="7375" w:hanging="360"/>
      </w:pPr>
      <w:rPr>
        <w:rFonts w:ascii="Noto Sans Symbols" w:eastAsia="Noto Sans Symbols" w:hAnsi="Noto Sans Symbols" w:cs="Noto Sans Symbols"/>
      </w:rPr>
    </w:lvl>
  </w:abstractNum>
  <w:abstractNum w:abstractNumId="33" w15:restartNumberingAfterBreak="0">
    <w:nsid w:val="7B0C47D2"/>
    <w:multiLevelType w:val="multilevel"/>
    <w:tmpl w:val="FB58FBC2"/>
    <w:lvl w:ilvl="0">
      <w:start w:val="1"/>
      <w:numFmt w:val="bullet"/>
      <w:lvlText w:val="●"/>
      <w:lvlJc w:val="left"/>
      <w:pPr>
        <w:ind w:left="928" w:hanging="360"/>
      </w:pPr>
      <w:rPr>
        <w:rFonts w:ascii="Noto Sans Symbols" w:eastAsia="Noto Sans Symbols" w:hAnsi="Noto Sans Symbols" w:cs="Noto Sans Symbols"/>
      </w:rPr>
    </w:lvl>
    <w:lvl w:ilvl="1">
      <w:start w:val="1"/>
      <w:numFmt w:val="bullet"/>
      <w:lvlText w:val="o"/>
      <w:lvlJc w:val="left"/>
      <w:pPr>
        <w:ind w:left="1648" w:hanging="360"/>
      </w:pPr>
      <w:rPr>
        <w:rFonts w:ascii="Courier New" w:eastAsia="Courier New" w:hAnsi="Courier New" w:cs="Courier New"/>
      </w:rPr>
    </w:lvl>
    <w:lvl w:ilvl="2">
      <w:start w:val="1"/>
      <w:numFmt w:val="bullet"/>
      <w:lvlText w:val="▪"/>
      <w:lvlJc w:val="left"/>
      <w:pPr>
        <w:ind w:left="2368" w:hanging="360"/>
      </w:pPr>
      <w:rPr>
        <w:rFonts w:ascii="Noto Sans Symbols" w:eastAsia="Noto Sans Symbols" w:hAnsi="Noto Sans Symbols" w:cs="Noto Sans Symbols"/>
      </w:rPr>
    </w:lvl>
    <w:lvl w:ilvl="3">
      <w:start w:val="1"/>
      <w:numFmt w:val="bullet"/>
      <w:lvlText w:val="●"/>
      <w:lvlJc w:val="left"/>
      <w:pPr>
        <w:ind w:left="3088" w:hanging="360"/>
      </w:pPr>
      <w:rPr>
        <w:rFonts w:ascii="Noto Sans Symbols" w:eastAsia="Noto Sans Symbols" w:hAnsi="Noto Sans Symbols" w:cs="Noto Sans Symbols"/>
      </w:rPr>
    </w:lvl>
    <w:lvl w:ilvl="4">
      <w:start w:val="1"/>
      <w:numFmt w:val="bullet"/>
      <w:lvlText w:val="o"/>
      <w:lvlJc w:val="left"/>
      <w:pPr>
        <w:ind w:left="3808" w:hanging="360"/>
      </w:pPr>
      <w:rPr>
        <w:rFonts w:ascii="Courier New" w:eastAsia="Courier New" w:hAnsi="Courier New" w:cs="Courier New"/>
      </w:rPr>
    </w:lvl>
    <w:lvl w:ilvl="5">
      <w:start w:val="1"/>
      <w:numFmt w:val="bullet"/>
      <w:lvlText w:val="▪"/>
      <w:lvlJc w:val="left"/>
      <w:pPr>
        <w:ind w:left="4528" w:hanging="360"/>
      </w:pPr>
      <w:rPr>
        <w:rFonts w:ascii="Noto Sans Symbols" w:eastAsia="Noto Sans Symbols" w:hAnsi="Noto Sans Symbols" w:cs="Noto Sans Symbols"/>
      </w:rPr>
    </w:lvl>
    <w:lvl w:ilvl="6">
      <w:start w:val="1"/>
      <w:numFmt w:val="bullet"/>
      <w:lvlText w:val="●"/>
      <w:lvlJc w:val="left"/>
      <w:pPr>
        <w:ind w:left="5248" w:hanging="360"/>
      </w:pPr>
      <w:rPr>
        <w:rFonts w:ascii="Noto Sans Symbols" w:eastAsia="Noto Sans Symbols" w:hAnsi="Noto Sans Symbols" w:cs="Noto Sans Symbols"/>
      </w:rPr>
    </w:lvl>
    <w:lvl w:ilvl="7">
      <w:start w:val="1"/>
      <w:numFmt w:val="bullet"/>
      <w:lvlText w:val="o"/>
      <w:lvlJc w:val="left"/>
      <w:pPr>
        <w:ind w:left="5968" w:hanging="360"/>
      </w:pPr>
      <w:rPr>
        <w:rFonts w:ascii="Courier New" w:eastAsia="Courier New" w:hAnsi="Courier New" w:cs="Courier New"/>
      </w:rPr>
    </w:lvl>
    <w:lvl w:ilvl="8">
      <w:start w:val="1"/>
      <w:numFmt w:val="bullet"/>
      <w:lvlText w:val="▪"/>
      <w:lvlJc w:val="left"/>
      <w:pPr>
        <w:ind w:left="6688" w:hanging="360"/>
      </w:pPr>
      <w:rPr>
        <w:rFonts w:ascii="Noto Sans Symbols" w:eastAsia="Noto Sans Symbols" w:hAnsi="Noto Sans Symbols" w:cs="Noto Sans Symbols"/>
      </w:rPr>
    </w:lvl>
  </w:abstractNum>
  <w:num w:numId="1">
    <w:abstractNumId w:val="1"/>
  </w:num>
  <w:num w:numId="2">
    <w:abstractNumId w:val="9"/>
  </w:num>
  <w:num w:numId="3">
    <w:abstractNumId w:val="13"/>
  </w:num>
  <w:num w:numId="4">
    <w:abstractNumId w:val="31"/>
  </w:num>
  <w:num w:numId="5">
    <w:abstractNumId w:val="11"/>
  </w:num>
  <w:num w:numId="6">
    <w:abstractNumId w:val="33"/>
  </w:num>
  <w:num w:numId="7">
    <w:abstractNumId w:val="0"/>
  </w:num>
  <w:num w:numId="8">
    <w:abstractNumId w:val="14"/>
  </w:num>
  <w:num w:numId="9">
    <w:abstractNumId w:val="8"/>
  </w:num>
  <w:num w:numId="10">
    <w:abstractNumId w:val="12"/>
  </w:num>
  <w:num w:numId="11">
    <w:abstractNumId w:val="30"/>
  </w:num>
  <w:num w:numId="12">
    <w:abstractNumId w:val="10"/>
  </w:num>
  <w:num w:numId="13">
    <w:abstractNumId w:val="19"/>
  </w:num>
  <w:num w:numId="14">
    <w:abstractNumId w:val="7"/>
  </w:num>
  <w:num w:numId="15">
    <w:abstractNumId w:val="15"/>
  </w:num>
  <w:num w:numId="16">
    <w:abstractNumId w:val="26"/>
  </w:num>
  <w:num w:numId="17">
    <w:abstractNumId w:val="6"/>
  </w:num>
  <w:num w:numId="18">
    <w:abstractNumId w:val="3"/>
  </w:num>
  <w:num w:numId="19">
    <w:abstractNumId w:val="2"/>
  </w:num>
  <w:num w:numId="20">
    <w:abstractNumId w:val="23"/>
  </w:num>
  <w:num w:numId="21">
    <w:abstractNumId w:val="32"/>
  </w:num>
  <w:num w:numId="22">
    <w:abstractNumId w:val="5"/>
  </w:num>
  <w:num w:numId="23">
    <w:abstractNumId w:val="21"/>
  </w:num>
  <w:num w:numId="24">
    <w:abstractNumId w:val="29"/>
  </w:num>
  <w:num w:numId="25">
    <w:abstractNumId w:val="28"/>
  </w:num>
  <w:num w:numId="26">
    <w:abstractNumId w:val="24"/>
  </w:num>
  <w:num w:numId="27">
    <w:abstractNumId w:val="27"/>
  </w:num>
  <w:num w:numId="28">
    <w:abstractNumId w:val="20"/>
  </w:num>
  <w:num w:numId="29">
    <w:abstractNumId w:val="16"/>
  </w:num>
  <w:num w:numId="30">
    <w:abstractNumId w:val="18"/>
  </w:num>
  <w:num w:numId="31">
    <w:abstractNumId w:val="4"/>
  </w:num>
  <w:num w:numId="32">
    <w:abstractNumId w:val="17"/>
  </w:num>
  <w:num w:numId="33">
    <w:abstractNumId w:val="25"/>
  </w:num>
  <w:num w:numId="34">
    <w:abstractNumId w:val="22"/>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B4A"/>
    <w:rsid w:val="000F4B0C"/>
    <w:rsid w:val="0010101C"/>
    <w:rsid w:val="001F5E48"/>
    <w:rsid w:val="0021227C"/>
    <w:rsid w:val="002636D6"/>
    <w:rsid w:val="003060BC"/>
    <w:rsid w:val="003D4C6B"/>
    <w:rsid w:val="004C246A"/>
    <w:rsid w:val="00511FEE"/>
    <w:rsid w:val="00596B4A"/>
    <w:rsid w:val="00672013"/>
    <w:rsid w:val="0067631D"/>
    <w:rsid w:val="00730B5C"/>
    <w:rsid w:val="007D64FF"/>
    <w:rsid w:val="008065F5"/>
    <w:rsid w:val="008172D5"/>
    <w:rsid w:val="00891CB3"/>
    <w:rsid w:val="00950B35"/>
    <w:rsid w:val="009C69B5"/>
    <w:rsid w:val="00A4421A"/>
    <w:rsid w:val="00AE2A62"/>
    <w:rsid w:val="00B15E4F"/>
    <w:rsid w:val="00CE18D8"/>
    <w:rsid w:val="00CF7941"/>
    <w:rsid w:val="00E02047"/>
    <w:rsid w:val="00E044C5"/>
    <w:rsid w:val="00E202E1"/>
    <w:rsid w:val="00E2221F"/>
    <w:rsid w:val="00F328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B18E6"/>
  <w15:docId w15:val="{773B8349-A457-4FF1-BA56-F4EE8EE09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0"/>
      <w:outlineLvl w:val="0"/>
    </w:pPr>
    <w:rPr>
      <w:rFonts w:ascii="Cambria" w:eastAsia="Cambria" w:hAnsi="Cambria" w:cs="Cambria"/>
      <w:b/>
      <w:color w:val="366091"/>
      <w:sz w:val="28"/>
      <w:szCs w:val="2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Balloon Text"/>
    <w:basedOn w:val="a"/>
    <w:link w:val="a7"/>
    <w:uiPriority w:val="99"/>
    <w:semiHidden/>
    <w:unhideWhenUsed/>
    <w:rsid w:val="000F4B0C"/>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0F4B0C"/>
    <w:rPr>
      <w:rFonts w:ascii="Segoe UI" w:hAnsi="Segoe UI" w:cs="Segoe UI"/>
      <w:sz w:val="18"/>
      <w:szCs w:val="18"/>
    </w:rPr>
  </w:style>
  <w:style w:type="character" w:styleId="a8">
    <w:name w:val="annotation reference"/>
    <w:basedOn w:val="a0"/>
    <w:uiPriority w:val="99"/>
    <w:semiHidden/>
    <w:unhideWhenUsed/>
    <w:rsid w:val="000F4B0C"/>
    <w:rPr>
      <w:sz w:val="16"/>
      <w:szCs w:val="16"/>
    </w:rPr>
  </w:style>
  <w:style w:type="paragraph" w:styleId="a9">
    <w:name w:val="annotation text"/>
    <w:basedOn w:val="a"/>
    <w:link w:val="aa"/>
    <w:uiPriority w:val="99"/>
    <w:semiHidden/>
    <w:unhideWhenUsed/>
    <w:rsid w:val="000F4B0C"/>
    <w:pPr>
      <w:spacing w:line="240" w:lineRule="auto"/>
    </w:pPr>
    <w:rPr>
      <w:sz w:val="20"/>
      <w:szCs w:val="20"/>
    </w:rPr>
  </w:style>
  <w:style w:type="character" w:customStyle="1" w:styleId="aa">
    <w:name w:val="Текст примітки Знак"/>
    <w:basedOn w:val="a0"/>
    <w:link w:val="a9"/>
    <w:uiPriority w:val="99"/>
    <w:semiHidden/>
    <w:rsid w:val="000F4B0C"/>
    <w:rPr>
      <w:sz w:val="20"/>
      <w:szCs w:val="20"/>
    </w:rPr>
  </w:style>
  <w:style w:type="paragraph" w:styleId="ab">
    <w:name w:val="annotation subject"/>
    <w:basedOn w:val="a9"/>
    <w:next w:val="a9"/>
    <w:link w:val="ac"/>
    <w:uiPriority w:val="99"/>
    <w:semiHidden/>
    <w:unhideWhenUsed/>
    <w:rsid w:val="000F4B0C"/>
    <w:rPr>
      <w:b/>
      <w:bCs/>
    </w:rPr>
  </w:style>
  <w:style w:type="character" w:customStyle="1" w:styleId="ac">
    <w:name w:val="Тема примітки Знак"/>
    <w:basedOn w:val="aa"/>
    <w:link w:val="ab"/>
    <w:uiPriority w:val="99"/>
    <w:semiHidden/>
    <w:rsid w:val="000F4B0C"/>
    <w:rPr>
      <w:b/>
      <w:bCs/>
      <w:sz w:val="20"/>
      <w:szCs w:val="20"/>
    </w:rPr>
  </w:style>
  <w:style w:type="paragraph" w:styleId="ad">
    <w:name w:val="List Paragraph"/>
    <w:basedOn w:val="a"/>
    <w:uiPriority w:val="34"/>
    <w:qFormat/>
    <w:rsid w:val="00E044C5"/>
    <w:pPr>
      <w:ind w:left="720"/>
      <w:contextualSpacing/>
    </w:pPr>
  </w:style>
  <w:style w:type="paragraph" w:styleId="ae">
    <w:name w:val="Revision"/>
    <w:hidden/>
    <w:uiPriority w:val="99"/>
    <w:semiHidden/>
    <w:rsid w:val="00A442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852711">
      <w:bodyDiv w:val="1"/>
      <w:marLeft w:val="0"/>
      <w:marRight w:val="0"/>
      <w:marTop w:val="0"/>
      <w:marBottom w:val="0"/>
      <w:divBdr>
        <w:top w:val="none" w:sz="0" w:space="0" w:color="auto"/>
        <w:left w:val="none" w:sz="0" w:space="0" w:color="auto"/>
        <w:bottom w:val="none" w:sz="0" w:space="0" w:color="auto"/>
        <w:right w:val="none" w:sz="0" w:space="0" w:color="auto"/>
      </w:divBdr>
    </w:div>
    <w:div w:id="900871353">
      <w:bodyDiv w:val="1"/>
      <w:marLeft w:val="0"/>
      <w:marRight w:val="0"/>
      <w:marTop w:val="0"/>
      <w:marBottom w:val="0"/>
      <w:divBdr>
        <w:top w:val="none" w:sz="0" w:space="0" w:color="auto"/>
        <w:left w:val="none" w:sz="0" w:space="0" w:color="auto"/>
        <w:bottom w:val="none" w:sz="0" w:space="0" w:color="auto"/>
        <w:right w:val="none" w:sz="0" w:space="0" w:color="auto"/>
      </w:divBdr>
    </w:div>
    <w:div w:id="17851497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36742</Words>
  <Characters>20943</Characters>
  <Application>Microsoft Office Word</Application>
  <DocSecurity>0</DocSecurity>
  <Lines>174</Lines>
  <Paragraphs>115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Linnyk O.</dc:creator>
  <cp:lastModifiedBy>Linnyk O.</cp:lastModifiedBy>
  <cp:revision>3</cp:revision>
  <cp:lastPrinted>2018-12-07T07:34:00Z</cp:lastPrinted>
  <dcterms:created xsi:type="dcterms:W3CDTF">2018-12-12T07:36:00Z</dcterms:created>
  <dcterms:modified xsi:type="dcterms:W3CDTF">2018-12-12T07:40:00Z</dcterms:modified>
</cp:coreProperties>
</file>